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2020-09-28</w:t>
      </w:r>
      <w:r>
        <w:fldChar w:fldCharType="end"/>
      </w:r>
      <w:bookmarkEnd w:id="1"/>
      <w:r>
        <w:rPr>
          <w:noProof/>
        </w:rPr>
        <w:t xml:space="preserve"> </w:t>
      </w:r>
      <w:r>
        <w:t xml:space="preserve">Nr. </w:t>
      </w:r>
      <w:bookmarkStart w:id="2" w:name="registravimoNr"/>
      <w:r>
        <w:t>TAR-85</w:t>
      </w:r>
      <w:bookmarkEnd w:id="2"/>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1A4D9B" w:rsidP="00D360BE">
      <w:pPr>
        <w:tabs>
          <w:tab w:val="left" w:pos="567"/>
        </w:tabs>
        <w:ind w:firstLine="567"/>
        <w:jc w:val="both"/>
        <w:rPr>
          <w:lang w:eastAsia="en-US"/>
        </w:rPr>
      </w:pPr>
      <w:r>
        <w:rPr>
          <w:lang w:eastAsia="en-US"/>
        </w:rPr>
        <w:t xml:space="preserve">    Posėdžio data 2020-09-23</w:t>
      </w:r>
      <w:r w:rsidR="000A4182">
        <w:rPr>
          <w:lang w:eastAsia="en-US"/>
        </w:rPr>
        <w:t>. Pradžia 14</w:t>
      </w:r>
      <w:r w:rsidR="00D360BE">
        <w:rPr>
          <w:lang w:eastAsia="en-US"/>
        </w:rPr>
        <w:t>.00 val.</w:t>
      </w:r>
      <w:r>
        <w:rPr>
          <w:lang w:eastAsia="en-US"/>
        </w:rPr>
        <w:t xml:space="preserve"> (nuotoliniu būdu)</w:t>
      </w:r>
    </w:p>
    <w:p w:rsidR="00D360BE" w:rsidRDefault="001E28A0" w:rsidP="00D360BE">
      <w:pPr>
        <w:tabs>
          <w:tab w:val="left" w:pos="567"/>
        </w:tabs>
        <w:ind w:firstLine="567"/>
        <w:jc w:val="both"/>
        <w:rPr>
          <w:lang w:eastAsia="en-US"/>
        </w:rPr>
      </w:pPr>
      <w:r>
        <w:rPr>
          <w:lang w:eastAsia="en-US"/>
        </w:rPr>
        <w:t xml:space="preserve">    Posėdžio pirmininkas</w:t>
      </w:r>
      <w:r w:rsidR="00D360BE">
        <w:rPr>
          <w:lang w:eastAsia="en-US"/>
        </w:rPr>
        <w:t xml:space="preserve"> –  </w:t>
      </w:r>
      <w:r w:rsidR="007F042F">
        <w:rPr>
          <w:rFonts w:eastAsia="Calibri"/>
        </w:rPr>
        <w:t>Aidas Kaveckis.</w:t>
      </w:r>
    </w:p>
    <w:p w:rsidR="00D360BE" w:rsidRDefault="00D360BE" w:rsidP="00D360BE">
      <w:pPr>
        <w:jc w:val="both"/>
        <w:rPr>
          <w:lang w:eastAsia="en-US"/>
        </w:rPr>
      </w:pPr>
      <w:r>
        <w:rPr>
          <w:lang w:eastAsia="en-US"/>
        </w:rPr>
        <w:t xml:space="preserve">             Posėdžio sekretorė  – Lietutė Demidova.</w:t>
      </w:r>
    </w:p>
    <w:p w:rsidR="007E01D6" w:rsidRDefault="00D360BE" w:rsidP="00D360BE">
      <w:pPr>
        <w:tabs>
          <w:tab w:val="left" w:pos="567"/>
        </w:tabs>
        <w:ind w:firstLine="567"/>
        <w:jc w:val="both"/>
        <w:rPr>
          <w:lang w:eastAsia="en-US"/>
        </w:rPr>
      </w:pPr>
      <w:r>
        <w:rPr>
          <w:rFonts w:eastAsia="Calibri"/>
        </w:rPr>
        <w:t xml:space="preserve">    Posėdyje dalyvauja komiteto nariai: Arvydas Vaitkus, Rimantas Taraškevičius, </w:t>
      </w:r>
      <w:r w:rsidR="00657DA7">
        <w:rPr>
          <w:lang w:eastAsia="en-US"/>
        </w:rPr>
        <w:t xml:space="preserve">Vytis Radvila, </w:t>
      </w:r>
      <w:r w:rsidR="001E28A0">
        <w:rPr>
          <w:lang w:eastAsia="en-US"/>
        </w:rPr>
        <w:t>Ela Andrejeva.</w:t>
      </w:r>
      <w:r w:rsidR="00DD272A">
        <w:rPr>
          <w:lang w:eastAsia="en-US"/>
        </w:rPr>
        <w:t xml:space="preserve"> Nedalyvauja </w:t>
      </w:r>
      <w:r w:rsidR="00DD272A" w:rsidRPr="00DD272A">
        <w:rPr>
          <w:rFonts w:eastAsia="Calibri"/>
        </w:rPr>
        <w:t>Saulius Budinas, Arūnas Barbšys</w:t>
      </w:r>
      <w:r w:rsidR="00DD272A">
        <w:rPr>
          <w:rFonts w:eastAsia="Calibri"/>
        </w:rPr>
        <w:t>.</w:t>
      </w:r>
    </w:p>
    <w:p w:rsidR="006368B5" w:rsidRDefault="006368B5" w:rsidP="00AA03CF">
      <w:pPr>
        <w:tabs>
          <w:tab w:val="left" w:pos="1985"/>
        </w:tabs>
        <w:jc w:val="both"/>
      </w:pPr>
      <w:r>
        <w:rPr>
          <w:lang w:eastAsia="en-US"/>
        </w:rPr>
        <w:t xml:space="preserve">   </w:t>
      </w:r>
      <w:r w:rsidR="00657DA7">
        <w:rPr>
          <w:lang w:eastAsia="en-US"/>
        </w:rPr>
        <w:t xml:space="preserve">         </w:t>
      </w:r>
      <w:r>
        <w:rPr>
          <w:lang w:eastAsia="en-US"/>
        </w:rPr>
        <w:t xml:space="preserve"> </w:t>
      </w:r>
      <w:r w:rsidR="00AA03CF">
        <w:rPr>
          <w:lang w:eastAsia="en-US"/>
        </w:rPr>
        <w:t xml:space="preserve">Savivaldybės administracijos darbuotojai: </w:t>
      </w:r>
      <w:r w:rsidR="00AA03CF">
        <w:t>L. Prižgintienė Švietimo skyriaus vedėja,</w:t>
      </w:r>
      <w:r w:rsidR="00AA03CF" w:rsidRPr="00AA03CF">
        <w:t xml:space="preserve"> </w:t>
      </w:r>
      <w:r w:rsidR="00AA03CF">
        <w:t>E. Simokaitis, Turto valdymo skyriaus vedėjas,</w:t>
      </w:r>
      <w:r w:rsidR="00AA03CF" w:rsidRPr="00AA03CF">
        <w:t xml:space="preserve"> </w:t>
      </w:r>
      <w:r w:rsidR="00AA03CF">
        <w:t>R. Gružienė, Žemėtvarkos skyriaus vedėja,</w:t>
      </w:r>
      <w:r w:rsidR="00AA03CF" w:rsidRPr="00AA03CF">
        <w:t xml:space="preserve"> </w:t>
      </w:r>
      <w:r w:rsidR="00AA03CF">
        <w:t>A. Liesytė, Socialinės paramos skyriaus vedėja.</w:t>
      </w:r>
    </w:p>
    <w:p w:rsidR="00C922CD" w:rsidRDefault="00A30102" w:rsidP="00C922CD">
      <w:pPr>
        <w:tabs>
          <w:tab w:val="left" w:pos="567"/>
        </w:tabs>
        <w:jc w:val="both"/>
        <w:rPr>
          <w:rFonts w:eastAsia="Calibri"/>
        </w:rPr>
      </w:pPr>
      <w:r>
        <w:rPr>
          <w:rFonts w:eastAsia="Calibri"/>
        </w:rPr>
        <w:t xml:space="preserve">             </w:t>
      </w:r>
      <w:r w:rsidR="00D360BE">
        <w:rPr>
          <w:rFonts w:eastAsia="Calibri"/>
        </w:rPr>
        <w:t>DARBOTVARKĖ:</w:t>
      </w:r>
    </w:p>
    <w:p w:rsidR="00AA03CF" w:rsidRDefault="00AA03CF" w:rsidP="00AA03CF">
      <w:pPr>
        <w:tabs>
          <w:tab w:val="left" w:pos="1985"/>
        </w:tabs>
        <w:jc w:val="both"/>
      </w:pPr>
      <w:r>
        <w:t xml:space="preserve">             1. D</w:t>
      </w:r>
      <w:r w:rsidRPr="00A320BE">
        <w:t>ėl</w:t>
      </w:r>
      <w:r>
        <w:t xml:space="preserve"> K</w:t>
      </w:r>
      <w:r w:rsidRPr="00A320BE">
        <w:t xml:space="preserve">laipėdos miesto pedagogų rengimo, kvalifikacijos plėtojimo, profesinių kompetencijų tobulinimo ir mokytojų pritraukimo į mokyklas </w:t>
      </w:r>
      <w:r w:rsidRPr="00AD7588">
        <w:t>2020–2024</w:t>
      </w:r>
      <w:r w:rsidRPr="00A320BE">
        <w:rPr>
          <w:sz w:val="28"/>
        </w:rPr>
        <w:t xml:space="preserve"> </w:t>
      </w:r>
      <w:r w:rsidRPr="00A320BE">
        <w:t>metų programos patvirtinimo</w:t>
      </w:r>
      <w:r>
        <w:t>. Pranešėja L. Prižgintienė.</w:t>
      </w:r>
    </w:p>
    <w:p w:rsidR="00AA03CF" w:rsidRDefault="00AA03CF" w:rsidP="00AA03CF">
      <w:pPr>
        <w:tabs>
          <w:tab w:val="left" w:pos="1985"/>
        </w:tabs>
        <w:jc w:val="both"/>
      </w:pPr>
      <w:r>
        <w:t xml:space="preserve">             2. D</w:t>
      </w:r>
      <w:r w:rsidRPr="00A320BE">
        <w:t xml:space="preserve">ėl turto perdavimo valdyti, naudoti </w:t>
      </w:r>
      <w:r>
        <w:t>ir disponuoti patikėjimo teise K</w:t>
      </w:r>
      <w:r w:rsidRPr="00A320BE">
        <w:t>laipėdos miesto savivaldybės biudžetinėms įstaigoms</w:t>
      </w:r>
      <w:r>
        <w:t>. Pranešėjas E. Simokaitis.</w:t>
      </w:r>
    </w:p>
    <w:p w:rsidR="00AA03CF" w:rsidRDefault="00AA03CF" w:rsidP="00AA03CF">
      <w:pPr>
        <w:tabs>
          <w:tab w:val="left" w:pos="1985"/>
        </w:tabs>
        <w:jc w:val="both"/>
      </w:pPr>
      <w:r>
        <w:t xml:space="preserve">             3. D</w:t>
      </w:r>
      <w:r w:rsidRPr="000E0CF1">
        <w:t xml:space="preserve">ėl valstybinės kitos paskirties žemės sklypų dalių perdavimo valdyti, naudoti </w:t>
      </w:r>
      <w:r>
        <w:t>ir disponuoti patikėjimo teise K</w:t>
      </w:r>
      <w:r w:rsidRPr="000E0CF1">
        <w:t>laipėdos miesto savivaldybei</w:t>
      </w:r>
      <w:r>
        <w:t>. Pranešėja R. Gružienė.</w:t>
      </w:r>
    </w:p>
    <w:p w:rsidR="00AA03CF" w:rsidRDefault="00AA03CF" w:rsidP="00AA03CF">
      <w:pPr>
        <w:jc w:val="both"/>
      </w:pPr>
      <w:r>
        <w:t xml:space="preserve">             4. Socialinės paramos centro rašto svarstymas. Pranešėja A. Liesytė.</w:t>
      </w:r>
    </w:p>
    <w:p w:rsidR="00AA03CF" w:rsidRPr="00AA03CF" w:rsidRDefault="00AA03CF" w:rsidP="00AA03CF">
      <w:pPr>
        <w:jc w:val="both"/>
      </w:pPr>
      <w:r w:rsidRPr="00C84E52">
        <w:t xml:space="preserve">       </w:t>
      </w:r>
      <w:r>
        <w:t xml:space="preserve">      5</w:t>
      </w:r>
      <w:r w:rsidRPr="00C84E52">
        <w:t>. Dėl Klaipėdos miesto savivaldybės tarybos 2015 m. gegužės 28 d. sprendimo Nr. T2-103 „Dėl nepanaudotų lėšų, skirtų piniginei socialinei paramai, naudojimo kitai socialinei paramai finansuoti tvarkos aprašo patvirtinimo“ pakeitimo. Pranešėja A. Liesytė.</w:t>
      </w:r>
    </w:p>
    <w:p w:rsidR="005F3E70" w:rsidRDefault="005816B9" w:rsidP="00F47185">
      <w:r>
        <w:t xml:space="preserve">             Patvirtina už – 5</w:t>
      </w:r>
      <w:r w:rsidR="00AA03CF">
        <w:t>.</w:t>
      </w:r>
    </w:p>
    <w:p w:rsidR="00DD272A" w:rsidRDefault="00DD272A" w:rsidP="00F47185"/>
    <w:p w:rsidR="00DD272A" w:rsidRDefault="00197908" w:rsidP="00DD272A">
      <w:pPr>
        <w:ind w:firstLine="720"/>
        <w:jc w:val="both"/>
      </w:pPr>
      <w:r>
        <w:t xml:space="preserve"> </w:t>
      </w:r>
      <w:r w:rsidR="00DD272A">
        <w:t xml:space="preserve">V. Radvila informuoja, kad nusišalina nuo sprendimo projekto </w:t>
      </w:r>
      <w:r>
        <w:t>„D</w:t>
      </w:r>
      <w:r w:rsidRPr="00A320BE">
        <w:t>ėl</w:t>
      </w:r>
      <w:r>
        <w:t xml:space="preserve"> K</w:t>
      </w:r>
      <w:r w:rsidRPr="00A320BE">
        <w:t xml:space="preserve">laipėdos miesto pedagogų rengimo, kvalifikacijos plėtojimo, profesinių kompetencijų tobulinimo ir mokytojų pritraukimo į mokyklas </w:t>
      </w:r>
      <w:r w:rsidRPr="00AD7588">
        <w:t>2020–2024</w:t>
      </w:r>
      <w:r w:rsidRPr="00A320BE">
        <w:rPr>
          <w:sz w:val="28"/>
        </w:rPr>
        <w:t xml:space="preserve"> </w:t>
      </w:r>
      <w:r w:rsidRPr="00A320BE">
        <w:t>metų programos patvirtinimo</w:t>
      </w:r>
      <w:r>
        <w:t xml:space="preserve">“ </w:t>
      </w:r>
      <w:r w:rsidR="00DD272A">
        <w:t>svarstymo.</w:t>
      </w:r>
    </w:p>
    <w:p w:rsidR="00AA03CF" w:rsidRDefault="00AA03CF" w:rsidP="00F47185"/>
    <w:p w:rsidR="00AA03CF" w:rsidRDefault="00AA03CF" w:rsidP="00AA03CF">
      <w:pPr>
        <w:tabs>
          <w:tab w:val="left" w:pos="1985"/>
        </w:tabs>
        <w:jc w:val="both"/>
      </w:pPr>
      <w:r>
        <w:t xml:space="preserve">             1. SVARSTYTA. K</w:t>
      </w:r>
      <w:r w:rsidRPr="00A320BE">
        <w:t xml:space="preserve">laipėdos miesto pedagogų rengimo, kvalifikacijos plėtojimo, profesinių kompetencijų tobulinimo ir mokytojų pritraukimo į mokyklas </w:t>
      </w:r>
      <w:r w:rsidRPr="00AD7588">
        <w:t>2020–2024</w:t>
      </w:r>
      <w:r w:rsidRPr="00A320BE">
        <w:rPr>
          <w:sz w:val="28"/>
        </w:rPr>
        <w:t xml:space="preserve"> </w:t>
      </w:r>
      <w:r>
        <w:t xml:space="preserve">metų programos patvirtinimas. </w:t>
      </w:r>
    </w:p>
    <w:p w:rsidR="00AA03CF" w:rsidRDefault="00AA03CF" w:rsidP="00154163">
      <w:pPr>
        <w:ind w:firstLine="720"/>
        <w:jc w:val="both"/>
      </w:pPr>
      <w:r>
        <w:t xml:space="preserve"> Pranešėja – L. Prižgintienė.</w:t>
      </w:r>
      <w:r w:rsidR="00154163" w:rsidRPr="00154163">
        <w:t xml:space="preserve"> </w:t>
      </w:r>
      <w:r w:rsidR="00154163">
        <w:t>Pažymi, kad š</w:t>
      </w:r>
      <w:r w:rsidR="00154163" w:rsidRPr="00E93D44">
        <w:t xml:space="preserve">is sprendimo projektas parengtas, </w:t>
      </w:r>
      <w:r w:rsidR="00154163">
        <w:t xml:space="preserve">siekiant </w:t>
      </w:r>
      <w:r w:rsidR="00154163" w:rsidRPr="001C291A">
        <w:t>p</w:t>
      </w:r>
      <w:r w:rsidR="00154163">
        <w:t>ritraukti pedagogus į Klaipėdos miesto švietimo įstaigų laisvas mokytojų ir pagalbos mokiniui specialistų darbo vietas.</w:t>
      </w:r>
      <w:r w:rsidR="00154163">
        <w:rPr>
          <w:b/>
        </w:rPr>
        <w:t xml:space="preserve"> </w:t>
      </w:r>
      <w:r w:rsidR="00154163">
        <w:t>Sprendimo projekto t</w:t>
      </w:r>
      <w:r w:rsidR="00154163" w:rsidRPr="00D96FFA">
        <w:t>ikslas –</w:t>
      </w:r>
      <w:r w:rsidR="00154163" w:rsidRPr="00722A25">
        <w:t xml:space="preserve"> </w:t>
      </w:r>
      <w:r w:rsidR="00154163" w:rsidRPr="00DC125B">
        <w:t>užtikrinti pedagogų pore</w:t>
      </w:r>
      <w:r w:rsidR="00154163">
        <w:t>ikio tenkinimą Klaipėdos mieste,</w:t>
      </w:r>
      <w:r w:rsidR="00154163" w:rsidRPr="00D96FFA">
        <w:t xml:space="preserve"> </w:t>
      </w:r>
      <w:r w:rsidR="00154163" w:rsidRPr="008C4A3D">
        <w:t>tirti pedagogų poreikį, organizuoti mokytojų rengimą, perkvalifikavimą ir kvalifikacijos tobulinimą, populiarinti pedagogo profesiją, teikti finansinę paramą asmenims, ketinantiems dirbti pedagoginį darbą Klaipėdos mieste.</w:t>
      </w:r>
    </w:p>
    <w:p w:rsidR="000445AF" w:rsidRDefault="000445AF" w:rsidP="00154163">
      <w:pPr>
        <w:ind w:firstLine="720"/>
        <w:jc w:val="both"/>
      </w:pPr>
      <w:r>
        <w:t>Sako, kad sprendimo projektas bus teikiamas spalio mėnesio Tarybos posėdžiui, todėl, jei bus siūlymų</w:t>
      </w:r>
      <w:r w:rsidR="003B67D5">
        <w:t xml:space="preserve"> svarstant sprendimo projektą, į juos atsižvelgsime, papildysim priemonę</w:t>
      </w:r>
      <w:r>
        <w:t>.</w:t>
      </w:r>
    </w:p>
    <w:p w:rsidR="006C429C" w:rsidRDefault="00102FF9" w:rsidP="00596693">
      <w:pPr>
        <w:ind w:firstLine="720"/>
        <w:jc w:val="both"/>
      </w:pPr>
      <w:r>
        <w:t xml:space="preserve">A. Vaitkus teigia, kad pagal atliktus VDU tyrimus Klaipėdos miestas įvardintas, kaip blogiausioje situacijoje esantis miestas dėl mokytojų trūkumo. </w:t>
      </w:r>
      <w:r w:rsidR="006C429C">
        <w:t xml:space="preserve"> A. Vaitkus sako, kad programa sva</w:t>
      </w:r>
      <w:r w:rsidR="00F63F0E">
        <w:t>rbi miestui</w:t>
      </w:r>
      <w:r w:rsidR="0005701B">
        <w:t xml:space="preserve"> ir regionui, tačiau </w:t>
      </w:r>
      <w:r w:rsidR="00392984">
        <w:t xml:space="preserve">pritarti </w:t>
      </w:r>
      <w:r w:rsidR="0005701B">
        <w:t>tokiai programai negali. Mano, kad reikėtų pagalvoti</w:t>
      </w:r>
      <w:r w:rsidR="00D425C7">
        <w:t>,</w:t>
      </w:r>
      <w:r w:rsidR="0005701B">
        <w:t xml:space="preserve"> k</w:t>
      </w:r>
      <w:r w:rsidR="00D425C7">
        <w:t xml:space="preserve">aip daugiau pritraukti mokytojų, </w:t>
      </w:r>
      <w:r w:rsidR="00726274">
        <w:t xml:space="preserve">teigia, kad </w:t>
      </w:r>
      <w:r w:rsidR="00D425C7">
        <w:t>programoje nepažymėta, kaip pritrauksime jaunus asmenis</w:t>
      </w:r>
      <w:r w:rsidR="00D425C7" w:rsidRPr="00D425C7">
        <w:t xml:space="preserve"> </w:t>
      </w:r>
      <w:r w:rsidR="00D425C7" w:rsidRPr="00C94179">
        <w:t>į Klaipėdos miestui rei</w:t>
      </w:r>
      <w:r w:rsidR="00D425C7">
        <w:t>kalingas pedagogines profesijas</w:t>
      </w:r>
      <w:r w:rsidR="00726274">
        <w:t xml:space="preserve">. </w:t>
      </w:r>
      <w:r w:rsidR="00D425C7">
        <w:t>Teigia</w:t>
      </w:r>
      <w:r w:rsidR="00F63F0E">
        <w:t xml:space="preserve">, kad programa </w:t>
      </w:r>
      <w:r w:rsidR="00726274">
        <w:t xml:space="preserve">turi </w:t>
      </w:r>
      <w:r w:rsidR="00F63F0E">
        <w:t>būtų aiški,</w:t>
      </w:r>
      <w:r w:rsidR="00726274">
        <w:t xml:space="preserve"> suprantama.</w:t>
      </w:r>
      <w:r w:rsidR="00387B2A">
        <w:t xml:space="preserve"> </w:t>
      </w:r>
      <w:r w:rsidR="00596693">
        <w:t>M</w:t>
      </w:r>
      <w:r w:rsidR="00726274">
        <w:t>ano, kad teikti tvirtinti Tarybai galima tik suradus ir išsiaiškinus</w:t>
      </w:r>
      <w:r w:rsidR="00387B2A">
        <w:t xml:space="preserve"> visas</w:t>
      </w:r>
      <w:r w:rsidR="00F63F0E">
        <w:t xml:space="preserve"> galimybes.</w:t>
      </w:r>
    </w:p>
    <w:p w:rsidR="00F63F0E" w:rsidRDefault="0054665E" w:rsidP="00154163">
      <w:pPr>
        <w:ind w:firstLine="720"/>
        <w:jc w:val="both"/>
      </w:pPr>
      <w:r>
        <w:t>R. Taraškevičius siūlo</w:t>
      </w:r>
      <w:r w:rsidR="00387B2A">
        <w:t xml:space="preserve"> atidėti </w:t>
      </w:r>
      <w:r w:rsidR="007E254E">
        <w:t xml:space="preserve">klausimą </w:t>
      </w:r>
      <w:r w:rsidR="00387B2A">
        <w:t>kitam posėdžiui.</w:t>
      </w:r>
    </w:p>
    <w:p w:rsidR="00AA03CF" w:rsidRDefault="00A2751C" w:rsidP="00AA03CF">
      <w:pPr>
        <w:tabs>
          <w:tab w:val="left" w:pos="1985"/>
        </w:tabs>
        <w:jc w:val="both"/>
      </w:pPr>
      <w:r>
        <w:lastRenderedPageBreak/>
        <w:t xml:space="preserve">            </w:t>
      </w:r>
      <w:r w:rsidR="0075450C">
        <w:t xml:space="preserve">NUTARTA. </w:t>
      </w:r>
      <w:r w:rsidR="00DD272A">
        <w:t xml:space="preserve">Atidėti sprendimo projektą </w:t>
      </w:r>
      <w:r w:rsidR="00F63F0E">
        <w:t xml:space="preserve">kitam </w:t>
      </w:r>
      <w:r w:rsidR="00DD272A">
        <w:t xml:space="preserve">komiteto </w:t>
      </w:r>
      <w:r w:rsidR="00F63F0E">
        <w:t>posėdžiui</w:t>
      </w:r>
      <w:r w:rsidR="0075450C">
        <w:t>.</w:t>
      </w:r>
    </w:p>
    <w:p w:rsidR="00F63F0E" w:rsidRDefault="00F63F0E" w:rsidP="00AA03CF">
      <w:pPr>
        <w:tabs>
          <w:tab w:val="left" w:pos="1985"/>
        </w:tabs>
        <w:jc w:val="both"/>
      </w:pPr>
    </w:p>
    <w:p w:rsidR="00AA03CF" w:rsidRDefault="00A2751C" w:rsidP="00AA03CF">
      <w:pPr>
        <w:tabs>
          <w:tab w:val="left" w:pos="1985"/>
        </w:tabs>
        <w:jc w:val="both"/>
      </w:pPr>
      <w:r>
        <w:t xml:space="preserve">            </w:t>
      </w:r>
      <w:r w:rsidR="00AA03CF">
        <w:t>2. SVARSTYTA. Turto perdavimas</w:t>
      </w:r>
      <w:r w:rsidR="00AA03CF" w:rsidRPr="00A320BE">
        <w:t xml:space="preserve"> valdyti, naudoti </w:t>
      </w:r>
      <w:r w:rsidR="00AA03CF">
        <w:t>ir disponuoti patikėjimo teise K</w:t>
      </w:r>
      <w:r w:rsidR="00AA03CF" w:rsidRPr="00A320BE">
        <w:t>laipėdos miesto savivaldybės biudžetinėms įstaigoms</w:t>
      </w:r>
      <w:r w:rsidR="00AA03CF">
        <w:t xml:space="preserve">. </w:t>
      </w:r>
    </w:p>
    <w:p w:rsidR="00AA03CF" w:rsidRDefault="00AA03CF" w:rsidP="003024C5">
      <w:pPr>
        <w:ind w:firstLine="709"/>
        <w:jc w:val="both"/>
      </w:pPr>
      <w:r>
        <w:t>Pranešėjas – E. Simokaitis.</w:t>
      </w:r>
      <w:r w:rsidR="003024C5" w:rsidRPr="003024C5">
        <w:t xml:space="preserve"> </w:t>
      </w:r>
      <w:r w:rsidR="003024C5">
        <w:t>Informuoja, kad šiuo sprendimo projektu savivaldybės biudžetinėms įstaigoms valdyti ir naudoti patikėjimo teise perduodamas savivaldybei priklausantis turtas, kuris reikalingas jų funkcijų vykdymui.</w:t>
      </w:r>
    </w:p>
    <w:p w:rsidR="00F63F0E" w:rsidRPr="002A0E87" w:rsidRDefault="00F63F0E" w:rsidP="00457EB3">
      <w:pPr>
        <w:pStyle w:val="Pagrindinistekstas"/>
        <w:tabs>
          <w:tab w:val="left" w:pos="9639"/>
        </w:tabs>
        <w:ind w:firstLine="709"/>
      </w:pPr>
      <w:r>
        <w:t>Savivaldybės biudžetinei įstaigai Klaipėdos pedagoginei psichologinei tarnybai (toliau – PPT) numatoma perduoti dalį (98,79 kv. m) patalpų</w:t>
      </w:r>
      <w:r w:rsidR="00457EB3">
        <w:t xml:space="preserve"> pastate Debreceno g. 41. </w:t>
      </w:r>
      <w:r w:rsidRPr="00CD4793">
        <w:t>Klaipėdos miesto biudžetinė įstaiga Karalienės Luizės jaunimo centras (toliau – Centras), kuris veikia adresu Puodžių g. 1, vykdo neformaliojo vaikų švietimo veiklą</w:t>
      </w:r>
      <w:r>
        <w:t xml:space="preserve">. </w:t>
      </w:r>
      <w:r w:rsidRPr="00CD4793">
        <w:t>Centro patalpose</w:t>
      </w:r>
      <w:r>
        <w:t xml:space="preserve"> Puodžių g. 1</w:t>
      </w:r>
      <w:r w:rsidRPr="00CD4793">
        <w:t xml:space="preserve"> nėra galimybės įrengti dailės, keramikos, alternatyvaus meno bei fitodizaino klasių</w:t>
      </w:r>
      <w:r>
        <w:t>. Nurodyti užsiėmimai galėtų būti vykdomi patalpose Aukštoji g. 12-4.</w:t>
      </w:r>
      <w:r w:rsidR="00457EB3">
        <w:t xml:space="preserve"> </w:t>
      </w:r>
      <w:r>
        <w:t>Klaipėdos miesto savivaldybei priklauso pastatas-edukacinė salė Priešpilio g. 2. Nuo salės pastatymo iki dabar ši salė pagal nuomos sutartį yra perduota VšĮ „Klaipėdos šventės“, kuri šioje salėje organizavo konferencijas ir kitus renginius. Tačiau buvo gautas įstaigos prašymas nutraukti nuomos sutartį, nes įstaiga</w:t>
      </w:r>
      <w:r w:rsidR="00457EB3">
        <w:t>i nuomotis salę yra nuostolinga</w:t>
      </w:r>
      <w:r>
        <w:t>. Atsižve</w:t>
      </w:r>
      <w:r w:rsidR="00457EB3">
        <w:t>lgiant į šias aplinkybes siūloma</w:t>
      </w:r>
      <w:r>
        <w:t xml:space="preserve"> nurodytą salę perduoti savivaldybės biudžetinei įstaigai Mažosios Lietuvos istorijos muziejui (toliau – Muziejus). Muziejus patikėjimo teise jau valdo šiaurinę ir pietinę kurtinas, tai yra Muziejus šioje piliavietės teritorijoje jau valdo didžiąją dalį patalpų.</w:t>
      </w:r>
      <w:r w:rsidR="00457EB3">
        <w:t xml:space="preserve"> </w:t>
      </w:r>
      <w:r>
        <w:t xml:space="preserve">Savivaldybės biudžetinei įstaigai Klaipėdos miesto visuomenės sveikatos biurui (toliau – Biuras) numatoma perduoti dalį patalpų Taikos pr. 107-61 (111,82 kv. m). Biuras šiuo metu veiklą vykdo patalpose Taikos pr. 76. Biuro vykdoma veikla kasmet didėja, pradedamos teikti papildomos psichologų, priklausomybės konsultantų, dietologų paslaugos. </w:t>
      </w:r>
    </w:p>
    <w:p w:rsidR="0075450C" w:rsidRDefault="0075450C" w:rsidP="0075450C">
      <w:pPr>
        <w:tabs>
          <w:tab w:val="left" w:pos="1985"/>
        </w:tabs>
        <w:jc w:val="both"/>
      </w:pPr>
      <w:r>
        <w:t xml:space="preserve">             NUTARTA. Pritarti pateiktam sprendimo projektui</w:t>
      </w:r>
      <w:r w:rsidR="002A0E87">
        <w:t xml:space="preserve"> bendru sutarimu</w:t>
      </w:r>
      <w:r>
        <w:t>.</w:t>
      </w:r>
    </w:p>
    <w:p w:rsidR="00AA03CF" w:rsidRDefault="00AA03CF" w:rsidP="00AA03CF">
      <w:pPr>
        <w:tabs>
          <w:tab w:val="left" w:pos="1985"/>
        </w:tabs>
        <w:jc w:val="both"/>
      </w:pPr>
    </w:p>
    <w:p w:rsidR="0075450C" w:rsidRDefault="00AA03CF" w:rsidP="00AA03CF">
      <w:pPr>
        <w:tabs>
          <w:tab w:val="left" w:pos="1985"/>
        </w:tabs>
        <w:jc w:val="both"/>
      </w:pPr>
      <w:r>
        <w:t xml:space="preserve">             3. SVARSTYTA. V</w:t>
      </w:r>
      <w:r w:rsidRPr="000E0CF1">
        <w:t>alstybinės kitos paskirties žemės sklypų dali</w:t>
      </w:r>
      <w:r w:rsidR="0075450C">
        <w:t>ų perdavimas</w:t>
      </w:r>
      <w:r w:rsidRPr="000E0CF1">
        <w:t xml:space="preserve"> valdyti, naudoti </w:t>
      </w:r>
      <w:r>
        <w:t>ir disponuoti patikėjimo teise K</w:t>
      </w:r>
      <w:r w:rsidRPr="000E0CF1">
        <w:t>laipėdos miesto savivaldybei</w:t>
      </w:r>
      <w:r>
        <w:t xml:space="preserve">. </w:t>
      </w:r>
    </w:p>
    <w:p w:rsidR="002A0E87" w:rsidRDefault="0075450C" w:rsidP="002A0E87">
      <w:pPr>
        <w:tabs>
          <w:tab w:val="left" w:pos="1276"/>
        </w:tabs>
        <w:ind w:firstLine="709"/>
        <w:contextualSpacing/>
        <w:jc w:val="both"/>
      </w:pPr>
      <w:r>
        <w:t xml:space="preserve"> </w:t>
      </w:r>
      <w:r w:rsidR="00AA03CF">
        <w:t xml:space="preserve">Pranešėja </w:t>
      </w:r>
      <w:r>
        <w:t xml:space="preserve">– </w:t>
      </w:r>
      <w:r w:rsidR="00AA03CF">
        <w:t>R. Gružienė.</w:t>
      </w:r>
      <w:r w:rsidR="007E1E1C" w:rsidRPr="007E1E1C">
        <w:t xml:space="preserve"> </w:t>
      </w:r>
      <w:r w:rsidR="007E1E1C">
        <w:t>Sako, kad s</w:t>
      </w:r>
      <w:r w:rsidR="007E1E1C" w:rsidRPr="007E1E1C">
        <w:t>prendimo projekto tikslas – perimti valdyti, naudoti ir disponuoti patikėjimo teise dalis P. Lideikio gatvės žemės sklypų, kurių patikėtinis šiuo metu yra Nacionalinė žemės tarnyba</w:t>
      </w:r>
      <w:r w:rsidR="002A0E87">
        <w:t xml:space="preserve"> prie Žemės ūkio ministerijos. </w:t>
      </w:r>
    </w:p>
    <w:p w:rsidR="0075450C" w:rsidRDefault="0075450C" w:rsidP="0075450C">
      <w:pPr>
        <w:tabs>
          <w:tab w:val="left" w:pos="1985"/>
        </w:tabs>
        <w:jc w:val="both"/>
      </w:pPr>
      <w:r>
        <w:t xml:space="preserve">             NUTARTA. Pritarti pateiktam sprendimo projektui</w:t>
      </w:r>
      <w:r w:rsidR="002A0E87">
        <w:t xml:space="preserve"> bendru sutarimu</w:t>
      </w:r>
      <w:r>
        <w:t>.</w:t>
      </w:r>
    </w:p>
    <w:p w:rsidR="0075450C" w:rsidRDefault="0075450C" w:rsidP="00AA03CF">
      <w:pPr>
        <w:tabs>
          <w:tab w:val="left" w:pos="1985"/>
        </w:tabs>
        <w:jc w:val="both"/>
      </w:pPr>
    </w:p>
    <w:p w:rsidR="0075450C" w:rsidRDefault="00AA03CF" w:rsidP="00AA03CF">
      <w:pPr>
        <w:jc w:val="both"/>
      </w:pPr>
      <w:r>
        <w:t xml:space="preserve">             4. SVARSTYTA. Socialinės paramos centro rašto svarstymas. </w:t>
      </w:r>
    </w:p>
    <w:p w:rsidR="00ED2EF2" w:rsidRDefault="0075450C" w:rsidP="00AA03CF">
      <w:pPr>
        <w:jc w:val="both"/>
      </w:pPr>
      <w:r>
        <w:t xml:space="preserve">             </w:t>
      </w:r>
      <w:r w:rsidR="00AA03CF">
        <w:t xml:space="preserve">Pranešėja </w:t>
      </w:r>
      <w:r>
        <w:t xml:space="preserve">– </w:t>
      </w:r>
      <w:r w:rsidR="00AA03CF">
        <w:t>A. Liesytė.</w:t>
      </w:r>
      <w:r w:rsidR="009D7D95">
        <w:t xml:space="preserve"> Infor</w:t>
      </w:r>
      <w:r w:rsidR="0090167B">
        <w:t xml:space="preserve">muoja, kad patvirtinti </w:t>
      </w:r>
      <w:r w:rsidR="002A0E87">
        <w:t xml:space="preserve">papildomi </w:t>
      </w:r>
      <w:r w:rsidR="0090167B">
        <w:t>(</w:t>
      </w:r>
      <w:r w:rsidR="009D7D95">
        <w:t>nuo spalio mėnesio</w:t>
      </w:r>
      <w:r w:rsidR="0090167B">
        <w:t>)</w:t>
      </w:r>
      <w:r w:rsidR="009D7D95">
        <w:t xml:space="preserve"> </w:t>
      </w:r>
      <w:r w:rsidR="0090167B">
        <w:t>nauji</w:t>
      </w:r>
      <w:r w:rsidR="00F874C4">
        <w:t xml:space="preserve"> </w:t>
      </w:r>
      <w:r w:rsidR="0090167B">
        <w:t>etatai</w:t>
      </w:r>
      <w:r w:rsidR="009D7D95">
        <w:t>.</w:t>
      </w:r>
      <w:r w:rsidR="002A0E87">
        <w:t xml:space="preserve"> </w:t>
      </w:r>
      <w:r w:rsidR="0090167B">
        <w:t>Didinami</w:t>
      </w:r>
      <w:r w:rsidR="009D7D95">
        <w:t xml:space="preserve"> etatai</w:t>
      </w:r>
      <w:r w:rsidR="005C1998">
        <w:t xml:space="preserve"> Socialinės par</w:t>
      </w:r>
      <w:r w:rsidR="009D7D95">
        <w:t>a</w:t>
      </w:r>
      <w:r w:rsidR="005C1998">
        <w:t xml:space="preserve">mos centrui ir </w:t>
      </w:r>
      <w:r w:rsidR="00EB1641">
        <w:t xml:space="preserve">BĮ Neįgaliųjų </w:t>
      </w:r>
      <w:r w:rsidR="009D7D95">
        <w:t xml:space="preserve">centrui „Klaipėdos lakštutė“. </w:t>
      </w:r>
      <w:r w:rsidR="0090167B">
        <w:t xml:space="preserve">A. Liesytė teigia, </w:t>
      </w:r>
      <w:r w:rsidR="00ED2EF2">
        <w:t xml:space="preserve">kad kitiems metams planuojame prašyti pinigų tam, kad panaikinti visą susidariusią </w:t>
      </w:r>
      <w:r w:rsidR="00D425C7">
        <w:t xml:space="preserve">pacientų </w:t>
      </w:r>
      <w:r w:rsidR="00ED2EF2">
        <w:t>eilę</w:t>
      </w:r>
      <w:r w:rsidR="00D425C7">
        <w:t xml:space="preserve"> paslaugai</w:t>
      </w:r>
      <w:r w:rsidR="00ED2EF2">
        <w:t xml:space="preserve"> gauti.</w:t>
      </w:r>
    </w:p>
    <w:p w:rsidR="0075450C" w:rsidRDefault="009B73A1" w:rsidP="0075450C">
      <w:pPr>
        <w:tabs>
          <w:tab w:val="left" w:pos="1985"/>
        </w:tabs>
        <w:jc w:val="both"/>
      </w:pPr>
      <w:r>
        <w:t xml:space="preserve">             NUTARTA. Informacija išklausyta</w:t>
      </w:r>
      <w:r w:rsidR="0075450C">
        <w:t>.</w:t>
      </w:r>
    </w:p>
    <w:p w:rsidR="0075450C" w:rsidRDefault="0075450C" w:rsidP="00AA03CF">
      <w:pPr>
        <w:jc w:val="both"/>
      </w:pPr>
    </w:p>
    <w:p w:rsidR="0075450C" w:rsidRDefault="00AA03CF" w:rsidP="00AA03CF">
      <w:pPr>
        <w:jc w:val="both"/>
      </w:pPr>
      <w:r w:rsidRPr="00C84E52">
        <w:t xml:space="preserve">       </w:t>
      </w:r>
      <w:r>
        <w:t xml:space="preserve">      5</w:t>
      </w:r>
      <w:r w:rsidRPr="00C84E52">
        <w:t xml:space="preserve">. </w:t>
      </w:r>
      <w:r>
        <w:t xml:space="preserve">SVARSTYTA. </w:t>
      </w:r>
      <w:r w:rsidRPr="00C84E52">
        <w:t>Klaipėdos miesto savivaldybės tarybos 2015 m. gegužės 28 d. sprendimo Nr. T2-103 „Dėl nepanaudotų lėšų, skirtų piniginei socialinei paramai, naudojimo kitai socialinei paramai finansuoti tvark</w:t>
      </w:r>
      <w:r w:rsidR="0075450C">
        <w:t>os aprašo patvirtinimo“ pakeitimas</w:t>
      </w:r>
      <w:r w:rsidRPr="00C84E52">
        <w:t xml:space="preserve">. </w:t>
      </w:r>
    </w:p>
    <w:p w:rsidR="00AA03CF" w:rsidRPr="00AA03CF" w:rsidRDefault="007E1E1C" w:rsidP="007E1E1C">
      <w:pPr>
        <w:ind w:firstLine="709"/>
        <w:jc w:val="both"/>
      </w:pPr>
      <w:r>
        <w:t xml:space="preserve"> </w:t>
      </w:r>
      <w:r w:rsidR="00AA03CF" w:rsidRPr="00C84E52">
        <w:t xml:space="preserve">Pranešėja </w:t>
      </w:r>
      <w:r w:rsidR="0075450C">
        <w:t xml:space="preserve">– </w:t>
      </w:r>
      <w:r w:rsidR="00AA03CF" w:rsidRPr="00C84E52">
        <w:t>A. Liesytė.</w:t>
      </w:r>
      <w:r w:rsidRPr="007E1E1C">
        <w:t xml:space="preserve"> </w:t>
      </w:r>
      <w:r>
        <w:t>Pažymi, kad s</w:t>
      </w:r>
      <w:r w:rsidRPr="007E1E1C">
        <w:t>prendimo projekto tikslas – patikslinti „Nepanaudotų lėšų, skirtų piniginei socialinei paramai, naudojimo kitai socialinei paramai finansuoti tvarkos aprašą“, siekiant užtikrinti tinkamą savivaldybės biudžeto lėšų, skirtų kitai socialinei paramai finansuoti panaudojimą, atsiskaitymą už jas ir patikimų duomenų apie šias lėšas teikimą Lietuvos Respublikos Socialinės a</w:t>
      </w:r>
      <w:r>
        <w:t xml:space="preserve">psaugos ir darbo ministerijai. </w:t>
      </w:r>
    </w:p>
    <w:p w:rsidR="00AA03CF" w:rsidRDefault="0075450C" w:rsidP="009B73A1">
      <w:pPr>
        <w:tabs>
          <w:tab w:val="left" w:pos="1985"/>
        </w:tabs>
        <w:jc w:val="both"/>
      </w:pPr>
      <w:r>
        <w:t xml:space="preserve">             NUTARTA. Pritarti pateiktam sprendimo projektui</w:t>
      </w:r>
      <w:r w:rsidR="009B73A1">
        <w:t xml:space="preserve"> bendru sutarimu</w:t>
      </w:r>
      <w:r>
        <w:t>.</w:t>
      </w:r>
    </w:p>
    <w:p w:rsidR="00216B1B" w:rsidRDefault="00216B1B" w:rsidP="009B73A1">
      <w:pPr>
        <w:tabs>
          <w:tab w:val="left" w:pos="1985"/>
        </w:tabs>
        <w:jc w:val="both"/>
      </w:pPr>
    </w:p>
    <w:p w:rsidR="001C380A" w:rsidRDefault="003C5397" w:rsidP="003C5397">
      <w:pPr>
        <w:tabs>
          <w:tab w:val="left" w:pos="1985"/>
        </w:tabs>
        <w:jc w:val="both"/>
      </w:pPr>
      <w:r>
        <w:t xml:space="preserve">             A.</w:t>
      </w:r>
      <w:r w:rsidR="00CC4F2E">
        <w:t xml:space="preserve"> </w:t>
      </w:r>
      <w:r w:rsidR="001C380A">
        <w:t xml:space="preserve">Kaveckis </w:t>
      </w:r>
      <w:r w:rsidR="00CC4F2E">
        <w:t>prašo komiteto narių išsakyti savo mintis dėl kitų posėdžių darbo</w:t>
      </w:r>
      <w:r w:rsidR="00CC0119">
        <w:t xml:space="preserve"> organizavimo</w:t>
      </w:r>
      <w:r w:rsidR="00CC4F2E">
        <w:t xml:space="preserve"> (nuotoliniu </w:t>
      </w:r>
      <w:r w:rsidR="009F291B">
        <w:t xml:space="preserve">būdu </w:t>
      </w:r>
      <w:r w:rsidR="00CC4F2E">
        <w:t>ar įprastu būdu</w:t>
      </w:r>
      <w:r w:rsidR="009F291B">
        <w:t xml:space="preserve"> (gyvai</w:t>
      </w:r>
      <w:r w:rsidR="00CC4F2E">
        <w:t>)</w:t>
      </w:r>
      <w:r w:rsidR="001C380A">
        <w:t>.</w:t>
      </w:r>
    </w:p>
    <w:p w:rsidR="001C380A" w:rsidRDefault="001C380A" w:rsidP="001C380A">
      <w:pPr>
        <w:tabs>
          <w:tab w:val="left" w:pos="1985"/>
        </w:tabs>
        <w:jc w:val="both"/>
      </w:pPr>
      <w:r>
        <w:lastRenderedPageBreak/>
        <w:t xml:space="preserve">             R. Taraškevičius mano, kad svarstant svarbes</w:t>
      </w:r>
      <w:r w:rsidR="003C5397">
        <w:t>nius klausimus</w:t>
      </w:r>
      <w:r w:rsidR="00CC0119">
        <w:t xml:space="preserve"> </w:t>
      </w:r>
      <w:r w:rsidR="00CC4F2E">
        <w:t xml:space="preserve">komitetas gali </w:t>
      </w:r>
      <w:r w:rsidR="00CC0119">
        <w:t>posėdžius organizuoti įprastu būdu (gyvai).</w:t>
      </w:r>
    </w:p>
    <w:p w:rsidR="00C9370E" w:rsidRDefault="00C9370E" w:rsidP="009F291B">
      <w:pPr>
        <w:tabs>
          <w:tab w:val="left" w:pos="1985"/>
        </w:tabs>
        <w:jc w:val="both"/>
      </w:pPr>
      <w:r>
        <w:t xml:space="preserve">             A.</w:t>
      </w:r>
      <w:r w:rsidR="00D425C7">
        <w:t xml:space="preserve"> </w:t>
      </w:r>
      <w:r>
        <w:t>Vaitkus siūlo</w:t>
      </w:r>
      <w:r w:rsidR="003C5397">
        <w:t xml:space="preserve"> </w:t>
      </w:r>
      <w:r w:rsidR="00CC4F2E">
        <w:t>laikytis</w:t>
      </w:r>
      <w:r w:rsidR="003C5397">
        <w:t xml:space="preserve"> korekti</w:t>
      </w:r>
      <w:r w:rsidR="009F291B">
        <w:t>ško susitarimo ir atkreipti į komiteto narių pageidavimus</w:t>
      </w:r>
      <w:r w:rsidR="00596693">
        <w:t xml:space="preserve">. </w:t>
      </w:r>
    </w:p>
    <w:p w:rsidR="00C9370E" w:rsidRDefault="002F3CAB" w:rsidP="00C9370E">
      <w:pPr>
        <w:tabs>
          <w:tab w:val="left" w:pos="1985"/>
        </w:tabs>
        <w:jc w:val="both"/>
      </w:pPr>
      <w:r>
        <w:t xml:space="preserve"> </w:t>
      </w:r>
      <w:r w:rsidR="00C9370E">
        <w:t xml:space="preserve">            </w:t>
      </w:r>
      <w:r>
        <w:t>V. Radvila sako, kad Savivaldybės tarybos r</w:t>
      </w:r>
      <w:r w:rsidR="003C5397">
        <w:t>eglamentas galėtų numatyti regla</w:t>
      </w:r>
      <w:r w:rsidR="00CC0119">
        <w:t>mentavimą dėl posėdžių vedimo (nuotoliniu būdu ar įprastu būdu (gyvai).</w:t>
      </w:r>
    </w:p>
    <w:p w:rsidR="00216B1B" w:rsidRPr="000A4182" w:rsidRDefault="00216B1B" w:rsidP="00C9370E">
      <w:pPr>
        <w:tabs>
          <w:tab w:val="left" w:pos="1985"/>
        </w:tabs>
        <w:jc w:val="both"/>
      </w:pPr>
    </w:p>
    <w:p w:rsidR="00D360BE" w:rsidRDefault="00D360BE" w:rsidP="00D360BE">
      <w:r>
        <w:t xml:space="preserve">   </w:t>
      </w:r>
      <w:r w:rsidR="007F042F">
        <w:t xml:space="preserve">        </w:t>
      </w:r>
      <w:r w:rsidR="009E0E9F">
        <w:t xml:space="preserve"> </w:t>
      </w:r>
      <w:r w:rsidR="00552CAB">
        <w:t xml:space="preserve"> </w:t>
      </w:r>
      <w:r w:rsidR="009B73A1">
        <w:t>Posėdis baigėsi  14.45</w:t>
      </w:r>
      <w:r>
        <w:t xml:space="preserve"> val.</w:t>
      </w:r>
    </w:p>
    <w:p w:rsidR="00D360BE" w:rsidRDefault="00D360BE" w:rsidP="00D360BE"/>
    <w:p w:rsidR="00D360BE" w:rsidRDefault="00D360BE" w:rsidP="00D360BE">
      <w:r>
        <w:t>Posėdžio pirmininkas</w:t>
      </w:r>
      <w:r>
        <w:tab/>
      </w:r>
      <w:r>
        <w:tab/>
      </w:r>
      <w:r>
        <w:tab/>
      </w:r>
      <w:r>
        <w:tab/>
        <w:t xml:space="preserve"> </w:t>
      </w:r>
      <w:r w:rsidR="001B6237">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EAF" w:rsidRDefault="004B6EAF" w:rsidP="002B5FDA">
      <w:r>
        <w:separator/>
      </w:r>
    </w:p>
  </w:endnote>
  <w:endnote w:type="continuationSeparator" w:id="0">
    <w:p w:rsidR="004B6EAF" w:rsidRDefault="004B6EAF"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EAF" w:rsidRDefault="004B6EAF" w:rsidP="002B5FDA">
      <w:r>
        <w:separator/>
      </w:r>
    </w:p>
  </w:footnote>
  <w:footnote w:type="continuationSeparator" w:id="0">
    <w:p w:rsidR="004B6EAF" w:rsidRDefault="004B6EAF"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1A2BD6">
          <w:rPr>
            <w:noProof/>
          </w:rPr>
          <w:t>3</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931"/>
    <w:multiLevelType w:val="hybridMultilevel"/>
    <w:tmpl w:val="C9DA4E50"/>
    <w:lvl w:ilvl="0" w:tplc="A10AA70A">
      <w:start w:val="1"/>
      <w:numFmt w:val="upperLetter"/>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1" w15:restartNumberingAfterBreak="0">
    <w:nsid w:val="0EA20258"/>
    <w:multiLevelType w:val="hybridMultilevel"/>
    <w:tmpl w:val="C0868724"/>
    <w:lvl w:ilvl="0" w:tplc="C58E67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030774"/>
    <w:multiLevelType w:val="hybridMultilevel"/>
    <w:tmpl w:val="7E9EE36A"/>
    <w:lvl w:ilvl="0" w:tplc="3AECD1E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3E27ED9"/>
    <w:multiLevelType w:val="hybridMultilevel"/>
    <w:tmpl w:val="FBACA5E0"/>
    <w:lvl w:ilvl="0" w:tplc="6D6434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22A55F38"/>
    <w:multiLevelType w:val="hybridMultilevel"/>
    <w:tmpl w:val="C07C081E"/>
    <w:lvl w:ilvl="0" w:tplc="9B70B77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971153A"/>
    <w:multiLevelType w:val="hybridMultilevel"/>
    <w:tmpl w:val="EB9ECD18"/>
    <w:lvl w:ilvl="0" w:tplc="048266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1"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4"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8CD338E"/>
    <w:multiLevelType w:val="hybridMultilevel"/>
    <w:tmpl w:val="EAFA02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3413C9"/>
    <w:multiLevelType w:val="hybridMultilevel"/>
    <w:tmpl w:val="162CEA78"/>
    <w:lvl w:ilvl="0" w:tplc="DBA6F09C">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0"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EFC34DA"/>
    <w:multiLevelType w:val="hybridMultilevel"/>
    <w:tmpl w:val="E54A0822"/>
    <w:lvl w:ilvl="0" w:tplc="6F8A966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4"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6"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7"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8"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9"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7"/>
  </w:num>
  <w:num w:numId="5">
    <w:abstractNumId w:val="25"/>
  </w:num>
  <w:num w:numId="6">
    <w:abstractNumId w:val="12"/>
  </w:num>
  <w:num w:numId="7">
    <w:abstractNumId w:val="6"/>
  </w:num>
  <w:num w:numId="8">
    <w:abstractNumId w:val="23"/>
  </w:num>
  <w:num w:numId="9">
    <w:abstractNumId w:val="27"/>
  </w:num>
  <w:num w:numId="10">
    <w:abstractNumId w:val="19"/>
  </w:num>
  <w:num w:numId="11">
    <w:abstractNumId w:val="11"/>
  </w:num>
  <w:num w:numId="12">
    <w:abstractNumId w:val="30"/>
  </w:num>
  <w:num w:numId="13">
    <w:abstractNumId w:val="14"/>
  </w:num>
  <w:num w:numId="14">
    <w:abstractNumId w:val="15"/>
  </w:num>
  <w:num w:numId="15">
    <w:abstractNumId w:val="26"/>
  </w:num>
  <w:num w:numId="16">
    <w:abstractNumId w:val="3"/>
  </w:num>
  <w:num w:numId="17">
    <w:abstractNumId w:val="21"/>
  </w:num>
  <w:num w:numId="18">
    <w:abstractNumId w:val="20"/>
  </w:num>
  <w:num w:numId="19">
    <w:abstractNumId w:val="10"/>
  </w:num>
  <w:num w:numId="20">
    <w:abstractNumId w:val="5"/>
  </w:num>
  <w:num w:numId="21">
    <w:abstractNumId w:val="16"/>
  </w:num>
  <w:num w:numId="22">
    <w:abstractNumId w:val="1"/>
  </w:num>
  <w:num w:numId="23">
    <w:abstractNumId w:val="2"/>
  </w:num>
  <w:num w:numId="24">
    <w:abstractNumId w:val="8"/>
  </w:num>
  <w:num w:numId="25">
    <w:abstractNumId w:val="29"/>
  </w:num>
  <w:num w:numId="26">
    <w:abstractNumId w:val="22"/>
  </w:num>
  <w:num w:numId="27">
    <w:abstractNumId w:val="9"/>
  </w:num>
  <w:num w:numId="28">
    <w:abstractNumId w:val="0"/>
  </w:num>
  <w:num w:numId="29">
    <w:abstractNumId w:val="18"/>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14B6C"/>
    <w:rsid w:val="00020109"/>
    <w:rsid w:val="00023741"/>
    <w:rsid w:val="00023A29"/>
    <w:rsid w:val="00036970"/>
    <w:rsid w:val="000445AF"/>
    <w:rsid w:val="00045B59"/>
    <w:rsid w:val="00053379"/>
    <w:rsid w:val="00056D62"/>
    <w:rsid w:val="0005701B"/>
    <w:rsid w:val="000604F5"/>
    <w:rsid w:val="00060C55"/>
    <w:rsid w:val="00063819"/>
    <w:rsid w:val="00063CDF"/>
    <w:rsid w:val="000642FF"/>
    <w:rsid w:val="000832A4"/>
    <w:rsid w:val="00092954"/>
    <w:rsid w:val="000931DC"/>
    <w:rsid w:val="000945AD"/>
    <w:rsid w:val="000A4182"/>
    <w:rsid w:val="000A4684"/>
    <w:rsid w:val="000B0FAA"/>
    <w:rsid w:val="000B3D78"/>
    <w:rsid w:val="000D116E"/>
    <w:rsid w:val="000D3B86"/>
    <w:rsid w:val="000E379C"/>
    <w:rsid w:val="00102FF9"/>
    <w:rsid w:val="00127F22"/>
    <w:rsid w:val="00130327"/>
    <w:rsid w:val="00144139"/>
    <w:rsid w:val="00144DE6"/>
    <w:rsid w:val="00150DF9"/>
    <w:rsid w:val="00152C95"/>
    <w:rsid w:val="00154163"/>
    <w:rsid w:val="00154FE8"/>
    <w:rsid w:val="00156F86"/>
    <w:rsid w:val="00160073"/>
    <w:rsid w:val="00162897"/>
    <w:rsid w:val="00163C2C"/>
    <w:rsid w:val="00163F9A"/>
    <w:rsid w:val="00175260"/>
    <w:rsid w:val="00197908"/>
    <w:rsid w:val="001A2BD6"/>
    <w:rsid w:val="001A4D9B"/>
    <w:rsid w:val="001A7FE7"/>
    <w:rsid w:val="001B53F0"/>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14515"/>
    <w:rsid w:val="00214C9B"/>
    <w:rsid w:val="00216B1B"/>
    <w:rsid w:val="00220217"/>
    <w:rsid w:val="00222667"/>
    <w:rsid w:val="0023673F"/>
    <w:rsid w:val="00243507"/>
    <w:rsid w:val="0024460F"/>
    <w:rsid w:val="002469EB"/>
    <w:rsid w:val="00253BAB"/>
    <w:rsid w:val="002659EF"/>
    <w:rsid w:val="0027213A"/>
    <w:rsid w:val="00280541"/>
    <w:rsid w:val="00280DD4"/>
    <w:rsid w:val="00283A4A"/>
    <w:rsid w:val="00285A33"/>
    <w:rsid w:val="002A0E87"/>
    <w:rsid w:val="002A4961"/>
    <w:rsid w:val="002A4BA9"/>
    <w:rsid w:val="002A4BEF"/>
    <w:rsid w:val="002B43D4"/>
    <w:rsid w:val="002B5FDA"/>
    <w:rsid w:val="002C13B3"/>
    <w:rsid w:val="002C1A03"/>
    <w:rsid w:val="002C2951"/>
    <w:rsid w:val="002C50CE"/>
    <w:rsid w:val="002C6D2F"/>
    <w:rsid w:val="002D5BB9"/>
    <w:rsid w:val="002F3CAB"/>
    <w:rsid w:val="003007FD"/>
    <w:rsid w:val="0030097A"/>
    <w:rsid w:val="00301276"/>
    <w:rsid w:val="003024C5"/>
    <w:rsid w:val="00313E32"/>
    <w:rsid w:val="00327E9B"/>
    <w:rsid w:val="00342722"/>
    <w:rsid w:val="0034580E"/>
    <w:rsid w:val="00346FAE"/>
    <w:rsid w:val="003511FC"/>
    <w:rsid w:val="00357314"/>
    <w:rsid w:val="00360902"/>
    <w:rsid w:val="0036778D"/>
    <w:rsid w:val="00370BFA"/>
    <w:rsid w:val="00373206"/>
    <w:rsid w:val="00374382"/>
    <w:rsid w:val="00377080"/>
    <w:rsid w:val="00377BE0"/>
    <w:rsid w:val="003819AC"/>
    <w:rsid w:val="0038356A"/>
    <w:rsid w:val="00387B2A"/>
    <w:rsid w:val="00392984"/>
    <w:rsid w:val="00392D36"/>
    <w:rsid w:val="003A2441"/>
    <w:rsid w:val="003A774A"/>
    <w:rsid w:val="003B139C"/>
    <w:rsid w:val="003B3A3F"/>
    <w:rsid w:val="003B67D5"/>
    <w:rsid w:val="003C5397"/>
    <w:rsid w:val="003C713F"/>
    <w:rsid w:val="003C7795"/>
    <w:rsid w:val="003D05ED"/>
    <w:rsid w:val="003D404D"/>
    <w:rsid w:val="003D4F5A"/>
    <w:rsid w:val="003E3F27"/>
    <w:rsid w:val="003E48F2"/>
    <w:rsid w:val="003E4CA1"/>
    <w:rsid w:val="003F1C9B"/>
    <w:rsid w:val="003F6AFE"/>
    <w:rsid w:val="004008E0"/>
    <w:rsid w:val="00400948"/>
    <w:rsid w:val="0041001A"/>
    <w:rsid w:val="00412BEF"/>
    <w:rsid w:val="0041377E"/>
    <w:rsid w:val="004141A9"/>
    <w:rsid w:val="00414D83"/>
    <w:rsid w:val="00421DD4"/>
    <w:rsid w:val="004417F7"/>
    <w:rsid w:val="00441883"/>
    <w:rsid w:val="00444F46"/>
    <w:rsid w:val="00445D15"/>
    <w:rsid w:val="00446035"/>
    <w:rsid w:val="00457EB3"/>
    <w:rsid w:val="00464CA4"/>
    <w:rsid w:val="00474A36"/>
    <w:rsid w:val="00474C58"/>
    <w:rsid w:val="00483BBA"/>
    <w:rsid w:val="0048614F"/>
    <w:rsid w:val="004B6EAF"/>
    <w:rsid w:val="004D676A"/>
    <w:rsid w:val="004E245C"/>
    <w:rsid w:val="004E72FF"/>
    <w:rsid w:val="004F3FEC"/>
    <w:rsid w:val="004F6B27"/>
    <w:rsid w:val="00502A72"/>
    <w:rsid w:val="00516A95"/>
    <w:rsid w:val="005201BD"/>
    <w:rsid w:val="005210A8"/>
    <w:rsid w:val="00527146"/>
    <w:rsid w:val="00534563"/>
    <w:rsid w:val="00536184"/>
    <w:rsid w:val="00540925"/>
    <w:rsid w:val="00541437"/>
    <w:rsid w:val="005418A9"/>
    <w:rsid w:val="0054665E"/>
    <w:rsid w:val="00552173"/>
    <w:rsid w:val="00552CAB"/>
    <w:rsid w:val="005653DB"/>
    <w:rsid w:val="005816B9"/>
    <w:rsid w:val="00583C9C"/>
    <w:rsid w:val="005847B4"/>
    <w:rsid w:val="0058513D"/>
    <w:rsid w:val="00596693"/>
    <w:rsid w:val="005A21E5"/>
    <w:rsid w:val="005B5248"/>
    <w:rsid w:val="005C1998"/>
    <w:rsid w:val="005D0CEC"/>
    <w:rsid w:val="005D4114"/>
    <w:rsid w:val="005D52CF"/>
    <w:rsid w:val="005E70C7"/>
    <w:rsid w:val="005F3E70"/>
    <w:rsid w:val="00604A5E"/>
    <w:rsid w:val="00607097"/>
    <w:rsid w:val="00614E7A"/>
    <w:rsid w:val="006179DF"/>
    <w:rsid w:val="00621ED8"/>
    <w:rsid w:val="00622004"/>
    <w:rsid w:val="006275C6"/>
    <w:rsid w:val="00634F9D"/>
    <w:rsid w:val="006368B5"/>
    <w:rsid w:val="00651CB2"/>
    <w:rsid w:val="00651EDB"/>
    <w:rsid w:val="00656E79"/>
    <w:rsid w:val="00657DA7"/>
    <w:rsid w:val="00671E32"/>
    <w:rsid w:val="00675EB3"/>
    <w:rsid w:val="006829E0"/>
    <w:rsid w:val="00687B0D"/>
    <w:rsid w:val="00690371"/>
    <w:rsid w:val="00692FD8"/>
    <w:rsid w:val="00696DC4"/>
    <w:rsid w:val="006A05E8"/>
    <w:rsid w:val="006A2F6B"/>
    <w:rsid w:val="006A4166"/>
    <w:rsid w:val="006A786A"/>
    <w:rsid w:val="006B4F65"/>
    <w:rsid w:val="006B5F48"/>
    <w:rsid w:val="006C429C"/>
    <w:rsid w:val="006D6C74"/>
    <w:rsid w:val="006E41D2"/>
    <w:rsid w:val="006F23EA"/>
    <w:rsid w:val="006F3040"/>
    <w:rsid w:val="006F561F"/>
    <w:rsid w:val="006F7192"/>
    <w:rsid w:val="00703968"/>
    <w:rsid w:val="007145AC"/>
    <w:rsid w:val="0071607D"/>
    <w:rsid w:val="00724EE7"/>
    <w:rsid w:val="00726274"/>
    <w:rsid w:val="00733D1B"/>
    <w:rsid w:val="0074427B"/>
    <w:rsid w:val="0075450C"/>
    <w:rsid w:val="00757998"/>
    <w:rsid w:val="0076346C"/>
    <w:rsid w:val="00764D92"/>
    <w:rsid w:val="00771D49"/>
    <w:rsid w:val="00773642"/>
    <w:rsid w:val="00781B58"/>
    <w:rsid w:val="00787A23"/>
    <w:rsid w:val="00793130"/>
    <w:rsid w:val="00795942"/>
    <w:rsid w:val="00797124"/>
    <w:rsid w:val="007A14B5"/>
    <w:rsid w:val="007A564C"/>
    <w:rsid w:val="007B134C"/>
    <w:rsid w:val="007D38BA"/>
    <w:rsid w:val="007E01D6"/>
    <w:rsid w:val="007E04BA"/>
    <w:rsid w:val="007E1E1C"/>
    <w:rsid w:val="007E254E"/>
    <w:rsid w:val="007F042F"/>
    <w:rsid w:val="007F106A"/>
    <w:rsid w:val="007F5A8B"/>
    <w:rsid w:val="007F6DED"/>
    <w:rsid w:val="0080052C"/>
    <w:rsid w:val="00801A61"/>
    <w:rsid w:val="008109BD"/>
    <w:rsid w:val="00811621"/>
    <w:rsid w:val="00821B86"/>
    <w:rsid w:val="00830AB5"/>
    <w:rsid w:val="00830F48"/>
    <w:rsid w:val="00835917"/>
    <w:rsid w:val="00840109"/>
    <w:rsid w:val="00842C3B"/>
    <w:rsid w:val="00844BC8"/>
    <w:rsid w:val="0084586D"/>
    <w:rsid w:val="00847B02"/>
    <w:rsid w:val="00856F0C"/>
    <w:rsid w:val="00860706"/>
    <w:rsid w:val="00861F9E"/>
    <w:rsid w:val="00863F59"/>
    <w:rsid w:val="0086618F"/>
    <w:rsid w:val="0087376E"/>
    <w:rsid w:val="00882058"/>
    <w:rsid w:val="00885295"/>
    <w:rsid w:val="00890723"/>
    <w:rsid w:val="0089228E"/>
    <w:rsid w:val="008A1363"/>
    <w:rsid w:val="008A2D95"/>
    <w:rsid w:val="008B41AB"/>
    <w:rsid w:val="008C5E24"/>
    <w:rsid w:val="008D0A04"/>
    <w:rsid w:val="008D2568"/>
    <w:rsid w:val="008D5AEF"/>
    <w:rsid w:val="008D713B"/>
    <w:rsid w:val="008F0A90"/>
    <w:rsid w:val="009010BF"/>
    <w:rsid w:val="0090167B"/>
    <w:rsid w:val="00906FE7"/>
    <w:rsid w:val="00920831"/>
    <w:rsid w:val="0092192B"/>
    <w:rsid w:val="00926C06"/>
    <w:rsid w:val="00937E64"/>
    <w:rsid w:val="009418EA"/>
    <w:rsid w:val="00942BEE"/>
    <w:rsid w:val="00944972"/>
    <w:rsid w:val="00950C21"/>
    <w:rsid w:val="00956F65"/>
    <w:rsid w:val="00974539"/>
    <w:rsid w:val="00981437"/>
    <w:rsid w:val="009838A5"/>
    <w:rsid w:val="00992A61"/>
    <w:rsid w:val="0099305F"/>
    <w:rsid w:val="009953F1"/>
    <w:rsid w:val="009979A1"/>
    <w:rsid w:val="009A4894"/>
    <w:rsid w:val="009A651E"/>
    <w:rsid w:val="009A67E4"/>
    <w:rsid w:val="009B73A1"/>
    <w:rsid w:val="009C3295"/>
    <w:rsid w:val="009C3B68"/>
    <w:rsid w:val="009C4BC4"/>
    <w:rsid w:val="009D4678"/>
    <w:rsid w:val="009D7D95"/>
    <w:rsid w:val="009E0E9F"/>
    <w:rsid w:val="009E2D1A"/>
    <w:rsid w:val="009F291B"/>
    <w:rsid w:val="009F5298"/>
    <w:rsid w:val="009F5B4E"/>
    <w:rsid w:val="00A01DFC"/>
    <w:rsid w:val="00A01E4A"/>
    <w:rsid w:val="00A03B70"/>
    <w:rsid w:val="00A05484"/>
    <w:rsid w:val="00A06077"/>
    <w:rsid w:val="00A07789"/>
    <w:rsid w:val="00A07C0B"/>
    <w:rsid w:val="00A12A22"/>
    <w:rsid w:val="00A260C5"/>
    <w:rsid w:val="00A2751C"/>
    <w:rsid w:val="00A30102"/>
    <w:rsid w:val="00A51772"/>
    <w:rsid w:val="00A63F04"/>
    <w:rsid w:val="00A66371"/>
    <w:rsid w:val="00A663C6"/>
    <w:rsid w:val="00A67DF7"/>
    <w:rsid w:val="00A80675"/>
    <w:rsid w:val="00A91ADD"/>
    <w:rsid w:val="00A91BB5"/>
    <w:rsid w:val="00A95AEA"/>
    <w:rsid w:val="00AA03CF"/>
    <w:rsid w:val="00AA4431"/>
    <w:rsid w:val="00AA7AA4"/>
    <w:rsid w:val="00AB6720"/>
    <w:rsid w:val="00AD52C9"/>
    <w:rsid w:val="00AD702D"/>
    <w:rsid w:val="00AE0871"/>
    <w:rsid w:val="00AE2A17"/>
    <w:rsid w:val="00AF097C"/>
    <w:rsid w:val="00AF1EBE"/>
    <w:rsid w:val="00AF3926"/>
    <w:rsid w:val="00AF7898"/>
    <w:rsid w:val="00B0090D"/>
    <w:rsid w:val="00B069A1"/>
    <w:rsid w:val="00B06D93"/>
    <w:rsid w:val="00B11738"/>
    <w:rsid w:val="00B12946"/>
    <w:rsid w:val="00B22C09"/>
    <w:rsid w:val="00B3029D"/>
    <w:rsid w:val="00B3604E"/>
    <w:rsid w:val="00B534A4"/>
    <w:rsid w:val="00B56D3E"/>
    <w:rsid w:val="00B77946"/>
    <w:rsid w:val="00B77FB5"/>
    <w:rsid w:val="00B81303"/>
    <w:rsid w:val="00B8134F"/>
    <w:rsid w:val="00B8549F"/>
    <w:rsid w:val="00B91309"/>
    <w:rsid w:val="00BA381F"/>
    <w:rsid w:val="00BD7376"/>
    <w:rsid w:val="00BE2408"/>
    <w:rsid w:val="00BE3339"/>
    <w:rsid w:val="00BF28BD"/>
    <w:rsid w:val="00BF41FC"/>
    <w:rsid w:val="00BF4632"/>
    <w:rsid w:val="00BF5F89"/>
    <w:rsid w:val="00C03859"/>
    <w:rsid w:val="00C167B0"/>
    <w:rsid w:val="00C25EA5"/>
    <w:rsid w:val="00C30AFE"/>
    <w:rsid w:val="00C33AE4"/>
    <w:rsid w:val="00C35A95"/>
    <w:rsid w:val="00C44CA0"/>
    <w:rsid w:val="00C4779A"/>
    <w:rsid w:val="00C51B51"/>
    <w:rsid w:val="00C65461"/>
    <w:rsid w:val="00C74CA4"/>
    <w:rsid w:val="00C84FB0"/>
    <w:rsid w:val="00C85380"/>
    <w:rsid w:val="00C85D2A"/>
    <w:rsid w:val="00C922CD"/>
    <w:rsid w:val="00C9370E"/>
    <w:rsid w:val="00C94C73"/>
    <w:rsid w:val="00CB02BE"/>
    <w:rsid w:val="00CC0119"/>
    <w:rsid w:val="00CC30A7"/>
    <w:rsid w:val="00CC4F2E"/>
    <w:rsid w:val="00CE0E65"/>
    <w:rsid w:val="00CE7F32"/>
    <w:rsid w:val="00D042D6"/>
    <w:rsid w:val="00D16B6B"/>
    <w:rsid w:val="00D20ED0"/>
    <w:rsid w:val="00D32E87"/>
    <w:rsid w:val="00D333D0"/>
    <w:rsid w:val="00D334C6"/>
    <w:rsid w:val="00D346FE"/>
    <w:rsid w:val="00D360BE"/>
    <w:rsid w:val="00D425C7"/>
    <w:rsid w:val="00D507E2"/>
    <w:rsid w:val="00D6159B"/>
    <w:rsid w:val="00D63FA1"/>
    <w:rsid w:val="00D71C5C"/>
    <w:rsid w:val="00D71D56"/>
    <w:rsid w:val="00DA295B"/>
    <w:rsid w:val="00DA4327"/>
    <w:rsid w:val="00DC0E18"/>
    <w:rsid w:val="00DC2B5A"/>
    <w:rsid w:val="00DC668D"/>
    <w:rsid w:val="00DD272A"/>
    <w:rsid w:val="00DD646C"/>
    <w:rsid w:val="00DE3111"/>
    <w:rsid w:val="00DE7227"/>
    <w:rsid w:val="00E0181A"/>
    <w:rsid w:val="00E03468"/>
    <w:rsid w:val="00E124CB"/>
    <w:rsid w:val="00E131FD"/>
    <w:rsid w:val="00E16F06"/>
    <w:rsid w:val="00E21869"/>
    <w:rsid w:val="00E21FE9"/>
    <w:rsid w:val="00E242B2"/>
    <w:rsid w:val="00E31256"/>
    <w:rsid w:val="00E3528C"/>
    <w:rsid w:val="00E402ED"/>
    <w:rsid w:val="00E4144C"/>
    <w:rsid w:val="00E5014B"/>
    <w:rsid w:val="00E5194E"/>
    <w:rsid w:val="00E51D6C"/>
    <w:rsid w:val="00E608FE"/>
    <w:rsid w:val="00E76038"/>
    <w:rsid w:val="00E85BEE"/>
    <w:rsid w:val="00E92E03"/>
    <w:rsid w:val="00EA216B"/>
    <w:rsid w:val="00EB1641"/>
    <w:rsid w:val="00EB40E8"/>
    <w:rsid w:val="00EC1A81"/>
    <w:rsid w:val="00EC7B96"/>
    <w:rsid w:val="00ED14F0"/>
    <w:rsid w:val="00ED242B"/>
    <w:rsid w:val="00ED2EF2"/>
    <w:rsid w:val="00ED3954"/>
    <w:rsid w:val="00EE6FDA"/>
    <w:rsid w:val="00EF5CE8"/>
    <w:rsid w:val="00F10980"/>
    <w:rsid w:val="00F11E44"/>
    <w:rsid w:val="00F1525B"/>
    <w:rsid w:val="00F3410F"/>
    <w:rsid w:val="00F47185"/>
    <w:rsid w:val="00F538D5"/>
    <w:rsid w:val="00F63F0E"/>
    <w:rsid w:val="00F64621"/>
    <w:rsid w:val="00F874C4"/>
    <w:rsid w:val="00F90A2E"/>
    <w:rsid w:val="00F9228D"/>
    <w:rsid w:val="00F96660"/>
    <w:rsid w:val="00FA462F"/>
    <w:rsid w:val="00FA5F3A"/>
    <w:rsid w:val="00FA6460"/>
    <w:rsid w:val="00FA70AF"/>
    <w:rsid w:val="00FC20C9"/>
    <w:rsid w:val="00FC6919"/>
    <w:rsid w:val="00FD1C10"/>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8D9D"/>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1AF9C-25B2-4502-AFC2-60D1D746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5017</Words>
  <Characters>2861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2020-09-28T11:54:00Z</cp:lastPrinted>
  <dcterms:created xsi:type="dcterms:W3CDTF">2020-09-28T11:54:00Z</dcterms:created>
  <dcterms:modified xsi:type="dcterms:W3CDTF">2020-09-28T11:54:00Z</dcterms:modified>
</cp:coreProperties>
</file>