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960A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70A2643" wp14:editId="1B6AB99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CDD5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E13951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4B685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7EE113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318503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015AA">
        <w:rPr>
          <w:b/>
          <w:caps/>
          <w:color w:val="000000"/>
        </w:rPr>
        <w:t>KLAIPĖDOS MIESTO SAVIVALDYBĖS TARYBOS 2011 M. SPALIO 27 D. SPRENDIMO NR. T2-331 „</w:t>
      </w:r>
      <w:r w:rsidR="008015AA" w:rsidRPr="00E82921">
        <w:rPr>
          <w:b/>
          <w:caps/>
          <w:color w:val="000000"/>
        </w:rPr>
        <w:t xml:space="preserve">DĖL PREKYBOS IR PASLAUGŲ TEIKIMO KLAIPĖDOS MIESTO VIEŠOSIOSE VIETOSE VIETINĖS RINKLIAVOS NUOSTATŲ IR PREKYBOS IR PASLAUGŲ TEIKIMO KLAIPĖDOS MIESTO VIEŠOSIOSE VIETOSE </w:t>
      </w:r>
      <w:r w:rsidR="008015AA" w:rsidRPr="00E82921">
        <w:rPr>
          <w:b/>
          <w:caps/>
        </w:rPr>
        <w:t>TVARKOS APRAŠO PATVIRTINIMO</w:t>
      </w:r>
      <w:r w:rsidR="008015AA">
        <w:rPr>
          <w:b/>
          <w:caps/>
        </w:rPr>
        <w:t>“ PAKEITIMO</w:t>
      </w:r>
    </w:p>
    <w:p w14:paraId="26CB1066" w14:textId="77777777" w:rsidR="00CA4D3B" w:rsidRDefault="00CA4D3B" w:rsidP="00CA4D3B">
      <w:pPr>
        <w:jc w:val="center"/>
      </w:pPr>
    </w:p>
    <w:bookmarkStart w:id="1" w:name="registravimoDataIlga"/>
    <w:p w14:paraId="5740E38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T2-206</w:t>
      </w:r>
      <w:bookmarkEnd w:id="2"/>
    </w:p>
    <w:p w14:paraId="6F65C75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E9E8817" w14:textId="77777777" w:rsidR="00CA4D3B" w:rsidRPr="008354D5" w:rsidRDefault="00CA4D3B" w:rsidP="00CA4D3B">
      <w:pPr>
        <w:jc w:val="center"/>
      </w:pPr>
    </w:p>
    <w:p w14:paraId="12D7A882" w14:textId="77777777" w:rsidR="00CA4D3B" w:rsidRDefault="00CA4D3B" w:rsidP="00CA4D3B">
      <w:pPr>
        <w:jc w:val="center"/>
      </w:pPr>
    </w:p>
    <w:p w14:paraId="76684802" w14:textId="77777777" w:rsidR="008015AA" w:rsidRDefault="008015AA" w:rsidP="008015AA">
      <w:pPr>
        <w:pStyle w:val="Pagrindinistekstas"/>
        <w:spacing w:after="0"/>
        <w:ind w:firstLine="720"/>
        <w:jc w:val="both"/>
      </w:pPr>
      <w:r w:rsidRPr="00285A37">
        <w:t>Vadovaudamasi Lietuvos Respublikos vietos savivaldos įst</w:t>
      </w:r>
      <w:r>
        <w:t xml:space="preserve">atymo 18 straipsnio 1 dalimi, </w:t>
      </w:r>
      <w:r w:rsidRPr="00285A37">
        <w:t>Lietuvos Respublikos ri</w:t>
      </w:r>
      <w:r>
        <w:t>nkliavų įstatymo 12 ir 13</w:t>
      </w:r>
      <w:r w:rsidRPr="00037E56">
        <w:rPr>
          <w:vertAlign w:val="superscript"/>
        </w:rPr>
        <w:t>2</w:t>
      </w:r>
      <w:r w:rsidRPr="00285A37">
        <w:t xml:space="preserve"> </w:t>
      </w:r>
      <w:r>
        <w:t xml:space="preserve">straipsniais, </w:t>
      </w:r>
      <w:r w:rsidRPr="00285A37">
        <w:t xml:space="preserve">Klaipėdos miesto savivaldybės taryba </w:t>
      </w:r>
      <w:r w:rsidRPr="00285A37">
        <w:rPr>
          <w:spacing w:val="60"/>
        </w:rPr>
        <w:t>nusprendži</w:t>
      </w:r>
      <w:r w:rsidRPr="00285A37">
        <w:t>a:</w:t>
      </w:r>
    </w:p>
    <w:p w14:paraId="199F6B31" w14:textId="77777777" w:rsidR="008015AA" w:rsidRDefault="008015AA" w:rsidP="008015AA">
      <w:pPr>
        <w:tabs>
          <w:tab w:val="left" w:pos="912"/>
        </w:tabs>
        <w:ind w:firstLine="709"/>
        <w:jc w:val="both"/>
      </w:pPr>
      <w:r>
        <w:t>1.</w:t>
      </w:r>
      <w:r w:rsidRPr="00285A37">
        <w:t> Pakeisti Prekybos ir paslaugų teikimo Klaipėdos miesto viešosiose vieto</w:t>
      </w:r>
      <w:r>
        <w:t>se vietinės rinkliavos nuostatus, patvirtintus</w:t>
      </w:r>
      <w:r w:rsidRPr="00285A37">
        <w:t xml:space="preserve"> Klaipėdos miesto savivaldybės tarybos 2011 m. spalio 27 d. sprendimu Nr. T2</w:t>
      </w:r>
      <w:r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>
        <w:t>:</w:t>
      </w:r>
    </w:p>
    <w:p w14:paraId="13DFF106" w14:textId="77777777" w:rsidR="008015AA" w:rsidRPr="00285A37" w:rsidRDefault="008015AA" w:rsidP="008015AA">
      <w:pPr>
        <w:tabs>
          <w:tab w:val="left" w:pos="912"/>
        </w:tabs>
        <w:ind w:firstLine="709"/>
        <w:jc w:val="both"/>
      </w:pPr>
      <w:r>
        <w:t>1.1. papildyti 8</w:t>
      </w:r>
      <w:r>
        <w:rPr>
          <w:vertAlign w:val="superscript"/>
        </w:rPr>
        <w:t xml:space="preserve">1 </w:t>
      </w:r>
      <w:r>
        <w:t>punktu ir jį išdėstyti taip:</w:t>
      </w:r>
    </w:p>
    <w:p w14:paraId="112E2BD4" w14:textId="77777777" w:rsidR="008015AA" w:rsidRPr="001226E8" w:rsidRDefault="008015AA" w:rsidP="008015AA">
      <w:pPr>
        <w:tabs>
          <w:tab w:val="left" w:pos="912"/>
        </w:tabs>
        <w:ind w:firstLine="709"/>
        <w:jc w:val="both"/>
      </w:pPr>
      <w:r>
        <w:t>„8</w:t>
      </w:r>
      <w:r>
        <w:rPr>
          <w:vertAlign w:val="superscript"/>
        </w:rPr>
        <w:t>1</w:t>
      </w:r>
      <w:r>
        <w:t xml:space="preserve">. Vietinės rinkliavos įmoka sumokama iki paslaugos (leidimo) suteikimo. Delspinigiai neskaičiuojami.“; </w:t>
      </w:r>
    </w:p>
    <w:p w14:paraId="335423C8" w14:textId="77777777" w:rsidR="008015AA" w:rsidRPr="00285A37" w:rsidRDefault="008015AA" w:rsidP="008015AA">
      <w:pPr>
        <w:tabs>
          <w:tab w:val="left" w:pos="912"/>
        </w:tabs>
        <w:ind w:firstLine="709"/>
        <w:jc w:val="both"/>
      </w:pPr>
      <w:r>
        <w:t>1.2. pakeisti 11punktą ir jį išdėstyti taip:</w:t>
      </w:r>
    </w:p>
    <w:p w14:paraId="3DED793C" w14:textId="264C4CD6" w:rsidR="008015AA" w:rsidRPr="007262DE" w:rsidRDefault="008015AA" w:rsidP="008015AA">
      <w:pPr>
        <w:ind w:firstLine="720"/>
        <w:jc w:val="both"/>
        <w:rPr>
          <w:lang w:eastAsia="lt-LT"/>
        </w:rPr>
      </w:pPr>
      <w:r w:rsidRPr="007262DE">
        <w:rPr>
          <w:lang w:eastAsia="lt-LT"/>
        </w:rPr>
        <w:t>„</w:t>
      </w:r>
      <w:r>
        <w:rPr>
          <w:lang w:eastAsia="lt-LT"/>
        </w:rPr>
        <w:t>11</w:t>
      </w:r>
      <w:r w:rsidRPr="007262DE">
        <w:rPr>
          <w:lang w:eastAsia="lt-LT"/>
        </w:rPr>
        <w:t xml:space="preserve">. </w:t>
      </w:r>
      <w:r>
        <w:rPr>
          <w:lang w:eastAsia="lt-LT"/>
        </w:rPr>
        <w:t>Vietinė rinkliava grąžinama Lietuvos Respublikos rinkliavų įstatyme nustatytais atvejais. Nustatytais atvejais asmuo Klaipėdos miesto savivaldybės administracijai pateikia prašymą, nurodydamas banko sąskaitą, į kurią turi būti grąžinta sumokėta vietinė rinkliava. Asmuo</w:t>
      </w:r>
      <w:r w:rsidR="003F5C5C">
        <w:rPr>
          <w:lang w:eastAsia="lt-LT"/>
        </w:rPr>
        <w:t xml:space="preserve"> gali teikti prašymą </w:t>
      </w:r>
      <w:r w:rsidR="00B7398B">
        <w:rPr>
          <w:lang w:eastAsia="lt-LT"/>
        </w:rPr>
        <w:t>į</w:t>
      </w:r>
      <w:r w:rsidR="003F5C5C">
        <w:rPr>
          <w:lang w:eastAsia="lt-LT"/>
        </w:rPr>
        <w:t>skaityti</w:t>
      </w:r>
      <w:r>
        <w:rPr>
          <w:lang w:eastAsia="lt-LT"/>
        </w:rPr>
        <w:t xml:space="preserve"> sumokėtą vietinę rinkliavą kitai paslaugai (leidimui) gauti.“</w:t>
      </w:r>
    </w:p>
    <w:p w14:paraId="5A50DADF" w14:textId="77777777" w:rsidR="00CA4D3B" w:rsidRDefault="008015AA" w:rsidP="003F5C5C">
      <w:pPr>
        <w:ind w:firstLine="709"/>
        <w:jc w:val="both"/>
      </w:pPr>
      <w:r w:rsidRPr="00285A37">
        <w:t>2. Skelbti šį sprendimą Teisės aktų registre ir Klaipėdos miesto savivaldybės interneto svetainėje.</w:t>
      </w:r>
    </w:p>
    <w:p w14:paraId="6AE98250" w14:textId="77777777" w:rsidR="008015AA" w:rsidRDefault="008015AA" w:rsidP="008015AA">
      <w:pPr>
        <w:jc w:val="both"/>
      </w:pPr>
    </w:p>
    <w:p w14:paraId="1B39271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4672E2B" w14:textId="77777777" w:rsidTr="00C56F56">
        <w:tc>
          <w:tcPr>
            <w:tcW w:w="6204" w:type="dxa"/>
          </w:tcPr>
          <w:p w14:paraId="7A9D196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E3ACC0" w14:textId="77777777" w:rsidR="004476DD" w:rsidRDefault="008015AA" w:rsidP="004476DD">
            <w:pPr>
              <w:jc w:val="right"/>
            </w:pPr>
            <w:r>
              <w:t>Vytautas Grubliauskas</w:t>
            </w:r>
          </w:p>
        </w:tc>
      </w:tr>
    </w:tbl>
    <w:p w14:paraId="3563218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DC92" w14:textId="77777777" w:rsidR="00F51622" w:rsidRDefault="00F51622" w:rsidP="00E014C1">
      <w:r>
        <w:separator/>
      </w:r>
    </w:p>
  </w:endnote>
  <w:endnote w:type="continuationSeparator" w:id="0">
    <w:p w14:paraId="517CB83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3AA94" w14:textId="77777777" w:rsidR="00F51622" w:rsidRDefault="00F51622" w:rsidP="00E014C1">
      <w:r>
        <w:separator/>
      </w:r>
    </w:p>
  </w:footnote>
  <w:footnote w:type="continuationSeparator" w:id="0">
    <w:p w14:paraId="62CC915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B1AC8B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D9293F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5CE6"/>
    <w:rsid w:val="00146B30"/>
    <w:rsid w:val="001E7FB1"/>
    <w:rsid w:val="002A49F4"/>
    <w:rsid w:val="003222B4"/>
    <w:rsid w:val="003F5C5C"/>
    <w:rsid w:val="004476DD"/>
    <w:rsid w:val="00597EE8"/>
    <w:rsid w:val="005F495C"/>
    <w:rsid w:val="008015AA"/>
    <w:rsid w:val="008354D5"/>
    <w:rsid w:val="00894D6F"/>
    <w:rsid w:val="00922CD4"/>
    <w:rsid w:val="00A12691"/>
    <w:rsid w:val="00AF7D08"/>
    <w:rsid w:val="00B7398B"/>
    <w:rsid w:val="00C56F56"/>
    <w:rsid w:val="00CA4D3B"/>
    <w:rsid w:val="00E014C1"/>
    <w:rsid w:val="00E33871"/>
    <w:rsid w:val="00EB4B3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2681"/>
  <w15:docId w15:val="{34456575-742D-4F09-958C-0229157D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15A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015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2020-09-25T10:59:00Z</dcterms:created>
  <dcterms:modified xsi:type="dcterms:W3CDTF">2020-09-25T10:59:00Z</dcterms:modified>
</cp:coreProperties>
</file>