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0E1B37BC" w14:textId="77777777" w:rsidTr="005445B4">
        <w:tc>
          <w:tcPr>
            <w:tcW w:w="4819" w:type="dxa"/>
          </w:tcPr>
          <w:p w14:paraId="0E1B37BB" w14:textId="77777777" w:rsidR="00B05032" w:rsidRDefault="0006079E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06079E" w14:paraId="0E1B37BE" w14:textId="77777777" w:rsidTr="005445B4">
        <w:tc>
          <w:tcPr>
            <w:tcW w:w="4819" w:type="dxa"/>
          </w:tcPr>
          <w:p w14:paraId="0E1B37BD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0E1B37C0" w14:textId="77777777" w:rsidTr="005445B4">
        <w:tc>
          <w:tcPr>
            <w:tcW w:w="4819" w:type="dxa"/>
          </w:tcPr>
          <w:p w14:paraId="0E1B37BF" w14:textId="0775A86D" w:rsidR="0006079E" w:rsidRDefault="00CA60B2" w:rsidP="00691FBB">
            <w:r>
              <w:t>direktoriaus</w:t>
            </w:r>
            <w:r w:rsidR="0006079E">
              <w:t xml:space="preserve"> </w:t>
            </w:r>
            <w:r w:rsidR="00691FBB">
              <w:t>2020 m. rugsėjo 24 d.</w:t>
            </w:r>
          </w:p>
        </w:tc>
      </w:tr>
      <w:tr w:rsidR="0006079E" w14:paraId="0E1B37C2" w14:textId="77777777" w:rsidTr="005445B4">
        <w:tc>
          <w:tcPr>
            <w:tcW w:w="4819" w:type="dxa"/>
          </w:tcPr>
          <w:p w14:paraId="0E1B37C1" w14:textId="30B84E30" w:rsidR="0006079E" w:rsidRDefault="00CA60B2" w:rsidP="00691FB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  <w:bookmarkStart w:id="0" w:name="registravimoNr"/>
            <w:r w:rsidR="00970DCA">
              <w:rPr>
                <w:noProof/>
              </w:rPr>
              <w:t>AD1-</w:t>
            </w:r>
            <w:bookmarkEnd w:id="0"/>
            <w:r w:rsidR="00691FBB">
              <w:rPr>
                <w:noProof/>
              </w:rPr>
              <w:t>1029</w:t>
            </w:r>
          </w:p>
        </w:tc>
      </w:tr>
    </w:tbl>
    <w:p w14:paraId="0E1B37C3" w14:textId="77777777" w:rsidR="0006079E" w:rsidRDefault="0006079E" w:rsidP="0006079E">
      <w:pPr>
        <w:jc w:val="center"/>
      </w:pPr>
    </w:p>
    <w:p w14:paraId="0E1B37C4" w14:textId="77777777" w:rsidR="00A87420" w:rsidRDefault="00A87420" w:rsidP="0006079E">
      <w:pPr>
        <w:jc w:val="center"/>
      </w:pPr>
    </w:p>
    <w:p w14:paraId="0E1B37C5" w14:textId="77777777" w:rsidR="0057319A" w:rsidRPr="002534C7" w:rsidRDefault="0057319A" w:rsidP="0057319A">
      <w:pPr>
        <w:jc w:val="center"/>
        <w:rPr>
          <w:b/>
        </w:rPr>
      </w:pPr>
      <w:r w:rsidRPr="00116015">
        <w:rPr>
          <w:b/>
        </w:rPr>
        <w:t xml:space="preserve">SAVIVALDYBĖS BIUDŽETO LĖŠOMIS </w:t>
      </w:r>
      <w:r>
        <w:rPr>
          <w:b/>
        </w:rPr>
        <w:t xml:space="preserve">IŠ DALIES </w:t>
      </w:r>
      <w:r w:rsidRPr="00116015">
        <w:rPr>
          <w:b/>
        </w:rPr>
        <w:t>FINANSUOJAMŲ SRIČIŲ „VIZUALIEJI MENAI (DAILĖ, FOTOGRAFIJA, TARPDISCIPLININIS MENAS)</w:t>
      </w:r>
      <w:r>
        <w:rPr>
          <w:b/>
        </w:rPr>
        <w:t xml:space="preserve"> IR DIZAINAS</w:t>
      </w:r>
      <w:r w:rsidRPr="00116015">
        <w:rPr>
          <w:b/>
        </w:rPr>
        <w:t>“ FINANSAVIMO SĄLYGŲ APRAŠAS</w:t>
      </w:r>
    </w:p>
    <w:p w14:paraId="0E1B37C6" w14:textId="77777777" w:rsidR="0057319A" w:rsidRDefault="0057319A" w:rsidP="0057319A">
      <w:pPr>
        <w:jc w:val="center"/>
      </w:pP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072"/>
      </w:tblGrid>
      <w:tr w:rsidR="0057319A" w14:paraId="0E1B37C9" w14:textId="77777777" w:rsidTr="00B03F98">
        <w:trPr>
          <w:trHeight w:val="2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37C7" w14:textId="77777777" w:rsidR="0057319A" w:rsidRPr="002253BE" w:rsidRDefault="0057319A" w:rsidP="00B03F9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253BE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37C8" w14:textId="77777777" w:rsidR="0057319A" w:rsidRPr="002253BE" w:rsidRDefault="0057319A" w:rsidP="00B03F9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Finansuojamos veiklos</w:t>
            </w:r>
          </w:p>
        </w:tc>
      </w:tr>
      <w:tr w:rsidR="0057319A" w14:paraId="0E1B37CC" w14:textId="77777777" w:rsidTr="00B03F98">
        <w:trPr>
          <w:trHeight w:val="5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CA" w14:textId="77777777" w:rsidR="0057319A" w:rsidRDefault="0057319A" w:rsidP="00B03F98">
            <w:pPr>
              <w:pStyle w:val="Default"/>
              <w:rPr>
                <w:rFonts w:ascii="Times New Roman" w:hAnsi="Times New Roman" w:cs="Times New Roman"/>
              </w:rPr>
            </w:pPr>
            <w:r w:rsidRPr="002253BE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CB" w14:textId="59C1F7B6" w:rsidR="0057319A" w:rsidRDefault="0057319A" w:rsidP="0023615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2253BE">
              <w:rPr>
                <w:rFonts w:ascii="Times New Roman" w:hAnsi="Times New Roman" w:cs="Times New Roman"/>
              </w:rPr>
              <w:t xml:space="preserve">rofesionalios kūrybos projektai ir jų sklaida </w:t>
            </w:r>
            <w:r>
              <w:rPr>
                <w:rFonts w:ascii="Times New Roman" w:hAnsi="Times New Roman" w:cs="Times New Roman"/>
              </w:rPr>
              <w:t>mieste, Lietuvoje ir užsienyje,</w:t>
            </w:r>
            <w:r w:rsidRPr="002253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parodos, festivaliai, konkursai,</w:t>
            </w:r>
            <w:r w:rsidRPr="002253BE">
              <w:rPr>
                <w:rFonts w:ascii="Times New Roman" w:hAnsi="Times New Roman" w:cs="Times New Roman"/>
              </w:rPr>
              <w:t xml:space="preserve"> vaikams ir jaunimui kuriami kūriniai</w:t>
            </w:r>
            <w:r>
              <w:rPr>
                <w:rFonts w:ascii="Times New Roman" w:hAnsi="Times New Roman" w:cs="Times New Roman"/>
              </w:rPr>
              <w:t>, edukacija</w:t>
            </w:r>
            <w:r w:rsidR="00876C3B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57319A" w14:paraId="0E1B37CF" w14:textId="77777777" w:rsidTr="00B03F98">
        <w:trPr>
          <w:trHeight w:val="4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CD" w14:textId="77777777" w:rsidR="0057319A" w:rsidRPr="002253BE" w:rsidRDefault="0057319A" w:rsidP="00B03F9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253B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CE" w14:textId="77777777" w:rsidR="0057319A" w:rsidRPr="002253BE" w:rsidRDefault="0057319A" w:rsidP="00B03F9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Klaipėdoje</w:t>
            </w:r>
            <w:r w:rsidRPr="002253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gyvenančių </w:t>
            </w:r>
            <w:r w:rsidRPr="002253BE">
              <w:rPr>
                <w:rFonts w:ascii="Times New Roman" w:hAnsi="Times New Roman" w:cs="Times New Roman"/>
              </w:rPr>
              <w:t xml:space="preserve">arba </w:t>
            </w:r>
            <w:r>
              <w:rPr>
                <w:rFonts w:ascii="Times New Roman" w:hAnsi="Times New Roman" w:cs="Times New Roman"/>
              </w:rPr>
              <w:t>iš Klaipėdos kilusių</w:t>
            </w:r>
            <w:r w:rsidRPr="002253BE">
              <w:rPr>
                <w:rFonts w:ascii="Times New Roman" w:hAnsi="Times New Roman" w:cs="Times New Roman"/>
              </w:rPr>
              <w:t xml:space="preserve"> menininkų sukurtų meno kūrinių ir projektų viešinimas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319A" w14:paraId="0E1B37D2" w14:textId="77777777" w:rsidTr="00B03F98">
        <w:trPr>
          <w:trHeight w:val="2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D0" w14:textId="77777777" w:rsidR="0057319A" w:rsidRPr="002253BE" w:rsidRDefault="0057319A" w:rsidP="00B03F9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253B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D1" w14:textId="77777777" w:rsidR="0057319A" w:rsidRPr="002253BE" w:rsidRDefault="0057319A" w:rsidP="00B03F9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253BE">
              <w:rPr>
                <w:rFonts w:ascii="Times New Roman" w:hAnsi="Times New Roman" w:cs="Times New Roman"/>
              </w:rPr>
              <w:t xml:space="preserve">Leidiniai, pristatantys vizualiųjų menų (dailės, fotografijos, tarpdisciplininio meno) raidos procesus </w:t>
            </w:r>
            <w:r>
              <w:rPr>
                <w:rFonts w:ascii="Times New Roman" w:hAnsi="Times New Roman" w:cs="Times New Roman"/>
              </w:rPr>
              <w:t xml:space="preserve">Klaipėdoje </w:t>
            </w:r>
            <w:r w:rsidRPr="002253B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knygos, monografijos, albumai)</w:t>
            </w:r>
          </w:p>
        </w:tc>
      </w:tr>
      <w:tr w:rsidR="0057319A" w14:paraId="0E1B37D5" w14:textId="77777777" w:rsidTr="00B03F98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D3" w14:textId="77777777" w:rsidR="0057319A" w:rsidRPr="002253BE" w:rsidRDefault="0057319A" w:rsidP="00B03F9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D4" w14:textId="77777777" w:rsidR="0057319A" w:rsidRPr="002253BE" w:rsidRDefault="0057319A" w:rsidP="00B03F9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Klaipėdoje veikiančių organizacijų dalyvavimas tarptautiniuose projektuose su kitų šalių visuomeninėmis organizacijomis</w:t>
            </w:r>
          </w:p>
        </w:tc>
      </w:tr>
      <w:tr w:rsidR="0057319A" w14:paraId="0E1B37D8" w14:textId="77777777" w:rsidTr="00B03F98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D6" w14:textId="77777777" w:rsidR="0057319A" w:rsidRDefault="0057319A" w:rsidP="00B03F9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D7" w14:textId="77777777" w:rsidR="0057319A" w:rsidRPr="002253BE" w:rsidRDefault="0057319A" w:rsidP="00B03F98">
            <w:pPr>
              <w:pStyle w:val="Default"/>
              <w:rPr>
                <w:rFonts w:ascii="Times New Roman" w:hAnsi="Times New Roman" w:cs="Times New Roman"/>
              </w:rPr>
            </w:pPr>
            <w:r w:rsidRPr="002253BE">
              <w:rPr>
                <w:rFonts w:ascii="Times New Roman" w:hAnsi="Times New Roman" w:cs="Times New Roman"/>
              </w:rPr>
              <w:t>Profesionali kritinė, analitinė r</w:t>
            </w:r>
            <w:r>
              <w:rPr>
                <w:rFonts w:ascii="Times New Roman" w:hAnsi="Times New Roman" w:cs="Times New Roman"/>
              </w:rPr>
              <w:t>efleksija spaudoje ir internete</w:t>
            </w:r>
          </w:p>
        </w:tc>
      </w:tr>
      <w:tr w:rsidR="0057319A" w14:paraId="0E1B37DA" w14:textId="77777777" w:rsidTr="00B03F98">
        <w:trPr>
          <w:trHeight w:val="7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D9" w14:textId="77777777" w:rsidR="0057319A" w:rsidRPr="00D72439" w:rsidRDefault="0057319A" w:rsidP="00B03F9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72439">
              <w:rPr>
                <w:rFonts w:ascii="Times New Roman" w:hAnsi="Times New Roman" w:cs="Times New Roman"/>
                <w:b/>
                <w:bCs/>
              </w:rPr>
              <w:t>Paraiškas galintys teikti subjektai</w:t>
            </w:r>
          </w:p>
        </w:tc>
      </w:tr>
      <w:tr w:rsidR="0057319A" w14:paraId="0E1B37DD" w14:textId="77777777" w:rsidTr="00B03F98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DB" w14:textId="77777777" w:rsidR="0057319A" w:rsidRDefault="0057319A" w:rsidP="00B03F9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DC" w14:textId="77777777" w:rsidR="0057319A" w:rsidRPr="00B231A0" w:rsidRDefault="0057319A" w:rsidP="00B03F9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B366A6">
              <w:rPr>
                <w:rFonts w:eastAsia="Calibri"/>
                <w:color w:val="000000"/>
              </w:rPr>
              <w:t>Paraiškas kultūros projektų daliniam finansavimui gauti gali teikti:</w:t>
            </w:r>
          </w:p>
        </w:tc>
      </w:tr>
      <w:tr w:rsidR="0057319A" w14:paraId="0E1B37E0" w14:textId="77777777" w:rsidTr="00B03F98">
        <w:trPr>
          <w:trHeight w:val="1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DE" w14:textId="77777777" w:rsidR="0057319A" w:rsidRDefault="0057319A" w:rsidP="00B03F9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DF" w14:textId="77777777" w:rsidR="0057319A" w:rsidRPr="00B231A0" w:rsidRDefault="0057319A" w:rsidP="00B03F98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Lietuvos Respublikos įstatymų nustatyta tvarka įregistruotos ne pelno siekiančios organizacijos: asociacijos, viešosios įstaigos, valstybės biudžetinės įstaigos, veikiančios kultūros srityje ir teikiančios kultūrines paslaugas, išskyrus Klaipėdos miesto savivaldybės (toliau – Savivaldybė) biudžetines įstaigas (Savivaldybės biudžetinės įstaigos gali būti projekto partnerėmis)</w:t>
            </w:r>
          </w:p>
        </w:tc>
      </w:tr>
      <w:tr w:rsidR="0057319A" w14:paraId="0E1B37E3" w14:textId="77777777" w:rsidTr="00B03F98">
        <w:trPr>
          <w:trHeight w:val="7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E1" w14:textId="77777777" w:rsidR="0057319A" w:rsidRDefault="0057319A" w:rsidP="00B03F9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E2" w14:textId="77777777" w:rsidR="0057319A" w:rsidRPr="00B366A6" w:rsidRDefault="0057319A" w:rsidP="00B03F98">
            <w:pPr>
              <w:pStyle w:val="Sraopastraipa"/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Spaudinių leidybos projektams – 6.1 papunktyje paminėti juridiniai asmenys ir Lietuvos Respublikos įstatymų nustatyta tvarka registruoti juridiniai asmenys, vykdantys leidybinę veiklą</w:t>
            </w:r>
          </w:p>
        </w:tc>
      </w:tr>
      <w:tr w:rsidR="0057319A" w14:paraId="0E1B37E6" w14:textId="77777777" w:rsidTr="00B03F98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E4" w14:textId="77777777" w:rsidR="0057319A" w:rsidRDefault="0057319A" w:rsidP="00B03F9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7E5" w14:textId="1DA5CFD4" w:rsidR="0057319A" w:rsidRDefault="0057319A" w:rsidP="00236151">
            <w:pPr>
              <w:pStyle w:val="Sraopastraipa"/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Dalinio finansavimo pagal šį sąlygų aprašą negali gauti subjektai, kurie gauna dalinį finansavimą pagal program</w:t>
            </w:r>
            <w:r w:rsidR="00236151">
              <w:rPr>
                <w:rFonts w:eastAsia="Calibri"/>
              </w:rPr>
              <w:t>as</w:t>
            </w:r>
            <w:r>
              <w:rPr>
                <w:rFonts w:eastAsia="Calibri"/>
              </w:rPr>
              <w:t xml:space="preserve"> </w:t>
            </w:r>
            <w:r w:rsidR="00236151">
              <w:rPr>
                <w:rFonts w:eastAsia="Calibri"/>
              </w:rPr>
              <w:t xml:space="preserve"> </w:t>
            </w:r>
            <w:bookmarkStart w:id="1" w:name="_GoBack"/>
            <w:r w:rsidR="00236151" w:rsidRPr="003D2EDD">
              <w:t>„Vizualieji menai (dailė, fotografija, tarpdisciplininis menas“</w:t>
            </w:r>
            <w:bookmarkEnd w:id="1"/>
            <w:r w:rsidR="00236151">
              <w:rPr>
                <w:rFonts w:eastAsia="Calibri"/>
              </w:rPr>
              <w:t xml:space="preserve"> ir</w:t>
            </w:r>
            <w:r w:rsidR="00C80B91">
              <w:rPr>
                <w:rFonts w:eastAsia="Calibri"/>
              </w:rPr>
              <w:t xml:space="preserve"> </w:t>
            </w:r>
            <w:r w:rsidR="00C80B91" w:rsidRPr="00876C3B">
              <w:rPr>
                <w:b/>
              </w:rPr>
              <w:t>„</w:t>
            </w:r>
            <w:r>
              <w:rPr>
                <w:rFonts w:eastAsia="Calibri"/>
              </w:rPr>
              <w:t>Klaipėdoje rengiami tęstiniai tarptautiniai meno renginiai“</w:t>
            </w:r>
            <w:r w:rsidR="00236151">
              <w:rPr>
                <w:b/>
              </w:rPr>
              <w:t xml:space="preserve">. </w:t>
            </w:r>
          </w:p>
        </w:tc>
      </w:tr>
    </w:tbl>
    <w:p w14:paraId="0E1B37E7" w14:textId="77777777" w:rsidR="0057319A" w:rsidRDefault="0057319A" w:rsidP="0057319A">
      <w:pPr>
        <w:ind w:firstLine="709"/>
        <w:jc w:val="both"/>
      </w:pPr>
    </w:p>
    <w:p w14:paraId="0E1B37E8" w14:textId="77777777" w:rsidR="0057319A" w:rsidRDefault="0057319A" w:rsidP="0057319A">
      <w:pPr>
        <w:jc w:val="center"/>
      </w:pPr>
      <w:r>
        <w:t>_______________________</w:t>
      </w:r>
    </w:p>
    <w:p w14:paraId="0E1B37E9" w14:textId="77777777" w:rsidR="005D37E2" w:rsidRPr="005D37E2" w:rsidRDefault="005D37E2" w:rsidP="005D37E2">
      <w:pPr>
        <w:jc w:val="center"/>
        <w:rPr>
          <w:b/>
        </w:rPr>
      </w:pPr>
    </w:p>
    <w:sectPr w:rsidR="005D37E2" w:rsidRPr="005D37E2" w:rsidSect="000E15EF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B37EC" w14:textId="77777777" w:rsidR="000E15EF" w:rsidRDefault="000E15EF" w:rsidP="000E15EF">
      <w:r>
        <w:separator/>
      </w:r>
    </w:p>
  </w:endnote>
  <w:endnote w:type="continuationSeparator" w:id="0">
    <w:p w14:paraId="0E1B37ED" w14:textId="77777777" w:rsidR="000E15EF" w:rsidRDefault="000E15E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B37EA" w14:textId="77777777" w:rsidR="000E15EF" w:rsidRDefault="000E15EF" w:rsidP="000E15EF">
      <w:r>
        <w:separator/>
      </w:r>
    </w:p>
  </w:footnote>
  <w:footnote w:type="continuationSeparator" w:id="0">
    <w:p w14:paraId="0E1B37EB" w14:textId="77777777" w:rsidR="000E15EF" w:rsidRDefault="000E15EF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0E1B37EE" w14:textId="77777777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E1B37EF" w14:textId="77777777" w:rsidR="000E15EF" w:rsidRDefault="000E15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6FD"/>
    <w:rsid w:val="000E15EF"/>
    <w:rsid w:val="00121982"/>
    <w:rsid w:val="00163426"/>
    <w:rsid w:val="00236151"/>
    <w:rsid w:val="002534C7"/>
    <w:rsid w:val="002C6D36"/>
    <w:rsid w:val="00376CFE"/>
    <w:rsid w:val="003D2EDD"/>
    <w:rsid w:val="004476DD"/>
    <w:rsid w:val="005445B4"/>
    <w:rsid w:val="0057319A"/>
    <w:rsid w:val="00597EE8"/>
    <w:rsid w:val="005D37E2"/>
    <w:rsid w:val="005F495C"/>
    <w:rsid w:val="00691FBB"/>
    <w:rsid w:val="006962FF"/>
    <w:rsid w:val="006A63D7"/>
    <w:rsid w:val="007539C3"/>
    <w:rsid w:val="008354D5"/>
    <w:rsid w:val="00876C3B"/>
    <w:rsid w:val="008E6E82"/>
    <w:rsid w:val="00970DCA"/>
    <w:rsid w:val="009A0E8B"/>
    <w:rsid w:val="00A87420"/>
    <w:rsid w:val="00AD4F23"/>
    <w:rsid w:val="00AF7D08"/>
    <w:rsid w:val="00B05032"/>
    <w:rsid w:val="00B750B6"/>
    <w:rsid w:val="00C80B91"/>
    <w:rsid w:val="00CA4D3B"/>
    <w:rsid w:val="00CA60B2"/>
    <w:rsid w:val="00D86204"/>
    <w:rsid w:val="00DF4F0E"/>
    <w:rsid w:val="00E22F32"/>
    <w:rsid w:val="00E33871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37BB"/>
  <w15:docId w15:val="{DE609D27-EAD8-4193-89B3-CA14A8E5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731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73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1207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Ingrida Žemgulė</cp:lastModifiedBy>
  <cp:revision>5</cp:revision>
  <dcterms:created xsi:type="dcterms:W3CDTF">2020-09-10T12:55:00Z</dcterms:created>
  <dcterms:modified xsi:type="dcterms:W3CDTF">2020-10-01T07:54:00Z</dcterms:modified>
</cp:coreProperties>
</file>