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2E435640" w14:textId="77777777" w:rsidTr="005445B4">
        <w:tc>
          <w:tcPr>
            <w:tcW w:w="4819" w:type="dxa"/>
          </w:tcPr>
          <w:p w14:paraId="50615154" w14:textId="77777777" w:rsidR="0090730F" w:rsidRDefault="0006079E" w:rsidP="00121982">
            <w:pPr>
              <w:tabs>
                <w:tab w:val="left" w:pos="5070"/>
                <w:tab w:val="left" w:pos="5366"/>
                <w:tab w:val="left" w:pos="6771"/>
                <w:tab w:val="left" w:pos="7363"/>
              </w:tabs>
              <w:jc w:val="both"/>
            </w:pPr>
            <w:bookmarkStart w:id="0" w:name="_GoBack"/>
            <w:bookmarkEnd w:id="0"/>
            <w:r>
              <w:t>PATVIRTINTA</w:t>
            </w:r>
            <w:r w:rsidR="0090730F">
              <w:t xml:space="preserve"> </w:t>
            </w:r>
          </w:p>
          <w:p w14:paraId="4079E85F" w14:textId="73B94103" w:rsidR="0090730F" w:rsidRDefault="0090730F" w:rsidP="00121982">
            <w:pPr>
              <w:tabs>
                <w:tab w:val="left" w:pos="5070"/>
                <w:tab w:val="left" w:pos="5366"/>
                <w:tab w:val="left" w:pos="6771"/>
                <w:tab w:val="left" w:pos="7363"/>
              </w:tabs>
              <w:jc w:val="both"/>
            </w:pPr>
            <w:r w:rsidRPr="0090730F">
              <w:t>Klaipėdos miesto savivaldybės administracijos</w:t>
            </w:r>
            <w:r>
              <w:t xml:space="preserve"> </w:t>
            </w:r>
            <w:r w:rsidRPr="0090730F">
              <w:t>direktoriaus</w:t>
            </w:r>
            <w:r>
              <w:t xml:space="preserve"> 201</w:t>
            </w:r>
            <w:r w:rsidR="003741BE">
              <w:t>8</w:t>
            </w:r>
            <w:r>
              <w:t xml:space="preserve"> m. </w:t>
            </w:r>
            <w:r w:rsidR="003741BE">
              <w:t>spalio 1</w:t>
            </w:r>
            <w:r>
              <w:t xml:space="preserve"> d.</w:t>
            </w:r>
          </w:p>
          <w:p w14:paraId="1FD44AB9" w14:textId="354754AA" w:rsidR="00B05032" w:rsidRDefault="0090730F" w:rsidP="00F83DC5">
            <w:pPr>
              <w:tabs>
                <w:tab w:val="left" w:pos="5070"/>
                <w:tab w:val="left" w:pos="5366"/>
                <w:tab w:val="left" w:pos="6771"/>
                <w:tab w:val="left" w:pos="7363"/>
              </w:tabs>
              <w:jc w:val="both"/>
            </w:pPr>
            <w:r w:rsidRPr="0090730F">
              <w:t>įsakymu Nr.</w:t>
            </w:r>
            <w:r>
              <w:t xml:space="preserve"> </w:t>
            </w:r>
            <w:r w:rsidR="003741BE">
              <w:t>AD1-2358</w:t>
            </w:r>
          </w:p>
        </w:tc>
      </w:tr>
      <w:tr w:rsidR="0006079E" w14:paraId="7B1D4E3B" w14:textId="77777777" w:rsidTr="005445B4">
        <w:tc>
          <w:tcPr>
            <w:tcW w:w="4819" w:type="dxa"/>
          </w:tcPr>
          <w:p w14:paraId="6850B42F" w14:textId="77777777" w:rsidR="0006079E" w:rsidRDefault="0090730F" w:rsidP="0006079E">
            <w:r>
              <w:t>(</w:t>
            </w:r>
            <w:r w:rsidRPr="0090730F">
              <w:t>Klaipėdos miesto savivaldybės administracijos</w:t>
            </w:r>
          </w:p>
        </w:tc>
      </w:tr>
      <w:tr w:rsidR="0006079E" w14:paraId="2CC4ECEA" w14:textId="77777777" w:rsidTr="005445B4">
        <w:tc>
          <w:tcPr>
            <w:tcW w:w="4819" w:type="dxa"/>
          </w:tcPr>
          <w:p w14:paraId="2E4F2180" w14:textId="2A705E52" w:rsidR="0006079E" w:rsidRDefault="009D543B" w:rsidP="009D543B">
            <w:r>
              <w:t>d</w:t>
            </w:r>
            <w:r w:rsidR="0090730F">
              <w:t>irektoriaus</w:t>
            </w:r>
            <w:r>
              <w:t xml:space="preserve"> 2019 m. spalio 14 d. </w:t>
            </w:r>
          </w:p>
        </w:tc>
      </w:tr>
      <w:tr w:rsidR="0006079E" w14:paraId="32B520D4" w14:textId="77777777" w:rsidTr="00B16993">
        <w:trPr>
          <w:trHeight w:val="80"/>
        </w:trPr>
        <w:tc>
          <w:tcPr>
            <w:tcW w:w="4819" w:type="dxa"/>
          </w:tcPr>
          <w:p w14:paraId="19C19671" w14:textId="2AB4E238" w:rsidR="0006079E" w:rsidRDefault="0090730F" w:rsidP="009D543B">
            <w:pPr>
              <w:tabs>
                <w:tab w:val="left" w:pos="5070"/>
                <w:tab w:val="left" w:pos="5366"/>
                <w:tab w:val="left" w:pos="6771"/>
                <w:tab w:val="left" w:pos="7363"/>
              </w:tabs>
            </w:pPr>
            <w:r>
              <w:t xml:space="preserve">įsakymo Nr. </w:t>
            </w:r>
            <w:r w:rsidR="009D543B" w:rsidRPr="009D543B">
              <w:t>AD1-1314</w:t>
            </w:r>
            <w:r>
              <w:t xml:space="preserve"> redakcija)</w:t>
            </w:r>
          </w:p>
        </w:tc>
      </w:tr>
    </w:tbl>
    <w:p w14:paraId="69B92C32" w14:textId="77777777" w:rsidR="0006079E" w:rsidRDefault="0006079E" w:rsidP="0006079E">
      <w:pPr>
        <w:jc w:val="center"/>
      </w:pPr>
    </w:p>
    <w:p w14:paraId="7FE1696E" w14:textId="77777777" w:rsidR="00B16993" w:rsidRDefault="00B16993" w:rsidP="0006079E">
      <w:pPr>
        <w:jc w:val="center"/>
      </w:pPr>
    </w:p>
    <w:p w14:paraId="0596970D" w14:textId="77777777" w:rsidR="00B16993" w:rsidRPr="00B16993" w:rsidRDefault="00B16993" w:rsidP="00B16993">
      <w:pPr>
        <w:jc w:val="center"/>
        <w:rPr>
          <w:b/>
        </w:rPr>
      </w:pPr>
      <w:r w:rsidRPr="00B16993">
        <w:rPr>
          <w:b/>
        </w:rPr>
        <w:t>KLAIPĖDOS MIESTO SAVIVALDYBĖS BIUDŽETO LĖŠOMIS IŠ DALIES FINANSUOJAMŲ SPORTO SRIČIŲ PROJEKTŲ FINANSAVIMO SĄLYGŲ APRAŠAS</w:t>
      </w:r>
    </w:p>
    <w:p w14:paraId="7D2D8B63" w14:textId="77777777" w:rsidR="00B16993" w:rsidRDefault="00B16993" w:rsidP="0006079E">
      <w:pPr>
        <w:jc w:val="center"/>
      </w:pPr>
    </w:p>
    <w:p w14:paraId="5749419C" w14:textId="77777777" w:rsidR="00B16993" w:rsidRPr="00B16993" w:rsidRDefault="00B16993" w:rsidP="00B16993">
      <w:pPr>
        <w:jc w:val="center"/>
      </w:pPr>
    </w:p>
    <w:tbl>
      <w:tblPr>
        <w:tblStyle w:val="Lentelstinklelis1"/>
        <w:tblW w:w="0" w:type="auto"/>
        <w:tblLook w:val="04A0" w:firstRow="1" w:lastRow="0" w:firstColumn="1" w:lastColumn="0" w:noHBand="0" w:noVBand="1"/>
      </w:tblPr>
      <w:tblGrid>
        <w:gridCol w:w="576"/>
        <w:gridCol w:w="9052"/>
      </w:tblGrid>
      <w:tr w:rsidR="00B16993" w:rsidRPr="00B16993" w14:paraId="0B558C4E" w14:textId="77777777" w:rsidTr="00900805">
        <w:tc>
          <w:tcPr>
            <w:tcW w:w="576" w:type="dxa"/>
            <w:shd w:val="clear" w:color="auto" w:fill="BFBFBF" w:themeFill="background1" w:themeFillShade="BF"/>
            <w:vAlign w:val="center"/>
          </w:tcPr>
          <w:p w14:paraId="3066E633" w14:textId="77777777" w:rsidR="00B16993" w:rsidRPr="00B16993" w:rsidRDefault="00B16993" w:rsidP="00B16993">
            <w:pPr>
              <w:jc w:val="center"/>
              <w:rPr>
                <w:b/>
              </w:rPr>
            </w:pPr>
            <w:r w:rsidRPr="00B16993">
              <w:rPr>
                <w:b/>
              </w:rPr>
              <w:t>Eil. Nr.</w:t>
            </w:r>
          </w:p>
        </w:tc>
        <w:tc>
          <w:tcPr>
            <w:tcW w:w="9052" w:type="dxa"/>
            <w:shd w:val="clear" w:color="auto" w:fill="BFBFBF" w:themeFill="background1" w:themeFillShade="BF"/>
            <w:vAlign w:val="center"/>
          </w:tcPr>
          <w:p w14:paraId="7699F4E9" w14:textId="77777777" w:rsidR="00B16993" w:rsidRPr="00B16993" w:rsidRDefault="00B16993" w:rsidP="00B16993">
            <w:pPr>
              <w:jc w:val="center"/>
              <w:rPr>
                <w:b/>
              </w:rPr>
            </w:pPr>
            <w:r w:rsidRPr="00B16993">
              <w:rPr>
                <w:b/>
              </w:rPr>
              <w:t>I. Finansuojamos veiklos</w:t>
            </w:r>
          </w:p>
        </w:tc>
      </w:tr>
      <w:tr w:rsidR="00B16993" w:rsidRPr="00B16993" w14:paraId="4D7150D6" w14:textId="77777777" w:rsidTr="00900805">
        <w:tc>
          <w:tcPr>
            <w:tcW w:w="576" w:type="dxa"/>
          </w:tcPr>
          <w:p w14:paraId="6BF430F9" w14:textId="77777777" w:rsidR="00B16993" w:rsidRPr="00B16993" w:rsidRDefault="00B16993" w:rsidP="00B16993">
            <w:pPr>
              <w:jc w:val="both"/>
            </w:pPr>
            <w:r w:rsidRPr="00B16993">
              <w:t>1.</w:t>
            </w:r>
          </w:p>
        </w:tc>
        <w:tc>
          <w:tcPr>
            <w:tcW w:w="9052" w:type="dxa"/>
          </w:tcPr>
          <w:p w14:paraId="1207B9D8" w14:textId="77777777" w:rsidR="00B16993" w:rsidRPr="00B16993" w:rsidRDefault="00B16993" w:rsidP="00B16993">
            <w:pPr>
              <w:jc w:val="both"/>
            </w:pPr>
            <w:r w:rsidRPr="00B16993">
              <w:t>Klaipėdos miesto „Sportas visiems“ renginiai</w:t>
            </w:r>
          </w:p>
        </w:tc>
      </w:tr>
      <w:tr w:rsidR="00B16993" w:rsidRPr="00B16993" w14:paraId="5DA00917" w14:textId="77777777" w:rsidTr="00900805">
        <w:tc>
          <w:tcPr>
            <w:tcW w:w="576" w:type="dxa"/>
          </w:tcPr>
          <w:p w14:paraId="0F36F285" w14:textId="77777777" w:rsidR="00B16993" w:rsidRPr="00B16993" w:rsidRDefault="00B16993" w:rsidP="00B16993">
            <w:pPr>
              <w:jc w:val="both"/>
            </w:pPr>
            <w:r w:rsidRPr="00B16993">
              <w:t>2.</w:t>
            </w:r>
          </w:p>
        </w:tc>
        <w:tc>
          <w:tcPr>
            <w:tcW w:w="9052" w:type="dxa"/>
          </w:tcPr>
          <w:p w14:paraId="4A028473" w14:textId="77777777" w:rsidR="00B16993" w:rsidRPr="00B16993" w:rsidRDefault="00B16993" w:rsidP="00B16993">
            <w:pPr>
              <w:jc w:val="both"/>
            </w:pPr>
            <w:r w:rsidRPr="00B16993">
              <w:t>Klaipėdos miesto tradiciniai tarptautiniai sporto renginiai</w:t>
            </w:r>
          </w:p>
        </w:tc>
      </w:tr>
      <w:tr w:rsidR="00B16993" w:rsidRPr="00B16993" w14:paraId="6FF4AA44" w14:textId="77777777" w:rsidTr="00900805">
        <w:tc>
          <w:tcPr>
            <w:tcW w:w="576" w:type="dxa"/>
          </w:tcPr>
          <w:p w14:paraId="5F89A4F9" w14:textId="77777777" w:rsidR="00B16993" w:rsidRPr="00B16993" w:rsidRDefault="00B16993" w:rsidP="00B16993">
            <w:pPr>
              <w:jc w:val="both"/>
            </w:pPr>
            <w:r w:rsidRPr="00B16993">
              <w:t>3.</w:t>
            </w:r>
          </w:p>
        </w:tc>
        <w:tc>
          <w:tcPr>
            <w:tcW w:w="9052" w:type="dxa"/>
          </w:tcPr>
          <w:p w14:paraId="3E8ADAB2" w14:textId="77777777" w:rsidR="00B16993" w:rsidRPr="00B16993" w:rsidRDefault="00B16993" w:rsidP="00B16993">
            <w:pPr>
              <w:jc w:val="both"/>
            </w:pPr>
            <w:r w:rsidRPr="00B16993">
              <w:t>Klaipėdos miesto sporto šakos federacijų sportinė veikla</w:t>
            </w:r>
          </w:p>
        </w:tc>
      </w:tr>
      <w:tr w:rsidR="00B16993" w:rsidRPr="00B16993" w14:paraId="61C91798" w14:textId="77777777" w:rsidTr="00900805">
        <w:tc>
          <w:tcPr>
            <w:tcW w:w="576" w:type="dxa"/>
            <w:shd w:val="clear" w:color="auto" w:fill="BFBFBF" w:themeFill="background1" w:themeFillShade="BF"/>
          </w:tcPr>
          <w:p w14:paraId="1834D71C" w14:textId="77777777" w:rsidR="00B16993" w:rsidRPr="00B16993" w:rsidRDefault="00B16993" w:rsidP="00B16993">
            <w:pPr>
              <w:jc w:val="both"/>
            </w:pPr>
          </w:p>
        </w:tc>
        <w:tc>
          <w:tcPr>
            <w:tcW w:w="9052" w:type="dxa"/>
            <w:shd w:val="clear" w:color="auto" w:fill="BFBFBF" w:themeFill="background1" w:themeFillShade="BF"/>
          </w:tcPr>
          <w:p w14:paraId="3E2D0FEF" w14:textId="77777777" w:rsidR="00B16993" w:rsidRPr="00B16993" w:rsidRDefault="00B16993" w:rsidP="00B16993">
            <w:pPr>
              <w:jc w:val="center"/>
            </w:pPr>
            <w:r w:rsidRPr="00B16993">
              <w:rPr>
                <w:b/>
              </w:rPr>
              <w:t>II. Paraiškas galintys teikti subjektai</w:t>
            </w:r>
          </w:p>
        </w:tc>
      </w:tr>
      <w:tr w:rsidR="00B16993" w:rsidRPr="00B16993" w14:paraId="3E403F7F" w14:textId="77777777" w:rsidTr="00900805">
        <w:tc>
          <w:tcPr>
            <w:tcW w:w="576" w:type="dxa"/>
          </w:tcPr>
          <w:p w14:paraId="7A9AFEE7" w14:textId="77777777" w:rsidR="00B16993" w:rsidRPr="00B16993" w:rsidRDefault="00B16993" w:rsidP="00B16993">
            <w:pPr>
              <w:jc w:val="both"/>
            </w:pPr>
            <w:r w:rsidRPr="00B16993">
              <w:t>4.</w:t>
            </w:r>
          </w:p>
        </w:tc>
        <w:tc>
          <w:tcPr>
            <w:tcW w:w="9052" w:type="dxa"/>
          </w:tcPr>
          <w:p w14:paraId="2731D835" w14:textId="77777777" w:rsidR="00B16993" w:rsidRPr="00B16993" w:rsidRDefault="00B16993" w:rsidP="00B16993">
            <w:pPr>
              <w:jc w:val="both"/>
            </w:pPr>
            <w:r w:rsidRPr="00B16993">
              <w:t>Teisės aktų nustatyta tvarka Juridinių asmenų registre įregistruotos sportinę veiklą Klaipėdos mieste vykdančios nevyriausybinės sporto organizacijos, veikiančios pagal Lietuvos Respublikos asociacijų ir Lietuvos Respublikos viešųjų įstaigų įstatymus</w:t>
            </w:r>
          </w:p>
        </w:tc>
      </w:tr>
      <w:tr w:rsidR="00B16993" w:rsidRPr="00B16993" w14:paraId="10524157" w14:textId="77777777" w:rsidTr="00900805">
        <w:tc>
          <w:tcPr>
            <w:tcW w:w="576" w:type="dxa"/>
          </w:tcPr>
          <w:p w14:paraId="41D0C799" w14:textId="77777777" w:rsidR="00B16993" w:rsidRPr="00B16993" w:rsidRDefault="00B16993" w:rsidP="00B16993">
            <w:pPr>
              <w:jc w:val="both"/>
            </w:pPr>
            <w:r w:rsidRPr="00B16993">
              <w:t>5.</w:t>
            </w:r>
          </w:p>
        </w:tc>
        <w:tc>
          <w:tcPr>
            <w:tcW w:w="9052" w:type="dxa"/>
          </w:tcPr>
          <w:p w14:paraId="018617F8" w14:textId="77777777" w:rsidR="00B16993" w:rsidRPr="00B16993" w:rsidRDefault="00B16993" w:rsidP="00B16993">
            <w:pPr>
              <w:jc w:val="both"/>
            </w:pPr>
            <w:r w:rsidRPr="00B16993">
              <w:t>Paraišką, kai projektą įgyvendina daugiau nei vienas juridinis asmuo, turi teisę teikti tik vienas juridinis asmuo</w:t>
            </w:r>
          </w:p>
        </w:tc>
      </w:tr>
      <w:tr w:rsidR="00B16993" w:rsidRPr="00B16993" w14:paraId="5FEA4A49" w14:textId="77777777" w:rsidTr="00900805">
        <w:tc>
          <w:tcPr>
            <w:tcW w:w="576" w:type="dxa"/>
            <w:shd w:val="clear" w:color="auto" w:fill="BFBFBF" w:themeFill="background1" w:themeFillShade="BF"/>
          </w:tcPr>
          <w:p w14:paraId="3EA15B95" w14:textId="77777777" w:rsidR="00B16993" w:rsidRPr="00B16993" w:rsidRDefault="00B16993" w:rsidP="00B16993">
            <w:pPr>
              <w:jc w:val="both"/>
            </w:pPr>
          </w:p>
        </w:tc>
        <w:tc>
          <w:tcPr>
            <w:tcW w:w="9052" w:type="dxa"/>
            <w:shd w:val="clear" w:color="auto" w:fill="BFBFBF" w:themeFill="background1" w:themeFillShade="BF"/>
          </w:tcPr>
          <w:p w14:paraId="4F433237" w14:textId="77777777" w:rsidR="00B16993" w:rsidRPr="00B16993" w:rsidRDefault="00B16993" w:rsidP="00B16993">
            <w:pPr>
              <w:jc w:val="center"/>
              <w:rPr>
                <w:b/>
              </w:rPr>
            </w:pPr>
            <w:r w:rsidRPr="00B16993">
              <w:rPr>
                <w:b/>
              </w:rPr>
              <w:t>III. Bendrosios sąlygos organizacijoms, teikiančioms paraiškas</w:t>
            </w:r>
          </w:p>
        </w:tc>
      </w:tr>
      <w:tr w:rsidR="00B16993" w:rsidRPr="00B16993" w14:paraId="45F1FB9D" w14:textId="77777777" w:rsidTr="00900805">
        <w:tc>
          <w:tcPr>
            <w:tcW w:w="576" w:type="dxa"/>
          </w:tcPr>
          <w:p w14:paraId="3A30B859" w14:textId="77777777" w:rsidR="00B16993" w:rsidRPr="00B16993" w:rsidRDefault="00B16993" w:rsidP="00B16993">
            <w:pPr>
              <w:jc w:val="both"/>
            </w:pPr>
            <w:r w:rsidRPr="00B16993">
              <w:t>6.</w:t>
            </w:r>
          </w:p>
        </w:tc>
        <w:tc>
          <w:tcPr>
            <w:tcW w:w="9052" w:type="dxa"/>
          </w:tcPr>
          <w:p w14:paraId="7A1D0266" w14:textId="77777777" w:rsidR="00B16993" w:rsidRPr="00B16993" w:rsidRDefault="00B16993" w:rsidP="00B16993">
            <w:pPr>
              <w:jc w:val="both"/>
            </w:pPr>
            <w:r w:rsidRPr="00B16993">
              <w:t xml:space="preserve">Projektų poreikio sąmata turi būti ne mažesnė nei 2000 </w:t>
            </w:r>
            <w:proofErr w:type="spellStart"/>
            <w:r w:rsidRPr="00B16993">
              <w:t>Eur</w:t>
            </w:r>
            <w:proofErr w:type="spellEnd"/>
          </w:p>
        </w:tc>
      </w:tr>
      <w:tr w:rsidR="00B16993" w:rsidRPr="00B16993" w14:paraId="2BB75119" w14:textId="77777777" w:rsidTr="00900805">
        <w:tc>
          <w:tcPr>
            <w:tcW w:w="576" w:type="dxa"/>
          </w:tcPr>
          <w:p w14:paraId="6F4E99E9" w14:textId="77777777" w:rsidR="00B16993" w:rsidRPr="00B16993" w:rsidRDefault="00B16993" w:rsidP="00B16993">
            <w:pPr>
              <w:jc w:val="both"/>
            </w:pPr>
            <w:r w:rsidRPr="00B16993">
              <w:t>7.</w:t>
            </w:r>
          </w:p>
        </w:tc>
        <w:tc>
          <w:tcPr>
            <w:tcW w:w="9052" w:type="dxa"/>
          </w:tcPr>
          <w:p w14:paraId="357384B8" w14:textId="77777777" w:rsidR="00B16993" w:rsidRPr="00B16993" w:rsidRDefault="00B16993" w:rsidP="00B16993">
            <w:pPr>
              <w:jc w:val="both"/>
            </w:pPr>
            <w:r w:rsidRPr="00B16993">
              <w:t>Projektams įgyvendinti reikalinga lėšų dalis, kurios nepadengia skirtos savivaldybės biudžeto lėšos, turi sudaryti ne mažiau kaip 20 procentų viso projekto poreikio (veiklų išlaidų)</w:t>
            </w:r>
          </w:p>
        </w:tc>
      </w:tr>
      <w:tr w:rsidR="00B16993" w:rsidRPr="00B16993" w14:paraId="2A86ACD8" w14:textId="77777777" w:rsidTr="00900805">
        <w:tc>
          <w:tcPr>
            <w:tcW w:w="576" w:type="dxa"/>
          </w:tcPr>
          <w:p w14:paraId="32AF0626" w14:textId="77777777" w:rsidR="00B16993" w:rsidRPr="00B16993" w:rsidRDefault="00B16993" w:rsidP="00B16993">
            <w:pPr>
              <w:jc w:val="both"/>
            </w:pPr>
            <w:r w:rsidRPr="00B16993">
              <w:t>8.</w:t>
            </w:r>
          </w:p>
        </w:tc>
        <w:tc>
          <w:tcPr>
            <w:tcW w:w="9052" w:type="dxa"/>
          </w:tcPr>
          <w:p w14:paraId="7F8BA004" w14:textId="77777777" w:rsidR="00B16993" w:rsidRPr="00B16993" w:rsidRDefault="00B16993" w:rsidP="00B16993">
            <w:pPr>
              <w:jc w:val="both"/>
            </w:pPr>
            <w:r w:rsidRPr="00B16993">
              <w:t>Finansavimas numatomas ne ilgiau kaip vieniems metams ir pasirašoma ne ilgesnė kaip vienų kalendorinių metų trukmės sutartis</w:t>
            </w:r>
          </w:p>
        </w:tc>
      </w:tr>
      <w:tr w:rsidR="00B16993" w:rsidRPr="00B16993" w14:paraId="1D588936" w14:textId="77777777" w:rsidTr="00900805">
        <w:tc>
          <w:tcPr>
            <w:tcW w:w="576" w:type="dxa"/>
          </w:tcPr>
          <w:p w14:paraId="0BA1A9D2" w14:textId="77777777" w:rsidR="00B16993" w:rsidRPr="00B16993" w:rsidRDefault="00B16993" w:rsidP="00B16993">
            <w:pPr>
              <w:jc w:val="both"/>
            </w:pPr>
            <w:r w:rsidRPr="00B16993">
              <w:t>9.</w:t>
            </w:r>
          </w:p>
        </w:tc>
        <w:tc>
          <w:tcPr>
            <w:tcW w:w="9052" w:type="dxa"/>
          </w:tcPr>
          <w:p w14:paraId="53FC9E7A" w14:textId="77777777" w:rsidR="00B16993" w:rsidRPr="00B16993" w:rsidRDefault="00B16993" w:rsidP="00B16993">
            <w:pPr>
              <w:jc w:val="both"/>
            </w:pPr>
            <w:r w:rsidRPr="00B16993">
              <w:t>To paties projekto paraiška tai pačiai projekto veiklai ir jos išlaidoms finansuoti gali būti teikiama tik į vieną kvietime paskelbtą sritį (finansuojamą veiklą)</w:t>
            </w:r>
          </w:p>
        </w:tc>
      </w:tr>
      <w:tr w:rsidR="00B16993" w:rsidRPr="00B16993" w14:paraId="673F4F3D" w14:textId="77777777" w:rsidTr="00900805">
        <w:tc>
          <w:tcPr>
            <w:tcW w:w="576" w:type="dxa"/>
          </w:tcPr>
          <w:p w14:paraId="68949CC1" w14:textId="77777777" w:rsidR="00B16993" w:rsidRPr="00B16993" w:rsidRDefault="00B16993" w:rsidP="00B16993">
            <w:pPr>
              <w:jc w:val="both"/>
            </w:pPr>
            <w:r w:rsidRPr="00B16993">
              <w:t>10.</w:t>
            </w:r>
          </w:p>
        </w:tc>
        <w:tc>
          <w:tcPr>
            <w:tcW w:w="9052" w:type="dxa"/>
          </w:tcPr>
          <w:p w14:paraId="284E8489" w14:textId="77777777" w:rsidR="00B16993" w:rsidRPr="00B16993" w:rsidRDefault="00B16993" w:rsidP="00B16993">
            <w:pPr>
              <w:jc w:val="both"/>
            </w:pPr>
            <w:r w:rsidRPr="00B16993">
              <w:t>Projektas gali būti finansuojamas tik vieną kartą. Nustačius, kad tas pats projektas dalyvavo kituose Klaipėdos miesto savivaldybės administracijos skelbtuose projektų dalinio finansavimo konkursuose ir gavo finansavimą, antrą kartą skirtas finansavimas (kaip neteisėtas) grąžinamas Savivaldybės administracijai per 10 darbo dienų</w:t>
            </w:r>
          </w:p>
        </w:tc>
      </w:tr>
      <w:tr w:rsidR="00B16993" w:rsidRPr="00B16993" w14:paraId="1C89266B" w14:textId="77777777" w:rsidTr="00900805">
        <w:tc>
          <w:tcPr>
            <w:tcW w:w="576" w:type="dxa"/>
          </w:tcPr>
          <w:p w14:paraId="02CFBE57" w14:textId="77777777" w:rsidR="00B16993" w:rsidRPr="00B16993" w:rsidRDefault="00B16993" w:rsidP="00B16993">
            <w:pPr>
              <w:jc w:val="both"/>
            </w:pPr>
            <w:r w:rsidRPr="00B16993">
              <w:t>11.</w:t>
            </w:r>
          </w:p>
        </w:tc>
        <w:tc>
          <w:tcPr>
            <w:tcW w:w="9052" w:type="dxa"/>
          </w:tcPr>
          <w:p w14:paraId="76C5C7A6" w14:textId="77777777" w:rsidR="00B16993" w:rsidRPr="00B16993" w:rsidRDefault="00B16993" w:rsidP="00B16993">
            <w:pPr>
              <w:jc w:val="both"/>
            </w:pPr>
            <w:r w:rsidRPr="00B16993">
              <w:t>Projektui finansavimas skiriamas surinkus ne mažesnį kaip 55 balų Ekspertų grupės vertinimo vidurkį</w:t>
            </w:r>
          </w:p>
        </w:tc>
      </w:tr>
      <w:tr w:rsidR="00B16993" w:rsidRPr="00B16993" w14:paraId="612A53C8" w14:textId="77777777" w:rsidTr="00900805">
        <w:tc>
          <w:tcPr>
            <w:tcW w:w="576" w:type="dxa"/>
          </w:tcPr>
          <w:p w14:paraId="54938BB2" w14:textId="77777777" w:rsidR="00B16993" w:rsidRPr="00B16993" w:rsidRDefault="00B16993" w:rsidP="00B16993">
            <w:pPr>
              <w:jc w:val="both"/>
            </w:pPr>
            <w:r w:rsidRPr="00B16993">
              <w:t>12.</w:t>
            </w:r>
          </w:p>
        </w:tc>
        <w:tc>
          <w:tcPr>
            <w:tcW w:w="9052" w:type="dxa"/>
          </w:tcPr>
          <w:p w14:paraId="3B6307AD" w14:textId="77777777" w:rsidR="00B16993" w:rsidRPr="00B16993" w:rsidRDefault="00B16993" w:rsidP="00B16993">
            <w:pPr>
              <w:jc w:val="both"/>
            </w:pPr>
            <w:r w:rsidRPr="00B16993">
              <w:t>Prieš sporto organizaciją nėra pradėtos bankroto, reorganizavimo ar likvidavimo procedūros</w:t>
            </w:r>
          </w:p>
        </w:tc>
      </w:tr>
      <w:tr w:rsidR="00B16993" w:rsidRPr="00B16993" w14:paraId="3C3B19B7" w14:textId="77777777" w:rsidTr="00900805">
        <w:tc>
          <w:tcPr>
            <w:tcW w:w="576" w:type="dxa"/>
          </w:tcPr>
          <w:p w14:paraId="2FDD1AFD" w14:textId="77777777" w:rsidR="00B16993" w:rsidRPr="00B16993" w:rsidRDefault="00B16993" w:rsidP="00B16993">
            <w:pPr>
              <w:jc w:val="both"/>
            </w:pPr>
            <w:r w:rsidRPr="00B16993">
              <w:t>13.</w:t>
            </w:r>
          </w:p>
        </w:tc>
        <w:tc>
          <w:tcPr>
            <w:tcW w:w="9052" w:type="dxa"/>
          </w:tcPr>
          <w:p w14:paraId="50613500" w14:textId="77777777" w:rsidR="00B16993" w:rsidRPr="00B16993" w:rsidRDefault="00B12ACA" w:rsidP="00B16993">
            <w:pPr>
              <w:tabs>
                <w:tab w:val="left" w:pos="728"/>
              </w:tabs>
              <w:jc w:val="both"/>
            </w:pPr>
            <w:r>
              <w:t>Paraiškos teikėjas, gavęs S</w:t>
            </w:r>
            <w:r w:rsidR="00B16993" w:rsidRPr="00B16993">
              <w:t>avivaldybės finansavimą, prieš pasirašant sutartį turi pateikti garantinį raštą, patvirtinantį papildomą programos rėmimą ne mažiau kaip 20 proc. projekto vertės iš kitų finansavimo šaltinių</w:t>
            </w:r>
          </w:p>
        </w:tc>
      </w:tr>
      <w:tr w:rsidR="00B16993" w:rsidRPr="00B16993" w14:paraId="320906C2" w14:textId="77777777" w:rsidTr="00900805">
        <w:tc>
          <w:tcPr>
            <w:tcW w:w="576" w:type="dxa"/>
          </w:tcPr>
          <w:p w14:paraId="42565DB8" w14:textId="77777777" w:rsidR="00B16993" w:rsidRPr="00B16993" w:rsidRDefault="00B16993" w:rsidP="00B16993">
            <w:pPr>
              <w:jc w:val="both"/>
            </w:pPr>
            <w:r w:rsidRPr="00B16993">
              <w:t>14.</w:t>
            </w:r>
          </w:p>
        </w:tc>
        <w:tc>
          <w:tcPr>
            <w:tcW w:w="9052" w:type="dxa"/>
          </w:tcPr>
          <w:p w14:paraId="06562654" w14:textId="77777777" w:rsidR="00B16993" w:rsidRPr="00B16993" w:rsidRDefault="00B16993" w:rsidP="00B16993">
            <w:pPr>
              <w:tabs>
                <w:tab w:val="left" w:pos="728"/>
              </w:tabs>
              <w:jc w:val="both"/>
            </w:pPr>
            <w:r w:rsidRPr="00B16993">
              <w:t>Paraiškos teikėjas yra atsiskaitęs už ankstesniais metais iš Klaipėdos miesto savivaldybės biudžeto gautų lėšų panaudojimą sutartyje ir taisyklėse numatyta tvarka ir gautas biudžeto lėšas panaudojo pagal tikslinę paskirtį, nustačius programos vykdymo neatitikimus, juos pašalino</w:t>
            </w:r>
          </w:p>
        </w:tc>
      </w:tr>
      <w:tr w:rsidR="00B16993" w:rsidRPr="00B16993" w14:paraId="22E314ED" w14:textId="77777777" w:rsidTr="00900805">
        <w:tc>
          <w:tcPr>
            <w:tcW w:w="576" w:type="dxa"/>
            <w:shd w:val="clear" w:color="auto" w:fill="BFBFBF" w:themeFill="background1" w:themeFillShade="BF"/>
          </w:tcPr>
          <w:p w14:paraId="1F551AB1" w14:textId="77777777" w:rsidR="00B16993" w:rsidRPr="00B16993" w:rsidRDefault="00B16993" w:rsidP="00B16993">
            <w:pPr>
              <w:jc w:val="both"/>
            </w:pPr>
          </w:p>
        </w:tc>
        <w:tc>
          <w:tcPr>
            <w:tcW w:w="9052" w:type="dxa"/>
            <w:shd w:val="clear" w:color="auto" w:fill="BFBFBF" w:themeFill="background1" w:themeFillShade="BF"/>
          </w:tcPr>
          <w:p w14:paraId="1EEDC674" w14:textId="77777777" w:rsidR="00B16993" w:rsidRPr="00B16993" w:rsidRDefault="00B16993" w:rsidP="00B16993">
            <w:pPr>
              <w:jc w:val="center"/>
              <w:rPr>
                <w:b/>
              </w:rPr>
            </w:pPr>
            <w:r w:rsidRPr="00B16993">
              <w:rPr>
                <w:b/>
              </w:rPr>
              <w:t>IV. Sąlygos teikiantiems paraiškas Klaipėdos miesto „Sportas visiems“ renginių sričiai</w:t>
            </w:r>
          </w:p>
        </w:tc>
      </w:tr>
      <w:tr w:rsidR="00B16993" w:rsidRPr="00B16993" w14:paraId="3C861C87" w14:textId="77777777" w:rsidTr="00900805">
        <w:tc>
          <w:tcPr>
            <w:tcW w:w="576" w:type="dxa"/>
          </w:tcPr>
          <w:p w14:paraId="7CA69831" w14:textId="77777777" w:rsidR="00B16993" w:rsidRPr="00B16993" w:rsidRDefault="00B16993" w:rsidP="00B16993">
            <w:pPr>
              <w:jc w:val="both"/>
            </w:pPr>
            <w:r w:rsidRPr="00B16993">
              <w:t>15.</w:t>
            </w:r>
          </w:p>
        </w:tc>
        <w:tc>
          <w:tcPr>
            <w:tcW w:w="9052" w:type="dxa"/>
          </w:tcPr>
          <w:p w14:paraId="1E2996AD" w14:textId="77777777" w:rsidR="00B16993" w:rsidRPr="00B16993" w:rsidRDefault="00B16993" w:rsidP="00B16993">
            <w:pPr>
              <w:jc w:val="both"/>
              <w:rPr>
                <w:b/>
              </w:rPr>
            </w:pPr>
            <w:r w:rsidRPr="00B16993">
              <w:t>Renginys turi būti skirtas Klaipėdos miesto bendruomenei ir siekti skatinti sportuotojų fizinį aktyvumą</w:t>
            </w:r>
          </w:p>
        </w:tc>
      </w:tr>
      <w:tr w:rsidR="00B16993" w:rsidRPr="00B16993" w14:paraId="5FBE265B" w14:textId="77777777" w:rsidTr="00900805">
        <w:tc>
          <w:tcPr>
            <w:tcW w:w="576" w:type="dxa"/>
          </w:tcPr>
          <w:p w14:paraId="00012AEF" w14:textId="77777777" w:rsidR="00B16993" w:rsidRPr="00B16993" w:rsidRDefault="00B16993" w:rsidP="00B16993">
            <w:pPr>
              <w:jc w:val="both"/>
              <w:rPr>
                <w:b/>
              </w:rPr>
            </w:pPr>
            <w:r w:rsidRPr="00B16993">
              <w:lastRenderedPageBreak/>
              <w:t>16.</w:t>
            </w:r>
          </w:p>
        </w:tc>
        <w:tc>
          <w:tcPr>
            <w:tcW w:w="9052" w:type="dxa"/>
          </w:tcPr>
          <w:p w14:paraId="47D8B5AA" w14:textId="77777777" w:rsidR="00B16993" w:rsidRPr="00B16993" w:rsidRDefault="00B16993" w:rsidP="00B16993">
            <w:pPr>
              <w:jc w:val="both"/>
            </w:pPr>
            <w:r w:rsidRPr="00B16993">
              <w:t>Paraiškos teikėjas turi pateikti dokumentus, kuriuose būtų nurodyta informacija apie renginio vykdymą Klaipėdos mieste</w:t>
            </w:r>
          </w:p>
        </w:tc>
      </w:tr>
      <w:tr w:rsidR="00B16993" w:rsidRPr="00B16993" w14:paraId="199EF06B" w14:textId="77777777" w:rsidTr="00900805">
        <w:tc>
          <w:tcPr>
            <w:tcW w:w="576" w:type="dxa"/>
            <w:shd w:val="clear" w:color="auto" w:fill="BFBFBF" w:themeFill="background1" w:themeFillShade="BF"/>
          </w:tcPr>
          <w:p w14:paraId="1CD25278" w14:textId="77777777" w:rsidR="00B16993" w:rsidRPr="00B16993" w:rsidRDefault="00B16993" w:rsidP="00B16993">
            <w:pPr>
              <w:jc w:val="both"/>
              <w:rPr>
                <w:b/>
              </w:rPr>
            </w:pPr>
          </w:p>
        </w:tc>
        <w:tc>
          <w:tcPr>
            <w:tcW w:w="9052" w:type="dxa"/>
            <w:shd w:val="clear" w:color="auto" w:fill="BFBFBF" w:themeFill="background1" w:themeFillShade="BF"/>
          </w:tcPr>
          <w:p w14:paraId="4BB27E2A" w14:textId="77777777" w:rsidR="00B16993" w:rsidRPr="00B16993" w:rsidRDefault="00B16993" w:rsidP="00B16993">
            <w:pPr>
              <w:jc w:val="center"/>
              <w:rPr>
                <w:b/>
              </w:rPr>
            </w:pPr>
            <w:r w:rsidRPr="00B16993">
              <w:rPr>
                <w:b/>
              </w:rPr>
              <w:t>V. Sąlygos teikiantiems paraiškas Klaipėdos miesto tradicinių, tarptautinių sporto renginių sričiai</w:t>
            </w:r>
          </w:p>
        </w:tc>
      </w:tr>
      <w:tr w:rsidR="00B16993" w:rsidRPr="00B16993" w14:paraId="55FB1205" w14:textId="77777777" w:rsidTr="00900805">
        <w:tc>
          <w:tcPr>
            <w:tcW w:w="576" w:type="dxa"/>
          </w:tcPr>
          <w:p w14:paraId="017A0693" w14:textId="77777777" w:rsidR="00B16993" w:rsidRPr="00B16993" w:rsidRDefault="00B16993" w:rsidP="00B16993">
            <w:pPr>
              <w:jc w:val="both"/>
            </w:pPr>
            <w:r w:rsidRPr="00B16993">
              <w:t>17.</w:t>
            </w:r>
          </w:p>
        </w:tc>
        <w:tc>
          <w:tcPr>
            <w:tcW w:w="9052" w:type="dxa"/>
          </w:tcPr>
          <w:p w14:paraId="415AF6BD" w14:textId="77777777" w:rsidR="00B16993" w:rsidRPr="00B16993" w:rsidRDefault="00B16993" w:rsidP="00B16993">
            <w:pPr>
              <w:jc w:val="both"/>
            </w:pPr>
            <w:r w:rsidRPr="00B16993">
              <w:t>Pareiškėjas, teikdamas paraišką, turi pateikti dokumentus, kuriuose būtų nurodyta informacija apie:</w:t>
            </w:r>
          </w:p>
          <w:p w14:paraId="59B8997C" w14:textId="77777777" w:rsidR="00B16993" w:rsidRPr="00B16993" w:rsidRDefault="00B16993" w:rsidP="00B16993">
            <w:pPr>
              <w:numPr>
                <w:ilvl w:val="0"/>
                <w:numId w:val="1"/>
              </w:numPr>
              <w:ind w:left="565" w:hanging="565"/>
              <w:contextualSpacing/>
            </w:pPr>
            <w:r w:rsidRPr="00B16993">
              <w:t>renginio vykdymą Klaipėdos mieste;</w:t>
            </w:r>
          </w:p>
          <w:p w14:paraId="19E513C6" w14:textId="77777777" w:rsidR="00B16993" w:rsidRPr="00B16993" w:rsidRDefault="00B16993" w:rsidP="00B16993">
            <w:pPr>
              <w:numPr>
                <w:ilvl w:val="0"/>
                <w:numId w:val="1"/>
              </w:numPr>
              <w:ind w:left="565" w:hanging="565"/>
              <w:contextualSpacing/>
            </w:pPr>
            <w:r w:rsidRPr="00B16993">
              <w:t>renginio vykdymą ne mažiau kaip 3 metus iš eilės Klaipėdos mieste;</w:t>
            </w:r>
          </w:p>
          <w:p w14:paraId="043451B9" w14:textId="77777777" w:rsidR="00B16993" w:rsidRPr="00B16993" w:rsidRDefault="00B16993" w:rsidP="00B16993">
            <w:pPr>
              <w:numPr>
                <w:ilvl w:val="0"/>
                <w:numId w:val="1"/>
              </w:numPr>
              <w:tabs>
                <w:tab w:val="left" w:pos="729"/>
              </w:tabs>
              <w:ind w:left="565" w:hanging="565"/>
              <w:contextualSpacing/>
            </w:pPr>
            <w:r w:rsidRPr="00B16993">
              <w:t>ne mažiau kaip 3 užsienio valstybių sporto šakų atstovų dalyvavimą renginyje;</w:t>
            </w:r>
          </w:p>
          <w:p w14:paraId="662FE1EC" w14:textId="77777777" w:rsidR="00B16993" w:rsidRPr="00B16993" w:rsidRDefault="00B16993" w:rsidP="00B16993">
            <w:pPr>
              <w:numPr>
                <w:ilvl w:val="0"/>
                <w:numId w:val="1"/>
              </w:numPr>
              <w:tabs>
                <w:tab w:val="left" w:pos="729"/>
              </w:tabs>
              <w:ind w:left="565" w:hanging="565"/>
              <w:contextualSpacing/>
            </w:pPr>
            <w:r w:rsidRPr="00B16993">
              <w:rPr>
                <w:color w:val="000000"/>
              </w:rPr>
              <w:t>dokumentus, įrodančius finansinį prisidėjimą iš kitų šaltinių</w:t>
            </w:r>
          </w:p>
        </w:tc>
      </w:tr>
      <w:tr w:rsidR="00B16993" w:rsidRPr="00B16993" w14:paraId="1C76FA29" w14:textId="77777777" w:rsidTr="00900805">
        <w:tc>
          <w:tcPr>
            <w:tcW w:w="576" w:type="dxa"/>
            <w:shd w:val="clear" w:color="auto" w:fill="BFBFBF" w:themeFill="background1" w:themeFillShade="BF"/>
          </w:tcPr>
          <w:p w14:paraId="1BEF2A40" w14:textId="77777777" w:rsidR="00B16993" w:rsidRPr="00B16993" w:rsidRDefault="00B16993" w:rsidP="00B16993">
            <w:pPr>
              <w:jc w:val="both"/>
            </w:pPr>
          </w:p>
        </w:tc>
        <w:tc>
          <w:tcPr>
            <w:tcW w:w="9052" w:type="dxa"/>
            <w:shd w:val="clear" w:color="auto" w:fill="BFBFBF" w:themeFill="background1" w:themeFillShade="BF"/>
          </w:tcPr>
          <w:p w14:paraId="4134AA53" w14:textId="77777777" w:rsidR="00B16993" w:rsidRPr="00B16993" w:rsidRDefault="00B16993" w:rsidP="00B16993">
            <w:pPr>
              <w:jc w:val="center"/>
              <w:rPr>
                <w:b/>
              </w:rPr>
            </w:pPr>
            <w:r w:rsidRPr="00B16993">
              <w:rPr>
                <w:b/>
              </w:rPr>
              <w:t>VI. Sąlygos teikiantiems paraiškas Klaipėdos miesto sporto šakos federacijų sportinės veiklos sričiai</w:t>
            </w:r>
          </w:p>
        </w:tc>
      </w:tr>
      <w:tr w:rsidR="00F1705D" w:rsidRPr="00B16993" w14:paraId="2D6446A1" w14:textId="77777777" w:rsidTr="00900805">
        <w:tc>
          <w:tcPr>
            <w:tcW w:w="576" w:type="dxa"/>
          </w:tcPr>
          <w:p w14:paraId="66382291" w14:textId="395A3E09" w:rsidR="00F1705D" w:rsidRPr="00B16993" w:rsidRDefault="00F1705D" w:rsidP="00B16993">
            <w:pPr>
              <w:jc w:val="both"/>
            </w:pPr>
            <w:r>
              <w:t>18.</w:t>
            </w:r>
          </w:p>
        </w:tc>
        <w:tc>
          <w:tcPr>
            <w:tcW w:w="9052" w:type="dxa"/>
          </w:tcPr>
          <w:p w14:paraId="12930645" w14:textId="31881804" w:rsidR="00F1705D" w:rsidRPr="00B16993" w:rsidRDefault="00F1705D" w:rsidP="00B16993">
            <w:pPr>
              <w:jc w:val="both"/>
            </w:pPr>
            <w:r>
              <w:t>Federacija savo pavadinime turi vartoti Klaipėdos miesto vardą</w:t>
            </w:r>
          </w:p>
        </w:tc>
      </w:tr>
      <w:tr w:rsidR="00B16993" w:rsidRPr="00B16993" w14:paraId="3F69C312" w14:textId="77777777" w:rsidTr="00900805">
        <w:tc>
          <w:tcPr>
            <w:tcW w:w="576" w:type="dxa"/>
          </w:tcPr>
          <w:p w14:paraId="68901164" w14:textId="77777777" w:rsidR="00B16993" w:rsidRPr="00B16993" w:rsidRDefault="00B16993" w:rsidP="00B16993">
            <w:pPr>
              <w:jc w:val="both"/>
            </w:pPr>
            <w:r w:rsidRPr="00B16993">
              <w:t>19.</w:t>
            </w:r>
          </w:p>
        </w:tc>
        <w:tc>
          <w:tcPr>
            <w:tcW w:w="9052" w:type="dxa"/>
          </w:tcPr>
          <w:p w14:paraId="79F82329" w14:textId="065B12CD" w:rsidR="00B16993" w:rsidRPr="00B16993" w:rsidRDefault="00F1705D" w:rsidP="00B16993">
            <w:pPr>
              <w:jc w:val="both"/>
            </w:pPr>
            <w:r>
              <w:t>Federacijos įstatuo</w:t>
            </w:r>
            <w:r w:rsidR="00A47931">
              <w:t xml:space="preserve">se (nuostatuose, statuto ar kituose </w:t>
            </w:r>
            <w:r>
              <w:t>steigimo dokumentuose) yra nurodyta su sportu susijusi veikla</w:t>
            </w:r>
          </w:p>
        </w:tc>
      </w:tr>
      <w:tr w:rsidR="00B16993" w:rsidRPr="00B16993" w14:paraId="7C82D640" w14:textId="77777777" w:rsidTr="00900805">
        <w:tc>
          <w:tcPr>
            <w:tcW w:w="576" w:type="dxa"/>
          </w:tcPr>
          <w:p w14:paraId="576D6806" w14:textId="77777777" w:rsidR="00B16993" w:rsidRPr="00B16993" w:rsidRDefault="00B16993" w:rsidP="00B16993">
            <w:pPr>
              <w:jc w:val="both"/>
            </w:pPr>
            <w:r w:rsidRPr="00B16993">
              <w:t>20.</w:t>
            </w:r>
          </w:p>
        </w:tc>
        <w:tc>
          <w:tcPr>
            <w:tcW w:w="9052" w:type="dxa"/>
          </w:tcPr>
          <w:p w14:paraId="1B3C89E5" w14:textId="77777777" w:rsidR="00B16993" w:rsidRPr="00B16993" w:rsidRDefault="00B16993" w:rsidP="00B12ACA">
            <w:pPr>
              <w:jc w:val="both"/>
            </w:pPr>
            <w:r w:rsidRPr="00B16993">
              <w:t xml:space="preserve">Turėti ne mažiau kaip tris juridinius federacijos narius, kurie atstovauja federacijos </w:t>
            </w:r>
            <w:r w:rsidR="00341859">
              <w:t>vystom</w:t>
            </w:r>
            <w:r w:rsidR="00B12ACA">
              <w:t>ai</w:t>
            </w:r>
            <w:r w:rsidRPr="00B16993">
              <w:t xml:space="preserve"> sporto šak</w:t>
            </w:r>
            <w:r w:rsidR="00B12ACA">
              <w:t>ai</w:t>
            </w:r>
          </w:p>
        </w:tc>
      </w:tr>
      <w:tr w:rsidR="00B16993" w:rsidRPr="00B16993" w14:paraId="752A72A1" w14:textId="77777777" w:rsidTr="00900805">
        <w:tc>
          <w:tcPr>
            <w:tcW w:w="576" w:type="dxa"/>
          </w:tcPr>
          <w:p w14:paraId="2F38EA14" w14:textId="12489FE4" w:rsidR="00B16993" w:rsidRPr="00B16993" w:rsidRDefault="00F1705D" w:rsidP="00B16993">
            <w:pPr>
              <w:jc w:val="both"/>
            </w:pPr>
            <w:r>
              <w:t>21.</w:t>
            </w:r>
          </w:p>
        </w:tc>
        <w:tc>
          <w:tcPr>
            <w:tcW w:w="9052" w:type="dxa"/>
          </w:tcPr>
          <w:p w14:paraId="3578C500" w14:textId="77777777" w:rsidR="00B16993" w:rsidRPr="00B16993" w:rsidRDefault="00B16993" w:rsidP="00B16993">
            <w:pPr>
              <w:jc w:val="both"/>
            </w:pPr>
            <w:r w:rsidRPr="00B16993">
              <w:t>Būti savo atstovaujamosios sporto šakos nacionalinės federacijos narė (jei tokia yra)</w:t>
            </w:r>
          </w:p>
        </w:tc>
      </w:tr>
      <w:tr w:rsidR="00B16993" w:rsidRPr="00B16993" w14:paraId="3DB49EB4" w14:textId="77777777" w:rsidTr="00900805">
        <w:tc>
          <w:tcPr>
            <w:tcW w:w="576" w:type="dxa"/>
          </w:tcPr>
          <w:p w14:paraId="787C7E53" w14:textId="352EB2C6" w:rsidR="00B16993" w:rsidRPr="00B16993" w:rsidRDefault="00F1705D" w:rsidP="00B16993">
            <w:pPr>
              <w:jc w:val="both"/>
            </w:pPr>
            <w:r>
              <w:t>22.</w:t>
            </w:r>
          </w:p>
        </w:tc>
        <w:tc>
          <w:tcPr>
            <w:tcW w:w="9052" w:type="dxa"/>
          </w:tcPr>
          <w:p w14:paraId="5B072F76" w14:textId="77777777" w:rsidR="00B16993" w:rsidRPr="00B16993" w:rsidRDefault="00B16993" w:rsidP="00B16993">
            <w:pPr>
              <w:jc w:val="both"/>
            </w:pPr>
            <w:r w:rsidRPr="00B16993">
              <w:t>Turi patvirtintą strateginį veiklos planą, kuriame numatyti sporto šakos federacijos tikslai ir planuojami rezultatai per artimiausių 3 metų laikotarpį</w:t>
            </w:r>
          </w:p>
        </w:tc>
      </w:tr>
      <w:tr w:rsidR="00B16993" w:rsidRPr="00B16993" w14:paraId="4D43330B" w14:textId="77777777" w:rsidTr="00900805">
        <w:tc>
          <w:tcPr>
            <w:tcW w:w="576" w:type="dxa"/>
          </w:tcPr>
          <w:p w14:paraId="55393B40" w14:textId="436D9B2A" w:rsidR="00B16993" w:rsidRPr="00B16993" w:rsidRDefault="00F958A0" w:rsidP="00B16993">
            <w:pPr>
              <w:jc w:val="both"/>
            </w:pPr>
            <w:r>
              <w:t>23.</w:t>
            </w:r>
          </w:p>
        </w:tc>
        <w:tc>
          <w:tcPr>
            <w:tcW w:w="9052" w:type="dxa"/>
          </w:tcPr>
          <w:p w14:paraId="0FA2FA9E" w14:textId="77777777" w:rsidR="00B16993" w:rsidRPr="00B16993" w:rsidRDefault="00B16993" w:rsidP="00B16993">
            <w:pPr>
              <w:tabs>
                <w:tab w:val="left" w:pos="729"/>
              </w:tabs>
              <w:jc w:val="both"/>
              <w:rPr>
                <w:color w:val="000000"/>
              </w:rPr>
            </w:pPr>
            <w:r w:rsidRPr="00B16993">
              <w:rPr>
                <w:color w:val="000000"/>
              </w:rPr>
              <w:t>Pareiškėjas, teikdamas paraišką, turi pateikti dokumentus, kuriuose būtų nurodyta informacija apie:</w:t>
            </w:r>
          </w:p>
          <w:p w14:paraId="7A75363E" w14:textId="77777777" w:rsidR="00B16993" w:rsidRPr="00B16993" w:rsidRDefault="00B16993" w:rsidP="00B16993">
            <w:pPr>
              <w:numPr>
                <w:ilvl w:val="0"/>
                <w:numId w:val="2"/>
              </w:numPr>
              <w:tabs>
                <w:tab w:val="left" w:pos="729"/>
              </w:tabs>
              <w:contextualSpacing/>
              <w:jc w:val="both"/>
              <w:rPr>
                <w:color w:val="000000"/>
              </w:rPr>
            </w:pPr>
            <w:r w:rsidRPr="00B16993">
              <w:rPr>
                <w:color w:val="000000"/>
              </w:rPr>
              <w:t>juridinius asmenis ir pavadinime vartojamą Klaipėdos miesto vardą;</w:t>
            </w:r>
          </w:p>
          <w:p w14:paraId="7DAEE739" w14:textId="77777777" w:rsidR="00B16993" w:rsidRPr="00B16993" w:rsidRDefault="00B16993" w:rsidP="00B16993">
            <w:pPr>
              <w:numPr>
                <w:ilvl w:val="0"/>
                <w:numId w:val="2"/>
              </w:numPr>
              <w:tabs>
                <w:tab w:val="left" w:pos="729"/>
              </w:tabs>
              <w:contextualSpacing/>
              <w:jc w:val="both"/>
              <w:rPr>
                <w:color w:val="000000"/>
              </w:rPr>
            </w:pPr>
            <w:r w:rsidRPr="00B16993">
              <w:rPr>
                <w:color w:val="000000"/>
              </w:rPr>
              <w:t>federacijos einamaisiais metais vykdytus miesto čempionatus;</w:t>
            </w:r>
          </w:p>
          <w:p w14:paraId="24133095" w14:textId="77777777" w:rsidR="00B16993" w:rsidRDefault="00B16993" w:rsidP="00B16993">
            <w:pPr>
              <w:numPr>
                <w:ilvl w:val="0"/>
                <w:numId w:val="2"/>
              </w:numPr>
              <w:tabs>
                <w:tab w:val="left" w:pos="729"/>
              </w:tabs>
              <w:contextualSpacing/>
              <w:jc w:val="both"/>
              <w:rPr>
                <w:color w:val="000000"/>
              </w:rPr>
            </w:pPr>
            <w:r w:rsidRPr="00B16993">
              <w:rPr>
                <w:color w:val="000000"/>
              </w:rPr>
              <w:t>dokumentus, įrodančius finansinį prisidėjimą iš kitų šaltinių</w:t>
            </w:r>
            <w:r w:rsidR="00F1705D">
              <w:rPr>
                <w:color w:val="000000"/>
              </w:rPr>
              <w:t>;</w:t>
            </w:r>
          </w:p>
          <w:p w14:paraId="39E97BE8" w14:textId="4D6B7887" w:rsidR="00F1705D" w:rsidRPr="00B16993" w:rsidRDefault="00F1705D" w:rsidP="00B16993">
            <w:pPr>
              <w:numPr>
                <w:ilvl w:val="0"/>
                <w:numId w:val="2"/>
              </w:numPr>
              <w:tabs>
                <w:tab w:val="left" w:pos="729"/>
              </w:tabs>
              <w:contextualSpacing/>
              <w:jc w:val="both"/>
              <w:rPr>
                <w:color w:val="000000"/>
              </w:rPr>
            </w:pPr>
            <w:r>
              <w:rPr>
                <w:color w:val="000000"/>
              </w:rPr>
              <w:t>strateginį veiklos planą</w:t>
            </w:r>
          </w:p>
        </w:tc>
      </w:tr>
    </w:tbl>
    <w:p w14:paraId="260A1CF1" w14:textId="77777777" w:rsidR="00B16993" w:rsidRPr="00B16993" w:rsidRDefault="00B16993" w:rsidP="00B16993">
      <w:pPr>
        <w:jc w:val="center"/>
      </w:pPr>
    </w:p>
    <w:p w14:paraId="6D050B43" w14:textId="77777777" w:rsidR="00B16993" w:rsidRPr="00B16993" w:rsidRDefault="00B16993" w:rsidP="00B16993">
      <w:pPr>
        <w:ind w:firstLine="709"/>
        <w:jc w:val="center"/>
      </w:pPr>
      <w:r w:rsidRPr="00B16993">
        <w:tab/>
        <w:t>________________________________</w:t>
      </w:r>
    </w:p>
    <w:p w14:paraId="758DEEA4" w14:textId="77777777" w:rsidR="00B16993" w:rsidRPr="00B16993" w:rsidRDefault="00B16993" w:rsidP="00B16993">
      <w:pPr>
        <w:tabs>
          <w:tab w:val="left" w:pos="4155"/>
        </w:tabs>
      </w:pPr>
    </w:p>
    <w:p w14:paraId="6108F998" w14:textId="77777777" w:rsidR="00B16993" w:rsidRPr="00B16993" w:rsidRDefault="00B16993" w:rsidP="00B16993">
      <w:pPr>
        <w:jc w:val="center"/>
      </w:pPr>
    </w:p>
    <w:sectPr w:rsidR="00B16993" w:rsidRPr="00B16993" w:rsidSect="000E15E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073CC" w14:textId="77777777" w:rsidR="000E15EF" w:rsidRDefault="000E15EF" w:rsidP="000E15EF">
      <w:r>
        <w:separator/>
      </w:r>
    </w:p>
  </w:endnote>
  <w:endnote w:type="continuationSeparator" w:id="0">
    <w:p w14:paraId="14E9D918"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B5B7B" w14:textId="77777777" w:rsidR="000E15EF" w:rsidRDefault="000E15EF" w:rsidP="000E15EF">
      <w:r>
        <w:separator/>
      </w:r>
    </w:p>
  </w:footnote>
  <w:footnote w:type="continuationSeparator" w:id="0">
    <w:p w14:paraId="61739E52"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558DD083" w14:textId="582B4901" w:rsidR="000E15EF" w:rsidRDefault="000E15EF">
        <w:pPr>
          <w:pStyle w:val="Antrats"/>
          <w:jc w:val="center"/>
        </w:pPr>
        <w:r>
          <w:fldChar w:fldCharType="begin"/>
        </w:r>
        <w:r>
          <w:instrText>PAGE   \* MERGEFORMAT</w:instrText>
        </w:r>
        <w:r>
          <w:fldChar w:fldCharType="separate"/>
        </w:r>
        <w:r w:rsidR="00ED497E">
          <w:rPr>
            <w:noProof/>
          </w:rPr>
          <w:t>2</w:t>
        </w:r>
        <w:r>
          <w:fldChar w:fldCharType="end"/>
        </w:r>
      </w:p>
    </w:sdtContent>
  </w:sdt>
  <w:p w14:paraId="3C851D30" w14:textId="77777777" w:rsidR="000E15EF" w:rsidRDefault="000E1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A53E5"/>
    <w:multiLevelType w:val="hybridMultilevel"/>
    <w:tmpl w:val="B1605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7171EB2"/>
    <w:multiLevelType w:val="hybridMultilevel"/>
    <w:tmpl w:val="00E0E408"/>
    <w:lvl w:ilvl="0" w:tplc="85AEE45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26FD"/>
    <w:rsid w:val="000E15EF"/>
    <w:rsid w:val="00121982"/>
    <w:rsid w:val="00142E60"/>
    <w:rsid w:val="00163426"/>
    <w:rsid w:val="002534C7"/>
    <w:rsid w:val="002C6D36"/>
    <w:rsid w:val="00341859"/>
    <w:rsid w:val="003741BE"/>
    <w:rsid w:val="00376CFE"/>
    <w:rsid w:val="003C2ABF"/>
    <w:rsid w:val="004476DD"/>
    <w:rsid w:val="0052669F"/>
    <w:rsid w:val="005442BA"/>
    <w:rsid w:val="005445B4"/>
    <w:rsid w:val="00597EE8"/>
    <w:rsid w:val="005F495C"/>
    <w:rsid w:val="006862D4"/>
    <w:rsid w:val="006962FF"/>
    <w:rsid w:val="007539C3"/>
    <w:rsid w:val="008354D5"/>
    <w:rsid w:val="008860E1"/>
    <w:rsid w:val="008E6E82"/>
    <w:rsid w:val="0090730F"/>
    <w:rsid w:val="00970DCA"/>
    <w:rsid w:val="009A0E8B"/>
    <w:rsid w:val="009D543B"/>
    <w:rsid w:val="00A47931"/>
    <w:rsid w:val="00A87420"/>
    <w:rsid w:val="00AF7D08"/>
    <w:rsid w:val="00B05032"/>
    <w:rsid w:val="00B12ACA"/>
    <w:rsid w:val="00B16993"/>
    <w:rsid w:val="00B750B6"/>
    <w:rsid w:val="00CA4D3B"/>
    <w:rsid w:val="00CA60B2"/>
    <w:rsid w:val="00D86204"/>
    <w:rsid w:val="00DF4F0E"/>
    <w:rsid w:val="00E22F32"/>
    <w:rsid w:val="00E33871"/>
    <w:rsid w:val="00ED497E"/>
    <w:rsid w:val="00F11B26"/>
    <w:rsid w:val="00F1705D"/>
    <w:rsid w:val="00F83DC5"/>
    <w:rsid w:val="00F958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47F5"/>
  <w15:docId w15:val="{8D24CF04-36A5-4DC1-93C3-3623D5E1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B1699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2814</Words>
  <Characters>1604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Aiste Virsiliene</cp:lastModifiedBy>
  <cp:revision>2</cp:revision>
  <dcterms:created xsi:type="dcterms:W3CDTF">2020-10-13T07:05:00Z</dcterms:created>
  <dcterms:modified xsi:type="dcterms:W3CDTF">2020-10-13T07:05:00Z</dcterms:modified>
</cp:coreProperties>
</file>