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675D0C">
        <w:rPr>
          <w:b/>
          <w:caps/>
        </w:rPr>
        <w:t>KLAIPĖDOS LOPŠELIO-DARŽELIO „</w:t>
      </w:r>
      <w:r w:rsidR="00BF0F27">
        <w:rPr>
          <w:b/>
          <w:caps/>
        </w:rPr>
        <w:t>Boružėlė</w:t>
      </w:r>
      <w:r w:rsidR="00675D0C">
        <w:rPr>
          <w:b/>
          <w:caps/>
        </w:rPr>
        <w:t>“</w:t>
      </w:r>
      <w:r w:rsidR="00675D0C" w:rsidRPr="00B70BB9">
        <w:rPr>
          <w:b/>
          <w:caps/>
        </w:rPr>
        <w:t xml:space="preserve"> NUOSTATŲ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675D0C" w:rsidRPr="00D97DBB" w:rsidRDefault="00675D0C" w:rsidP="00675D0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675D0C" w:rsidRDefault="00675D0C" w:rsidP="00675D0C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</w:t>
      </w:r>
      <w:r w:rsidR="00BF0F27">
        <w:rPr>
          <w:color w:val="000000"/>
        </w:rPr>
        <w:t>Boružėlė</w:t>
      </w:r>
      <w:r>
        <w:rPr>
          <w:color w:val="000000"/>
        </w:rPr>
        <w:t>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675D0C" w:rsidRPr="00D97DBB" w:rsidRDefault="00675D0C" w:rsidP="00675D0C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 xml:space="preserve">Įgalioti </w:t>
      </w:r>
      <w:r w:rsidR="00BF0F27">
        <w:rPr>
          <w:sz w:val="24"/>
          <w:szCs w:val="24"/>
        </w:rPr>
        <w:t>Reginą Dimienę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</w:t>
      </w:r>
      <w:r w:rsidR="00BF0F27">
        <w:rPr>
          <w:color w:val="000000"/>
          <w:sz w:val="24"/>
          <w:szCs w:val="24"/>
        </w:rPr>
        <w:t>Boružėlė</w:t>
      </w:r>
      <w:r>
        <w:rPr>
          <w:color w:val="000000"/>
          <w:sz w:val="24"/>
          <w:szCs w:val="24"/>
        </w:rPr>
        <w:t>“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675D0C" w:rsidRPr="00CC4ECF" w:rsidRDefault="00675D0C" w:rsidP="00675D0C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color w:val="000000"/>
          <w:sz w:val="24"/>
          <w:szCs w:val="24"/>
        </w:rPr>
        <w:t xml:space="preserve">Pripažinti netekusiu galios Klaipėdos miesto savivaldybės </w:t>
      </w:r>
      <w:r w:rsidR="0031614A">
        <w:rPr>
          <w:color w:val="000000"/>
          <w:sz w:val="24"/>
          <w:szCs w:val="24"/>
        </w:rPr>
        <w:t>tarybos</w:t>
      </w:r>
      <w:r>
        <w:rPr>
          <w:color w:val="000000"/>
          <w:sz w:val="24"/>
          <w:szCs w:val="24"/>
        </w:rPr>
        <w:t xml:space="preserve"> </w:t>
      </w:r>
      <w:r w:rsidRPr="00CC4ECF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1</w:t>
      </w:r>
      <w:r w:rsidR="00BF0F27">
        <w:rPr>
          <w:color w:val="000000"/>
          <w:sz w:val="24"/>
          <w:szCs w:val="24"/>
        </w:rPr>
        <w:t>4</w:t>
      </w:r>
      <w:r w:rsidRPr="00CC4ECF">
        <w:rPr>
          <w:color w:val="000000"/>
          <w:sz w:val="24"/>
          <w:szCs w:val="24"/>
        </w:rPr>
        <w:t xml:space="preserve"> m. </w:t>
      </w:r>
      <w:r w:rsidR="00BF0F27">
        <w:rPr>
          <w:color w:val="000000"/>
          <w:sz w:val="24"/>
          <w:szCs w:val="24"/>
        </w:rPr>
        <w:t>spalio</w:t>
      </w:r>
      <w:r w:rsidRPr="00CC4ECF">
        <w:rPr>
          <w:color w:val="000000"/>
          <w:sz w:val="24"/>
          <w:szCs w:val="24"/>
        </w:rPr>
        <w:t xml:space="preserve"> </w:t>
      </w:r>
      <w:r w:rsidR="00BF0F27">
        <w:rPr>
          <w:color w:val="000000"/>
          <w:sz w:val="24"/>
          <w:szCs w:val="24"/>
        </w:rPr>
        <w:t>23</w:t>
      </w:r>
      <w:r w:rsidRPr="00CC4ECF">
        <w:rPr>
          <w:color w:val="000000"/>
          <w:sz w:val="24"/>
          <w:szCs w:val="24"/>
        </w:rPr>
        <w:t xml:space="preserve"> d. </w:t>
      </w:r>
      <w:r w:rsidR="0031614A">
        <w:rPr>
          <w:color w:val="000000"/>
          <w:sz w:val="24"/>
          <w:szCs w:val="24"/>
        </w:rPr>
        <w:t>sprendimą</w:t>
      </w:r>
      <w:r>
        <w:rPr>
          <w:color w:val="000000"/>
          <w:sz w:val="24"/>
          <w:szCs w:val="24"/>
        </w:rPr>
        <w:t xml:space="preserve"> Nr. </w:t>
      </w:r>
      <w:r w:rsidR="0031614A">
        <w:rPr>
          <w:color w:val="000000"/>
          <w:sz w:val="24"/>
          <w:szCs w:val="24"/>
        </w:rPr>
        <w:t>T2</w:t>
      </w:r>
      <w:r w:rsidRPr="00CC4ECF">
        <w:rPr>
          <w:color w:val="000000"/>
          <w:sz w:val="24"/>
          <w:szCs w:val="24"/>
        </w:rPr>
        <w:t>-</w:t>
      </w:r>
      <w:r w:rsidR="00BF0F27">
        <w:rPr>
          <w:color w:val="000000"/>
          <w:sz w:val="24"/>
          <w:szCs w:val="24"/>
        </w:rPr>
        <w:t>256</w:t>
      </w:r>
      <w:r>
        <w:rPr>
          <w:color w:val="000000"/>
          <w:sz w:val="24"/>
          <w:szCs w:val="24"/>
        </w:rPr>
        <w:t xml:space="preserve"> </w:t>
      </w:r>
      <w:r w:rsidRPr="00CC4ECF">
        <w:rPr>
          <w:color w:val="000000"/>
          <w:sz w:val="24"/>
          <w:szCs w:val="24"/>
        </w:rPr>
        <w:t xml:space="preserve">„Dėl </w:t>
      </w:r>
      <w:r w:rsidRPr="00CC4ECF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</w:t>
      </w:r>
      <w:r w:rsidR="00BF0F27">
        <w:rPr>
          <w:sz w:val="24"/>
          <w:szCs w:val="24"/>
        </w:rPr>
        <w:t>Boružėlė</w:t>
      </w:r>
      <w:r>
        <w:rPr>
          <w:sz w:val="24"/>
          <w:szCs w:val="24"/>
        </w:rPr>
        <w:t>“ nuostatų patvirtinimo“</w:t>
      </w:r>
      <w:r w:rsidRPr="00CC4ECF">
        <w:rPr>
          <w:sz w:val="24"/>
          <w:szCs w:val="24"/>
        </w:rPr>
        <w:t>.</w:t>
      </w:r>
    </w:p>
    <w:p w:rsidR="00675D0C" w:rsidRDefault="00675D0C" w:rsidP="00675D0C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675D0C" w:rsidTr="00675D0C">
        <w:tc>
          <w:tcPr>
            <w:tcW w:w="6475" w:type="dxa"/>
            <w:shd w:val="clear" w:color="auto" w:fill="auto"/>
          </w:tcPr>
          <w:p w:rsidR="00675D0C" w:rsidRDefault="00675D0C" w:rsidP="00675D0C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3" w:type="dxa"/>
            <w:shd w:val="clear" w:color="auto" w:fill="auto"/>
          </w:tcPr>
          <w:p w:rsidR="00675D0C" w:rsidRDefault="00675D0C" w:rsidP="00675D0C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5F7EB5" w:rsidRDefault="005F7EB5" w:rsidP="003077A5">
      <w:pPr>
        <w:jc w:val="both"/>
      </w:pPr>
    </w:p>
    <w:p w:rsidR="005F7EB5" w:rsidRDefault="005F7EB5" w:rsidP="00675D0C">
      <w:pPr>
        <w:jc w:val="both"/>
      </w:pPr>
    </w:p>
    <w:p w:rsidR="00675D0C" w:rsidRDefault="00675D0C" w:rsidP="00675D0C">
      <w:pPr>
        <w:jc w:val="both"/>
      </w:pPr>
      <w:r>
        <w:t>Parengė</w:t>
      </w:r>
    </w:p>
    <w:p w:rsidR="00675D0C" w:rsidRDefault="00675D0C" w:rsidP="00675D0C">
      <w:pPr>
        <w:jc w:val="both"/>
      </w:pPr>
      <w:r>
        <w:t>Švietimo skyriaus vyriausioji specialistė</w:t>
      </w:r>
    </w:p>
    <w:p w:rsidR="00675D0C" w:rsidRDefault="00675D0C" w:rsidP="00675D0C">
      <w:pPr>
        <w:jc w:val="both"/>
      </w:pPr>
    </w:p>
    <w:p w:rsidR="00675D0C" w:rsidRDefault="00675D0C" w:rsidP="00675D0C">
      <w:pPr>
        <w:jc w:val="both"/>
      </w:pPr>
      <w:r>
        <w:t>Audronė Andrašūnienė, tel. 39 61 43</w:t>
      </w:r>
    </w:p>
    <w:p w:rsidR="00DD6F1A" w:rsidRDefault="006B3C7E" w:rsidP="00675D0C">
      <w:pPr>
        <w:jc w:val="both"/>
      </w:pPr>
      <w:r>
        <w:t>2020-10-02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F7EB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14A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5F7EB5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5D0C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C7E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0F27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E66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05B0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024BA8"/>
  <w15:docId w15:val="{C995B054-F066-4EDD-BC60-4F7FB9A1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675D0C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675D0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2020-10-06T06:39:00Z</dcterms:created>
  <dcterms:modified xsi:type="dcterms:W3CDTF">2020-10-06T06:39:00Z</dcterms:modified>
</cp:coreProperties>
</file>