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2020-11-24</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TAR-105</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w:t>
      </w:r>
      <w:r w:rsidR="00D567A0">
        <w:rPr>
          <w:rFonts w:ascii="Times New Roman" w:eastAsia="Times New Roman" w:hAnsi="Times New Roman" w:cs="Times New Roman"/>
          <w:sz w:val="24"/>
          <w:szCs w:val="24"/>
          <w:lang w:eastAsia="lt-LT"/>
        </w:rPr>
        <w:t>1</w:t>
      </w:r>
      <w:r w:rsidR="009673AE" w:rsidRPr="00832E14">
        <w:rPr>
          <w:rFonts w:ascii="Times New Roman" w:eastAsia="Times New Roman" w:hAnsi="Times New Roman" w:cs="Times New Roman"/>
          <w:sz w:val="24"/>
          <w:szCs w:val="24"/>
          <w:lang w:eastAsia="lt-LT"/>
        </w:rPr>
        <w:t>-</w:t>
      </w:r>
      <w:r w:rsidR="00D567A0">
        <w:rPr>
          <w:rFonts w:ascii="Times New Roman" w:eastAsia="Times New Roman" w:hAnsi="Times New Roman" w:cs="Times New Roman"/>
          <w:sz w:val="24"/>
          <w:szCs w:val="24"/>
          <w:lang w:eastAsia="lt-LT"/>
        </w:rPr>
        <w:t>1</w:t>
      </w:r>
      <w:r w:rsidR="00FD4575">
        <w:rPr>
          <w:rFonts w:ascii="Times New Roman" w:eastAsia="Times New Roman" w:hAnsi="Times New Roman" w:cs="Times New Roman"/>
          <w:sz w:val="24"/>
          <w:szCs w:val="24"/>
          <w:lang w:eastAsia="lt-LT"/>
        </w:rPr>
        <w:t>9</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5F6D2F">
        <w:rPr>
          <w:rFonts w:ascii="Times New Roman" w:eastAsia="Times New Roman" w:hAnsi="Times New Roman" w:cs="Times New Roman"/>
          <w:sz w:val="24"/>
          <w:szCs w:val="24"/>
          <w:lang w:eastAsia="lt-LT"/>
        </w:rPr>
        <w:t>ai</w:t>
      </w:r>
      <w:r w:rsidRPr="00832E14">
        <w:rPr>
          <w:rFonts w:ascii="Times New Roman" w:eastAsia="Times New Roman" w:hAnsi="Times New Roman" w:cs="Times New Roman"/>
          <w:sz w:val="24"/>
          <w:szCs w:val="24"/>
          <w:lang w:eastAsia="lt-LT"/>
        </w:rPr>
        <w:t xml:space="preserve"> </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5F6D2F">
        <w:rPr>
          <w:rFonts w:ascii="Times New Roman" w:eastAsia="Times New Roman" w:hAnsi="Times New Roman" w:cs="Times New Roman"/>
          <w:sz w:val="24"/>
          <w:szCs w:val="24"/>
          <w:lang w:eastAsia="lt-LT"/>
        </w:rPr>
        <w:t xml:space="preserve"> ir </w:t>
      </w:r>
      <w:r w:rsidR="005F6D2F" w:rsidRPr="00C763F9">
        <w:rPr>
          <w:rFonts w:ascii="Times New Roman" w:eastAsia="Times New Roman" w:hAnsi="Times New Roman" w:cs="Times New Roman"/>
          <w:sz w:val="24"/>
          <w:szCs w:val="24"/>
          <w:lang w:eastAsia="lt-LT"/>
        </w:rPr>
        <w:t>Rimantas Didžiokas</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5F6D2F" w:rsidRPr="00C763F9">
        <w:rPr>
          <w:rFonts w:ascii="Times New Roman" w:eastAsia="Times New Roman" w:hAnsi="Times New Roman" w:cs="Times New Roman"/>
          <w:sz w:val="24"/>
          <w:szCs w:val="24"/>
          <w:lang w:eastAsia="lt-LT"/>
        </w:rPr>
        <w:t>Nina Puteikienė</w:t>
      </w:r>
      <w:r w:rsidR="00D870C9" w:rsidRPr="00C763F9">
        <w:rPr>
          <w:rFonts w:ascii="Times New Roman" w:eastAsia="Times New Roman" w:hAnsi="Times New Roman" w:cs="Times New Roman"/>
          <w:sz w:val="24"/>
          <w:szCs w:val="24"/>
          <w:lang w:eastAsia="lt-LT"/>
        </w:rPr>
        <w:t xml:space="preserve">,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5F6D2F">
        <w:rPr>
          <w:rFonts w:ascii="Times New Roman" w:eastAsia="Times New Roman" w:hAnsi="Times New Roman" w:cs="Times New Roman"/>
          <w:sz w:val="24"/>
          <w:szCs w:val="24"/>
          <w:lang w:eastAsia="lt-LT"/>
        </w:rPr>
        <w:t xml:space="preserve"> Edmundas Kvederis</w:t>
      </w:r>
      <w:r w:rsidR="00232A6C" w:rsidRPr="00C763F9">
        <w:rPr>
          <w:rFonts w:ascii="Times New Roman" w:eastAsia="Times New Roman" w:hAnsi="Times New Roman" w:cs="Times New Roman"/>
          <w:sz w:val="24"/>
          <w:szCs w:val="24"/>
          <w:lang w:eastAsia="lt-LT"/>
        </w:rPr>
        <w:t>.</w:t>
      </w:r>
    </w:p>
    <w:p w:rsidR="00D567A0"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B97E8F">
        <w:rPr>
          <w:rFonts w:ascii="Times New Roman" w:eastAsia="Times New Roman" w:hAnsi="Times New Roman" w:cs="Times New Roman"/>
          <w:sz w:val="24"/>
          <w:szCs w:val="24"/>
        </w:rPr>
        <w:t>E. Deltuvaitė</w:t>
      </w:r>
      <w:r w:rsidR="006A26DE">
        <w:rPr>
          <w:rFonts w:ascii="Times New Roman" w:eastAsia="Times New Roman" w:hAnsi="Times New Roman" w:cs="Times New Roman"/>
          <w:sz w:val="24"/>
          <w:szCs w:val="24"/>
        </w:rPr>
        <w:t>, L. Prižgintienė</w:t>
      </w:r>
      <w:r w:rsidR="00F05B26" w:rsidRPr="008E7183">
        <w:rPr>
          <w:rFonts w:ascii="Times New Roman" w:eastAsia="Times New Roman" w:hAnsi="Times New Roman" w:cs="Times New Roman"/>
          <w:sz w:val="24"/>
          <w:szCs w:val="24"/>
        </w:rPr>
        <w:t>.</w:t>
      </w:r>
      <w:r w:rsidR="004923F6" w:rsidRPr="008E7183">
        <w:rPr>
          <w:rFonts w:ascii="Times New Roman" w:eastAsia="Times New Roman" w:hAnsi="Times New Roman" w:cs="Times New Roman"/>
          <w:sz w:val="24"/>
          <w:szCs w:val="24"/>
        </w:rPr>
        <w:t xml:space="preserve"> </w:t>
      </w:r>
    </w:p>
    <w:p w:rsidR="00D5376E" w:rsidRPr="008E7183"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9B5E50" w:rsidRPr="003D6D22" w:rsidRDefault="009B5E50" w:rsidP="009B5E50">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3D6D22">
        <w:rPr>
          <w:rFonts w:ascii="Times New Roman" w:eastAsia="Times New Roman" w:hAnsi="Times New Roman" w:cs="Times New Roman"/>
          <w:sz w:val="24"/>
          <w:szCs w:val="24"/>
        </w:rPr>
        <w:t>Dėl Klaipėdos miesto savivaldybės tarybos 2019 m. liepos 25 d. sprendimo Nr. T2-239 „Dėl Jūrinės kultūros koordinacinės tarybos sudėties patvirtinimo“ pakeitimo</w:t>
      </w:r>
      <w:r>
        <w:rPr>
          <w:rFonts w:ascii="Times New Roman" w:eastAsia="Times New Roman" w:hAnsi="Times New Roman" w:cs="Times New Roman"/>
          <w:sz w:val="24"/>
          <w:szCs w:val="24"/>
        </w:rPr>
        <w:t>. Pranešėja E. Deltuvaitė.</w:t>
      </w:r>
    </w:p>
    <w:p w:rsidR="009B5E50" w:rsidRDefault="009B5E50" w:rsidP="009B5E5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D6D22">
        <w:rPr>
          <w:rFonts w:ascii="Times New Roman" w:eastAsia="Times New Roman" w:hAnsi="Times New Roman" w:cs="Times New Roman"/>
          <w:sz w:val="24"/>
          <w:szCs w:val="24"/>
        </w:rPr>
        <w:t>Dėl Viktoro Gailiaus atminimo įamžinimo</w:t>
      </w:r>
      <w:r>
        <w:rPr>
          <w:rFonts w:ascii="Times New Roman" w:eastAsia="Times New Roman" w:hAnsi="Times New Roman" w:cs="Times New Roman"/>
          <w:sz w:val="24"/>
          <w:szCs w:val="24"/>
        </w:rPr>
        <w:t>. Pranešėja E. Deltuvaitė.</w:t>
      </w:r>
    </w:p>
    <w:p w:rsidR="0037156A" w:rsidRDefault="009B5E50" w:rsidP="00AD664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w:t>
      </w:r>
      <w:r w:rsidRPr="00584F90">
        <w:rPr>
          <w:rFonts w:ascii="Times New Roman" w:eastAsia="Times New Roman" w:hAnsi="Times New Roman" w:cs="Times New Roman"/>
          <w:sz w:val="24"/>
          <w:szCs w:val="24"/>
        </w:rPr>
        <w:t>ėl Klaipėdos miesto savivaldybės tarybos 2019 m. liepos 2</w:t>
      </w:r>
      <w:r>
        <w:rPr>
          <w:rFonts w:ascii="Times New Roman" w:eastAsia="Times New Roman" w:hAnsi="Times New Roman" w:cs="Times New Roman"/>
          <w:sz w:val="24"/>
          <w:szCs w:val="24"/>
        </w:rPr>
        <w:t>5 d. sprendimo Nr. T2-206 „Dėl K</w:t>
      </w:r>
      <w:r w:rsidRPr="00584F90">
        <w:rPr>
          <w:rFonts w:ascii="Times New Roman" w:eastAsia="Times New Roman" w:hAnsi="Times New Roman" w:cs="Times New Roman"/>
          <w:sz w:val="24"/>
          <w:szCs w:val="24"/>
        </w:rPr>
        <w:t>laipėdos miesto savivaldybės švietimo tarybos sudėties patvirtinimo“ pakeitimo</w:t>
      </w:r>
      <w:r>
        <w:rPr>
          <w:rFonts w:ascii="Times New Roman" w:eastAsia="Times New Roman" w:hAnsi="Times New Roman" w:cs="Times New Roman"/>
          <w:sz w:val="24"/>
          <w:szCs w:val="24"/>
        </w:rPr>
        <w:t>. Pranešėja L. Prižgintienė.</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1. SVARSTYTA. Klaipėdos miesto savivaldybės tarybos 2019 m. liepos 25 d. sprendimo Nr. T2-239 „Dėl Jūrinės kultūros koordinacinės tarybos sudėties patvirtinimo“ pakeitimas. </w:t>
      </w:r>
    </w:p>
    <w:p w:rsidR="00D51F84" w:rsidRDefault="00D24EB4" w:rsidP="004709D5">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Pranešėja E. Deltuvaitė teigė, jog šio sprendimo projekto esmė: dabartiniai Jūrinės kultūros koordinacinės tarybos (toliau - JKKT) nariai: Valerijonas Bernotas ir Janina Narbutienė–Dzidolikienė keičiami naujais JKKT nariais: Mindaugu Rimeikiu ir Arvydu Vaitkumi. Pagal Jūrinės kultūros koordinacinės tarybos nuostatus, JKKT jūriniam sektoriui specialistus rengiančioms mokymo įstaigoms atstovauja 3 (trys) nariai: Janina Narbutienė–Dzidolikienė, dr. Genutė Kalvaitienė ir dr. Edvinas Ubis. LR Vyriausybės 2019 m. balandžio 30 d. nutarimu Nr. 420 „Dėl sutikimo reorganizuoti viešąją įstaigą Klaipėdos laivininkų mokyklą ir viešąją įstaigą Klaipėdos laivų statybos ir remonto mokyklą“ įkurtas naujas juridinis asmuo - VšĮ Jūrinio sektoriaus darbuotojų rengimo centras, kuris pradėjo veikti 2020 m. rugsėjo 1 d. Po reorganizacijos Janina Narbutienė–Dzidolikienė, kuri buvo deleguota į JKKT nuo Klaip</w:t>
      </w:r>
      <w:r w:rsidR="00AD664B">
        <w:rPr>
          <w:rFonts w:ascii="Times New Roman" w:eastAsia="Times New Roman" w:hAnsi="Times New Roman" w:cs="Times New Roman"/>
          <w:sz w:val="24"/>
          <w:szCs w:val="24"/>
          <w:lang w:eastAsia="lt-LT"/>
        </w:rPr>
        <w:t xml:space="preserve">ėdos laivų statybos ir remonto </w:t>
      </w:r>
      <w:r w:rsidRPr="00D24EB4">
        <w:rPr>
          <w:rFonts w:ascii="Times New Roman" w:eastAsia="Times New Roman" w:hAnsi="Times New Roman" w:cs="Times New Roman"/>
          <w:sz w:val="24"/>
          <w:szCs w:val="24"/>
          <w:lang w:eastAsia="lt-LT"/>
        </w:rPr>
        <w:t>mokyklos, naujoje įstaigoje nebedirba. VšĮ Jūrinio sektoriaus darbuotojų rengimo centras į JKKT deleguoja Arvydą Vaitkų, Inžinerinės pramonės sektorinio praktinio mokymo centro vadovą. Pagal JKKT nuostatus žvejų bendruomenę atstovauja 2 (du) nariai: Valerijonas Bernotas ir Algirdas Aušra. Valerijonas Bernotas, kuris buvo deleguotas nuo asociacijos Klaipėdos žuvininkystės veiklos grupė, atsistatydino iš JKKT savo noru, pateikęs 2020-09-09 Prašymą. Lietuvos žuvininkystės produktų gamintojų asociacija nuo žvejų bendruomenės į JKKT deleguoja Mindaugą Rimeikį, Priekrantės verslinės ir rekreacinės žvejybos asociacijos pirmininką. JKKT 2020 m. spalio 13 d posėdyje pritarė Arvydo Vaitkaus ir Mindaugo Rimeikio kandidatūroms.</w:t>
      </w:r>
      <w:r w:rsidR="004709D5">
        <w:rPr>
          <w:rFonts w:ascii="Times New Roman" w:eastAsia="Times New Roman" w:hAnsi="Times New Roman" w:cs="Times New Roman"/>
          <w:sz w:val="24"/>
          <w:szCs w:val="24"/>
          <w:lang w:eastAsia="lt-LT"/>
        </w:rPr>
        <w:t xml:space="preserve"> </w:t>
      </w:r>
    </w:p>
    <w:p w:rsidR="00D24EB4" w:rsidRPr="00D24EB4" w:rsidRDefault="00D24EB4" w:rsidP="004709D5">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Pažymi, jog sprendimo projekte yra techninė klaida, praleistas žodis „gamintojų“ prie Lietuvos žuvininkystės produktų gamintojų asociacijos.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L. Juknienė siūlė balsavimu apsispręsti dėl sprendimo projekto su</w:t>
      </w:r>
      <w:r w:rsidR="004709D5">
        <w:rPr>
          <w:rFonts w:ascii="Times New Roman" w:eastAsia="Times New Roman" w:hAnsi="Times New Roman" w:cs="Times New Roman"/>
          <w:sz w:val="24"/>
          <w:szCs w:val="24"/>
          <w:lang w:eastAsia="lt-LT"/>
        </w:rPr>
        <w:t xml:space="preserve"> įvardinta</w:t>
      </w:r>
      <w:r w:rsidRPr="00D24EB4">
        <w:rPr>
          <w:rFonts w:ascii="Times New Roman" w:eastAsia="Times New Roman" w:hAnsi="Times New Roman" w:cs="Times New Roman"/>
          <w:sz w:val="24"/>
          <w:szCs w:val="24"/>
          <w:lang w:eastAsia="lt-LT"/>
        </w:rPr>
        <w:t xml:space="preserve"> technine klaida (BALSUOTA: už – 7 (L. Juknienė, R. Didžiokas, R. Idzelevičius, A. Cesiulis, E. Kvederis, J. Simonavičiūtė, N. Puteikienė), susilaikė – 0, prieš – 0). Sprendimo projektui pritarė, bendru sutarimu. </w:t>
      </w:r>
    </w:p>
    <w:p w:rsidR="00D24EB4" w:rsidRDefault="00D24EB4" w:rsidP="00AD664B">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NUTARTA. Pritarti sprendim</w:t>
      </w:r>
      <w:r w:rsidR="00AD664B">
        <w:rPr>
          <w:rFonts w:ascii="Times New Roman" w:eastAsia="Times New Roman" w:hAnsi="Times New Roman" w:cs="Times New Roman"/>
          <w:sz w:val="24"/>
          <w:szCs w:val="24"/>
          <w:lang w:eastAsia="lt-LT"/>
        </w:rPr>
        <w:t xml:space="preserve">o projektui </w:t>
      </w:r>
      <w:r w:rsidR="004709D5">
        <w:rPr>
          <w:rFonts w:ascii="Times New Roman" w:eastAsia="Times New Roman" w:hAnsi="Times New Roman" w:cs="Times New Roman"/>
          <w:sz w:val="24"/>
          <w:szCs w:val="24"/>
          <w:lang w:eastAsia="lt-LT"/>
        </w:rPr>
        <w:t>su įvardinta</w:t>
      </w:r>
      <w:r w:rsidR="00AD664B">
        <w:rPr>
          <w:rFonts w:ascii="Times New Roman" w:eastAsia="Times New Roman" w:hAnsi="Times New Roman" w:cs="Times New Roman"/>
          <w:sz w:val="24"/>
          <w:szCs w:val="24"/>
          <w:lang w:eastAsia="lt-LT"/>
        </w:rPr>
        <w:t xml:space="preserve"> technine klaida.</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2. SVARSTYTA. Viktoro Gailiaus atminimo įamžinimas.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Pranešėja E. Deltuvaitė teigė Savivaldybės tarybos prašoma pritarti Mažosios Lietuvos reikalų tarybos Klaipėdos krašto iniciatyvai įamžinti Viktoro Gailiaus atminimą. Mažosios Lietuvos reikalų tarybos Klaipėdos krašto skyrius 2020-08-12 Prašymu dėl Viktoro Gailia</w:t>
      </w:r>
      <w:r w:rsidR="00AD664B">
        <w:rPr>
          <w:rFonts w:ascii="Times New Roman" w:eastAsia="Times New Roman" w:hAnsi="Times New Roman" w:cs="Times New Roman"/>
          <w:sz w:val="24"/>
          <w:szCs w:val="24"/>
          <w:lang w:eastAsia="lt-LT"/>
        </w:rPr>
        <w:t xml:space="preserve">us atminimo įamžinimo </w:t>
      </w:r>
      <w:r w:rsidR="00AD664B">
        <w:rPr>
          <w:rFonts w:ascii="Times New Roman" w:eastAsia="Times New Roman" w:hAnsi="Times New Roman" w:cs="Times New Roman"/>
          <w:sz w:val="24"/>
          <w:szCs w:val="24"/>
          <w:lang w:eastAsia="lt-LT"/>
        </w:rPr>
        <w:lastRenderedPageBreak/>
        <w:t xml:space="preserve">kreipėsi </w:t>
      </w:r>
      <w:r w:rsidRPr="00D24EB4">
        <w:rPr>
          <w:rFonts w:ascii="Times New Roman" w:eastAsia="Times New Roman" w:hAnsi="Times New Roman" w:cs="Times New Roman"/>
          <w:sz w:val="24"/>
          <w:szCs w:val="24"/>
          <w:lang w:eastAsia="lt-LT"/>
        </w:rPr>
        <w:t>į Žymių žmonių, istorinių datų, įvykių įamžinimo ir gatvių pavadinimų suteikimo komisiją (toliau – Žymių žmonių komisija). Žymių žmonių komisija 2020-10-08 posėdyje svarstė šį klausimą ir pritarė Mažosios Lietuvos reikalų tarybos Klaipėdos krašto skyriaus prašymui įamžinti Tilžės akto signataro, teisininko, diplomato, Mažosios Lietuvos ir Lietuvos Respublikos politikos bei visuomenės veikėjo Vytauto Gailiaus (1893-08-27–1956-07-07) atminimą ir savo lėšomis pakabinti jam atminimo lentą. Savivaldybės taryba pritarus įamžinimo faktui, atminimo lentos vieta, jos tekstas ir jos projektas bus derinamas vadovaujantis Dailės kūrinių statymo (įrengimo) ir nukeldinimo Klaipėdos miesto viešose vietose taisyklėmis.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N. Puteikienė teigė, kad turėtų būti kažkokia įamžinimo koncepcija signatarams.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E. Deltuvaitė sakė, kad 2023 m. yra numatytas Klaipėdos prijungimo prie Lietuvos šimtmečio minėjimas, yra sudaryta darbo grupė, kurioje šis klausimas gali būti diskutuojamas.</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J. Simonavičiūtė siūlė rengiant 2023 m. minėjimo priemonių planą, atsižvelgti kaip būtų galima pagerbti ir paminėti visus signatarus. </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L. Juknienė siūlė balsavimu apsispręsti dėl siūlymo, darbo grupei rengiant 2023 m. minėjimo priemonių planą išnagrinėti visų signatarų įamžinimo klausimą (BALSUOTA: už – 7 (L. Juknienė, R. Didžiokas, R. Idzelevičius, A. Cesiulis, E. Kvederis, J. Simonavičiūtė, N. Puteikienė), susilaikė – 0, prieš – 0). Siūlymui pritarė, bendru sutarimu.</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NUTARTA: </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2.1. Pritarti sprendimo projektui; </w:t>
      </w:r>
    </w:p>
    <w:p w:rsidR="00F675D7" w:rsidRDefault="00D24EB4" w:rsidP="00AD664B">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2.2. Rengiant 2023 m. minėjimo priemonių planą išnagrinėti vi</w:t>
      </w:r>
      <w:r w:rsidR="00AD664B">
        <w:rPr>
          <w:rFonts w:ascii="Times New Roman" w:eastAsia="Times New Roman" w:hAnsi="Times New Roman" w:cs="Times New Roman"/>
          <w:sz w:val="24"/>
          <w:szCs w:val="24"/>
          <w:lang w:eastAsia="lt-LT"/>
        </w:rPr>
        <w:t xml:space="preserve">sų signatarų įamžinimo klausimą. </w:t>
      </w:r>
    </w:p>
    <w:p w:rsidR="00FD4575" w:rsidRDefault="0088107F" w:rsidP="00FD4575">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8E7183">
        <w:rPr>
          <w:rFonts w:ascii="Times New Roman" w:eastAsia="Times New Roman" w:hAnsi="Times New Roman" w:cs="Times New Roman"/>
          <w:sz w:val="24"/>
          <w:szCs w:val="24"/>
          <w:lang w:eastAsia="lt-LT"/>
        </w:rPr>
        <w:t xml:space="preserve">. SVARSTYTA. </w:t>
      </w:r>
      <w:r w:rsidR="00FD4575" w:rsidRPr="00584F90">
        <w:rPr>
          <w:rFonts w:ascii="Times New Roman" w:eastAsia="Times New Roman" w:hAnsi="Times New Roman" w:cs="Times New Roman"/>
          <w:sz w:val="24"/>
          <w:szCs w:val="24"/>
        </w:rPr>
        <w:t>Klaipėdos miesto savivaldybės tarybos 2019 m. liepos 2</w:t>
      </w:r>
      <w:r w:rsidR="00FD4575">
        <w:rPr>
          <w:rFonts w:ascii="Times New Roman" w:eastAsia="Times New Roman" w:hAnsi="Times New Roman" w:cs="Times New Roman"/>
          <w:sz w:val="24"/>
          <w:szCs w:val="24"/>
        </w:rPr>
        <w:t>5 d. sprendimo Nr. T2-206 „Dėl K</w:t>
      </w:r>
      <w:r w:rsidR="00FD4575" w:rsidRPr="00584F90">
        <w:rPr>
          <w:rFonts w:ascii="Times New Roman" w:eastAsia="Times New Roman" w:hAnsi="Times New Roman" w:cs="Times New Roman"/>
          <w:sz w:val="24"/>
          <w:szCs w:val="24"/>
        </w:rPr>
        <w:t>laipėdos miesto savivaldybės švietimo tarybos su</w:t>
      </w:r>
      <w:r w:rsidR="00FD4575">
        <w:rPr>
          <w:rFonts w:ascii="Times New Roman" w:eastAsia="Times New Roman" w:hAnsi="Times New Roman" w:cs="Times New Roman"/>
          <w:sz w:val="24"/>
          <w:szCs w:val="24"/>
        </w:rPr>
        <w:t xml:space="preserve">dėties patvirtinimo“ pakeitimas. </w:t>
      </w:r>
    </w:p>
    <w:p w:rsidR="00111DC1" w:rsidRPr="00CB1FC1" w:rsidRDefault="00FD4575" w:rsidP="00CB1FC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Prižgintienė</w:t>
      </w:r>
      <w:r w:rsidR="00CB1FC1">
        <w:rPr>
          <w:rFonts w:ascii="Times New Roman" w:eastAsia="Times New Roman" w:hAnsi="Times New Roman" w:cs="Times New Roman"/>
          <w:sz w:val="24"/>
          <w:szCs w:val="24"/>
        </w:rPr>
        <w:t xml:space="preserve"> teigė, jog </w:t>
      </w:r>
      <w:r w:rsidR="008B7710">
        <w:rPr>
          <w:rFonts w:ascii="Times New Roman" w:eastAsia="Times New Roman" w:hAnsi="Times New Roman" w:cs="Times New Roman"/>
          <w:color w:val="000000"/>
          <w:sz w:val="24"/>
          <w:szCs w:val="24"/>
          <w:lang w:eastAsia="lt-LT"/>
        </w:rPr>
        <w:t xml:space="preserve">Klaipėdos miesto </w:t>
      </w:r>
      <w:r w:rsidR="00111DC1" w:rsidRPr="00111DC1">
        <w:rPr>
          <w:rFonts w:ascii="Times New Roman" w:eastAsia="Times New Roman" w:hAnsi="Times New Roman" w:cs="Times New Roman"/>
          <w:color w:val="000000"/>
          <w:sz w:val="24"/>
          <w:szCs w:val="24"/>
          <w:lang w:eastAsia="lt-LT"/>
        </w:rPr>
        <w:t xml:space="preserve">savivaldybės švietimo tarybos </w:t>
      </w:r>
      <w:r w:rsidR="00CB1FC1">
        <w:rPr>
          <w:rFonts w:ascii="Times New Roman" w:eastAsia="Times New Roman" w:hAnsi="Times New Roman" w:cs="Times New Roman"/>
          <w:sz w:val="24"/>
          <w:szCs w:val="24"/>
          <w:lang w:eastAsia="lt-LT"/>
        </w:rPr>
        <w:t>(toliau – Švietimo taryba)</w:t>
      </w:r>
      <w:r w:rsidR="008B7710">
        <w:rPr>
          <w:rFonts w:ascii="Times New Roman" w:eastAsia="Times New Roman" w:hAnsi="Times New Roman" w:cs="Times New Roman"/>
          <w:color w:val="000000"/>
          <w:sz w:val="24"/>
          <w:szCs w:val="24"/>
          <w:lang w:eastAsia="lt-LT"/>
        </w:rPr>
        <w:t xml:space="preserve"> sudėtį reikia pakeisti, </w:t>
      </w:r>
      <w:r w:rsidR="00111DC1" w:rsidRPr="00111DC1">
        <w:rPr>
          <w:rFonts w:ascii="Times New Roman" w:eastAsia="Times New Roman" w:hAnsi="Times New Roman" w:cs="Times New Roman"/>
          <w:color w:val="000000"/>
          <w:sz w:val="24"/>
          <w:szCs w:val="24"/>
          <w:lang w:eastAsia="lt-LT"/>
        </w:rPr>
        <w:t>nes komisijos narė Alma Radvilė, deleguota švietimo skyriaus negali dalyvauti savivaldybės švietimo tarybos komisijos posėdžiuose, kadangi turi ilgalaikį nedarbingumą.</w:t>
      </w:r>
      <w:r w:rsidR="00CB1FC1">
        <w:rPr>
          <w:rFonts w:ascii="Times New Roman" w:eastAsia="Times New Roman" w:hAnsi="Times New Roman" w:cs="Times New Roman"/>
          <w:color w:val="000000"/>
          <w:sz w:val="24"/>
          <w:szCs w:val="24"/>
          <w:lang w:eastAsia="lt-LT"/>
        </w:rPr>
        <w:t xml:space="preserve"> </w:t>
      </w:r>
      <w:r w:rsidR="00111DC1" w:rsidRPr="00111DC1">
        <w:rPr>
          <w:rFonts w:ascii="Times New Roman" w:eastAsia="Times New Roman" w:hAnsi="Times New Roman" w:cs="Times New Roman"/>
          <w:sz w:val="24"/>
          <w:szCs w:val="24"/>
          <w:lang w:eastAsia="lt-LT"/>
        </w:rPr>
        <w:t xml:space="preserve">Švietimo tarybos nuostatų, patvirtintų Klaipėdos miesto savivaldybės tarybos 2015 m. liepos 30 d. sprendimu Nr. T2-182 „Dėl Klaipėdos miesto savivaldybės švietimo tarybos nuostatų patvirtinimo“, 8 punktu yra nustatyta Švietimo tarybos </w:t>
      </w:r>
      <w:r w:rsidR="00111DC1" w:rsidRPr="00111DC1">
        <w:rPr>
          <w:rFonts w:ascii="Times New Roman" w:eastAsia="Times New Roman" w:hAnsi="Times New Roman" w:cs="Times New Roman"/>
          <w:bCs/>
          <w:sz w:val="24"/>
          <w:szCs w:val="24"/>
          <w:lang w:eastAsia="lt-LT"/>
        </w:rPr>
        <w:t xml:space="preserve">sudėtis ir narių skaičius, 9 punktu numatyta, kad </w:t>
      </w:r>
      <w:r w:rsidR="00111DC1" w:rsidRPr="00111DC1">
        <w:rPr>
          <w:rFonts w:ascii="Times New Roman" w:eastAsia="Times New Roman" w:hAnsi="Times New Roman" w:cs="Times New Roman"/>
          <w:sz w:val="24"/>
          <w:szCs w:val="24"/>
          <w:lang w:eastAsia="lt-LT"/>
        </w:rPr>
        <w:t>Švietimo tarybos sudėtį tvirtina Klaipėdos miesto savivaldybės taryba jos kadencijos laikotarpiui.</w:t>
      </w:r>
      <w:r w:rsidR="00CB1FC1">
        <w:rPr>
          <w:rFonts w:ascii="Times New Roman" w:eastAsia="Times New Roman" w:hAnsi="Times New Roman" w:cs="Times New Roman"/>
          <w:sz w:val="24"/>
          <w:szCs w:val="24"/>
        </w:rPr>
        <w:t xml:space="preserve"> </w:t>
      </w:r>
      <w:r w:rsidR="00CB1FC1" w:rsidRPr="00CB1FC1">
        <w:rPr>
          <w:rFonts w:ascii="Times New Roman" w:eastAsia="Times New Roman" w:hAnsi="Times New Roman" w:cs="Times New Roman"/>
          <w:sz w:val="24"/>
          <w:szCs w:val="24"/>
        </w:rPr>
        <w:t>Sprendimo projektą inicijavo Švietimo taryba. Sprendimo projektą parengė Klaipėdos miesto savivaldybės administracijos Švietimo skyriaus vyriausioji specialistė Ieva Minelgienė.</w:t>
      </w:r>
      <w:r w:rsidR="00CB1FC1">
        <w:rPr>
          <w:rFonts w:ascii="Times New Roman" w:eastAsia="Times New Roman" w:hAnsi="Times New Roman" w:cs="Times New Roman"/>
          <w:sz w:val="24"/>
          <w:szCs w:val="24"/>
        </w:rPr>
        <w:t xml:space="preserve"> </w:t>
      </w:r>
    </w:p>
    <w:p w:rsidR="00903816" w:rsidRPr="0012071D" w:rsidRDefault="00903816" w:rsidP="00903816">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2071D">
        <w:rPr>
          <w:rFonts w:ascii="Times New Roman" w:hAnsi="Times New Roman" w:cs="Times New Roman"/>
          <w:sz w:val="24"/>
          <w:szCs w:val="24"/>
        </w:rPr>
        <w:t xml:space="preserve">L. Juknienė siūlė </w:t>
      </w:r>
      <w:r w:rsidRPr="0012071D">
        <w:rPr>
          <w:rFonts w:ascii="Times New Roman" w:hAnsi="Times New Roman" w:cs="Times New Roman"/>
          <w:sz w:val="24"/>
          <w:szCs w:val="24"/>
          <w:lang w:eastAsia="lt-LT"/>
        </w:rPr>
        <w:t>balsavimu apsispręsti dėl sprendimo projekto (BALSUOTA: už –</w:t>
      </w:r>
      <w:r w:rsidRPr="0012071D">
        <w:rPr>
          <w:rFonts w:ascii="Times New Roman" w:hAnsi="Times New Roman" w:cs="Times New Roman"/>
          <w:sz w:val="24"/>
          <w:szCs w:val="24"/>
        </w:rPr>
        <w:t xml:space="preserve"> </w:t>
      </w:r>
      <w:r>
        <w:rPr>
          <w:rFonts w:ascii="Times New Roman" w:hAnsi="Times New Roman" w:cs="Times New Roman"/>
          <w:sz w:val="24"/>
          <w:szCs w:val="24"/>
        </w:rPr>
        <w:t>7</w:t>
      </w:r>
      <w:r w:rsidRPr="0012071D">
        <w:rPr>
          <w:rFonts w:ascii="Times New Roman" w:hAnsi="Times New Roman" w:cs="Times New Roman"/>
          <w:sz w:val="24"/>
          <w:szCs w:val="24"/>
        </w:rPr>
        <w:t xml:space="preserve"> (L. Juknienė, R. Didžiokas, R. Idzelevičius, A. Cesiulis, E. Kvederis</w:t>
      </w:r>
      <w:r>
        <w:rPr>
          <w:rFonts w:ascii="Times New Roman" w:hAnsi="Times New Roman" w:cs="Times New Roman"/>
          <w:sz w:val="24"/>
          <w:szCs w:val="24"/>
        </w:rPr>
        <w:t>,</w:t>
      </w:r>
      <w:r w:rsidRPr="00B31D3C">
        <w:rPr>
          <w:rFonts w:ascii="Times New Roman" w:hAnsi="Times New Roman" w:cs="Times New Roman"/>
          <w:sz w:val="24"/>
          <w:szCs w:val="24"/>
        </w:rPr>
        <w:t xml:space="preserve"> </w:t>
      </w:r>
      <w:r w:rsidRPr="0012071D">
        <w:rPr>
          <w:rFonts w:ascii="Times New Roman" w:hAnsi="Times New Roman" w:cs="Times New Roman"/>
          <w:sz w:val="24"/>
          <w:szCs w:val="24"/>
        </w:rPr>
        <w:t xml:space="preserve">J. Simonavičiūtė, N. Puteikienė), susilaikė – </w:t>
      </w:r>
      <w:r>
        <w:rPr>
          <w:rFonts w:ascii="Times New Roman" w:hAnsi="Times New Roman" w:cs="Times New Roman"/>
          <w:sz w:val="24"/>
          <w:szCs w:val="24"/>
        </w:rPr>
        <w:t>0,</w:t>
      </w:r>
      <w:r w:rsidRPr="0012071D">
        <w:rPr>
          <w:rFonts w:ascii="Times New Roman" w:hAnsi="Times New Roman" w:cs="Times New Roman"/>
          <w:sz w:val="24"/>
          <w:szCs w:val="24"/>
        </w:rPr>
        <w:t xml:space="preserve"> prieš – 0).</w:t>
      </w:r>
      <w:r w:rsidRPr="0012071D">
        <w:rPr>
          <w:rFonts w:ascii="Times New Roman" w:hAnsi="Times New Roman" w:cs="Times New Roman"/>
          <w:sz w:val="24"/>
          <w:szCs w:val="24"/>
          <w:lang w:eastAsia="lt-LT"/>
        </w:rPr>
        <w:t xml:space="preserve"> </w:t>
      </w:r>
      <w:r w:rsidRPr="0012071D">
        <w:rPr>
          <w:rFonts w:ascii="Times New Roman" w:eastAsia="Times New Roman" w:hAnsi="Times New Roman" w:cs="Times New Roman"/>
          <w:bCs/>
          <w:sz w:val="24"/>
          <w:szCs w:val="24"/>
          <w:lang w:eastAsia="lt-LT"/>
        </w:rPr>
        <w:t>Sprendimo projektui pritarė</w:t>
      </w:r>
      <w:r>
        <w:rPr>
          <w:rFonts w:ascii="Times New Roman" w:eastAsia="Times New Roman" w:hAnsi="Times New Roman" w:cs="Times New Roman"/>
          <w:bCs/>
          <w:sz w:val="24"/>
          <w:szCs w:val="24"/>
          <w:lang w:eastAsia="lt-LT"/>
        </w:rPr>
        <w:t>, bendru sutarimu</w:t>
      </w:r>
      <w:r w:rsidRPr="0012071D">
        <w:rPr>
          <w:rFonts w:ascii="Times New Roman" w:eastAsia="Times New Roman" w:hAnsi="Times New Roman" w:cs="Times New Roman"/>
          <w:bCs/>
          <w:sz w:val="24"/>
          <w:szCs w:val="24"/>
          <w:lang w:eastAsia="lt-LT"/>
        </w:rPr>
        <w:t xml:space="preserve">. </w:t>
      </w:r>
    </w:p>
    <w:p w:rsidR="00903816" w:rsidRDefault="00903816" w:rsidP="00903816">
      <w:pPr>
        <w:pStyle w:val="Standard"/>
        <w:spacing w:after="0" w:line="240" w:lineRule="auto"/>
        <w:ind w:right="-1" w:firstLine="709"/>
        <w:jc w:val="both"/>
        <w:rPr>
          <w:rFonts w:ascii="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Pr>
          <w:rFonts w:ascii="Times New Roman" w:hAnsi="Times New Roman" w:cs="Times New Roman"/>
          <w:bCs/>
          <w:sz w:val="24"/>
          <w:szCs w:val="24"/>
          <w:lang w:eastAsia="lt-LT"/>
        </w:rPr>
        <w:t>Pritarti sprendimo projektui.</w:t>
      </w:r>
      <w:r w:rsidR="00FD4575">
        <w:rPr>
          <w:rFonts w:ascii="Times New Roman" w:hAnsi="Times New Roman" w:cs="Times New Roman"/>
          <w:bCs/>
          <w:sz w:val="24"/>
          <w:szCs w:val="24"/>
          <w:lang w:eastAsia="lt-LT"/>
        </w:rPr>
        <w:t xml:space="preserve"> </w:t>
      </w:r>
    </w:p>
    <w:p w:rsidR="00FD4575" w:rsidRDefault="00FD4575" w:rsidP="00903816">
      <w:pPr>
        <w:pStyle w:val="Standard"/>
        <w:spacing w:after="0" w:line="240" w:lineRule="auto"/>
        <w:ind w:right="-1" w:firstLine="709"/>
        <w:jc w:val="both"/>
        <w:rPr>
          <w:rFonts w:ascii="Times New Roman" w:hAnsi="Times New Roman" w:cs="Times New Roman"/>
          <w:bCs/>
          <w:sz w:val="24"/>
          <w:szCs w:val="24"/>
          <w:lang w:eastAsia="lt-LT"/>
        </w:rPr>
      </w:pPr>
    </w:p>
    <w:p w:rsidR="0079751A" w:rsidRPr="00594FFE" w:rsidRDefault="008C7A04" w:rsidP="00AD664B">
      <w:pPr>
        <w:pStyle w:val="Standard"/>
        <w:spacing w:after="0" w:line="240" w:lineRule="auto"/>
        <w:ind w:right="-1" w:firstLine="709"/>
        <w:jc w:val="both"/>
        <w:rPr>
          <w:rFonts w:ascii="Times New Roman" w:hAnsi="Times New Roman" w:cs="Times New Roman"/>
          <w:bCs/>
          <w:sz w:val="24"/>
          <w:szCs w:val="24"/>
          <w:lang w:eastAsia="lt-LT"/>
        </w:rPr>
      </w:pPr>
      <w:r w:rsidRPr="00594FFE">
        <w:rPr>
          <w:rFonts w:ascii="Times New Roman" w:hAnsi="Times New Roman" w:cs="Times New Roman"/>
          <w:bCs/>
          <w:sz w:val="24"/>
          <w:szCs w:val="24"/>
          <w:lang w:eastAsia="lt-LT"/>
        </w:rPr>
        <w:t>L. Juknienė paliko komiteto posėdį. Pirmininkavo R. Didžiokas.</w:t>
      </w:r>
      <w:r w:rsidR="00AD664B" w:rsidRPr="00594FFE">
        <w:rPr>
          <w:rFonts w:ascii="Times New Roman" w:hAnsi="Times New Roman" w:cs="Times New Roman"/>
          <w:bCs/>
          <w:sz w:val="24"/>
          <w:szCs w:val="24"/>
          <w:lang w:eastAsia="lt-LT"/>
        </w:rPr>
        <w:t xml:space="preserve"> </w:t>
      </w:r>
      <w:r w:rsidR="0079751A" w:rsidRPr="00594FFE">
        <w:rPr>
          <w:rFonts w:ascii="Times New Roman" w:hAnsi="Times New Roman" w:cs="Times New Roman"/>
          <w:bCs/>
          <w:sz w:val="24"/>
          <w:szCs w:val="24"/>
          <w:lang w:eastAsia="lt-LT"/>
        </w:rPr>
        <w:t xml:space="preserve">Komiteto nariai išklausė </w:t>
      </w:r>
      <w:r w:rsidR="0079751A" w:rsidRPr="00594FFE">
        <w:rPr>
          <w:rFonts w:ascii="Times New Roman" w:eastAsia="Times New Roman" w:hAnsi="Times New Roman" w:cs="Times New Roman"/>
          <w:sz w:val="24"/>
          <w:szCs w:val="24"/>
        </w:rPr>
        <w:t xml:space="preserve">L. Prižgintienės </w:t>
      </w:r>
      <w:r w:rsidRPr="00594FFE">
        <w:rPr>
          <w:rFonts w:ascii="Times New Roman" w:eastAsia="Times New Roman" w:hAnsi="Times New Roman" w:cs="Times New Roman"/>
          <w:sz w:val="24"/>
          <w:szCs w:val="24"/>
        </w:rPr>
        <w:t xml:space="preserve">ir A. Cesiulio </w:t>
      </w:r>
      <w:r w:rsidR="0079751A" w:rsidRPr="00594FFE">
        <w:rPr>
          <w:rFonts w:ascii="Times New Roman" w:hAnsi="Times New Roman" w:cs="Times New Roman"/>
          <w:bCs/>
          <w:sz w:val="24"/>
          <w:szCs w:val="24"/>
          <w:lang w:eastAsia="lt-LT"/>
        </w:rPr>
        <w:t>informaciją</w:t>
      </w:r>
      <w:r w:rsidR="008B7710" w:rsidRPr="00594FFE">
        <w:rPr>
          <w:rFonts w:ascii="Times New Roman" w:hAnsi="Times New Roman" w:cs="Times New Roman"/>
          <w:bCs/>
          <w:sz w:val="24"/>
          <w:szCs w:val="24"/>
          <w:lang w:eastAsia="lt-LT"/>
        </w:rPr>
        <w:t xml:space="preserve"> apie</w:t>
      </w:r>
      <w:r w:rsidR="00AD664B" w:rsidRPr="00594FFE">
        <w:rPr>
          <w:rFonts w:ascii="Times New Roman" w:hAnsi="Times New Roman" w:cs="Times New Roman"/>
          <w:bCs/>
          <w:sz w:val="24"/>
          <w:szCs w:val="24"/>
          <w:lang w:eastAsia="lt-LT"/>
        </w:rPr>
        <w:t xml:space="preserve"> esamus</w:t>
      </w:r>
      <w:r w:rsidR="008B7710" w:rsidRPr="00594FFE">
        <w:rPr>
          <w:rFonts w:ascii="Times New Roman" w:hAnsi="Times New Roman" w:cs="Times New Roman"/>
          <w:bCs/>
          <w:sz w:val="24"/>
          <w:szCs w:val="24"/>
          <w:lang w:eastAsia="lt-LT"/>
        </w:rPr>
        <w:t xml:space="preserve"> susirgimus Švietimo įstaigose</w:t>
      </w:r>
      <w:r w:rsidR="004709D5">
        <w:rPr>
          <w:rFonts w:ascii="Times New Roman" w:hAnsi="Times New Roman" w:cs="Times New Roman"/>
          <w:bCs/>
          <w:sz w:val="24"/>
          <w:szCs w:val="24"/>
          <w:lang w:eastAsia="lt-LT"/>
        </w:rPr>
        <w:t xml:space="preserve"> (toliau – Įstaigose)</w:t>
      </w:r>
      <w:r w:rsidR="002319A6" w:rsidRPr="00594FFE">
        <w:rPr>
          <w:rFonts w:ascii="Times New Roman" w:hAnsi="Times New Roman" w:cs="Times New Roman"/>
          <w:bCs/>
          <w:sz w:val="24"/>
          <w:szCs w:val="24"/>
          <w:lang w:eastAsia="lt-LT"/>
        </w:rPr>
        <w:t>, pateikė jiems klausimus ir išklausė atsakymus bei pasisakė</w:t>
      </w:r>
      <w:r w:rsidRPr="00594FFE">
        <w:rPr>
          <w:rFonts w:ascii="Times New Roman" w:hAnsi="Times New Roman" w:cs="Times New Roman"/>
          <w:bCs/>
          <w:sz w:val="24"/>
          <w:szCs w:val="24"/>
          <w:lang w:eastAsia="lt-LT"/>
        </w:rPr>
        <w:t xml:space="preserve">. </w:t>
      </w:r>
    </w:p>
    <w:p w:rsidR="00FD4575" w:rsidRPr="00594FFE" w:rsidRDefault="008C7A04" w:rsidP="00903816">
      <w:pPr>
        <w:pStyle w:val="Standard"/>
        <w:spacing w:after="0" w:line="240" w:lineRule="auto"/>
        <w:ind w:right="-1" w:firstLine="709"/>
        <w:jc w:val="both"/>
        <w:rPr>
          <w:rFonts w:ascii="Times New Roman" w:hAnsi="Times New Roman" w:cs="Times New Roman"/>
          <w:bCs/>
          <w:sz w:val="24"/>
          <w:szCs w:val="24"/>
          <w:lang w:eastAsia="lt-LT"/>
        </w:rPr>
      </w:pPr>
      <w:r w:rsidRPr="00594FFE">
        <w:rPr>
          <w:rFonts w:ascii="Times New Roman" w:hAnsi="Times New Roman" w:cs="Times New Roman"/>
          <w:bCs/>
          <w:sz w:val="24"/>
          <w:szCs w:val="24"/>
          <w:lang w:eastAsia="lt-LT"/>
        </w:rPr>
        <w:t>R. Didžiokas</w:t>
      </w:r>
      <w:r w:rsidR="002319A6" w:rsidRPr="00594FFE">
        <w:rPr>
          <w:rFonts w:ascii="Times New Roman" w:hAnsi="Times New Roman" w:cs="Times New Roman"/>
          <w:bCs/>
          <w:sz w:val="24"/>
          <w:szCs w:val="24"/>
          <w:lang w:eastAsia="lt-LT"/>
        </w:rPr>
        <w:t>, apibendrindamas diskusiją, komiteto narių</w:t>
      </w:r>
      <w:r w:rsidR="004709D5">
        <w:rPr>
          <w:rFonts w:ascii="Times New Roman" w:hAnsi="Times New Roman" w:cs="Times New Roman"/>
          <w:bCs/>
          <w:sz w:val="24"/>
          <w:szCs w:val="24"/>
          <w:lang w:eastAsia="lt-LT"/>
        </w:rPr>
        <w:t xml:space="preserve"> vardu paprašė </w:t>
      </w:r>
      <w:r w:rsidR="002319A6" w:rsidRPr="00594FFE">
        <w:rPr>
          <w:rFonts w:ascii="Times New Roman" w:hAnsi="Times New Roman" w:cs="Times New Roman"/>
          <w:bCs/>
          <w:sz w:val="24"/>
          <w:szCs w:val="24"/>
          <w:lang w:eastAsia="lt-LT"/>
        </w:rPr>
        <w:t>A. Cesiulį periodiškai (kartą per savait</w:t>
      </w:r>
      <w:r w:rsidR="00594FFE" w:rsidRPr="00594FFE">
        <w:rPr>
          <w:rFonts w:ascii="Times New Roman" w:hAnsi="Times New Roman" w:cs="Times New Roman"/>
          <w:bCs/>
          <w:sz w:val="24"/>
          <w:szCs w:val="24"/>
          <w:lang w:eastAsia="lt-LT"/>
        </w:rPr>
        <w:t xml:space="preserve">ę) informuoti komiteto narius </w:t>
      </w:r>
      <w:r w:rsidR="005F6D2F" w:rsidRPr="00594FFE">
        <w:rPr>
          <w:rFonts w:ascii="Times New Roman" w:hAnsi="Times New Roman" w:cs="Times New Roman"/>
          <w:bCs/>
          <w:sz w:val="24"/>
          <w:szCs w:val="24"/>
          <w:lang w:eastAsia="lt-LT"/>
        </w:rPr>
        <w:t>apie</w:t>
      </w:r>
      <w:r w:rsidRPr="00594FFE">
        <w:rPr>
          <w:rFonts w:ascii="Times New Roman" w:hAnsi="Times New Roman" w:cs="Times New Roman"/>
          <w:bCs/>
          <w:sz w:val="24"/>
          <w:szCs w:val="24"/>
          <w:lang w:eastAsia="lt-LT"/>
        </w:rPr>
        <w:t xml:space="preserve"> besikeičiančią</w:t>
      </w:r>
      <w:r w:rsidR="00AD664B" w:rsidRPr="00594FFE">
        <w:rPr>
          <w:rFonts w:ascii="Times New Roman" w:hAnsi="Times New Roman" w:cs="Times New Roman"/>
          <w:bCs/>
          <w:sz w:val="24"/>
          <w:szCs w:val="24"/>
          <w:lang w:eastAsia="lt-LT"/>
        </w:rPr>
        <w:t xml:space="preserve"> susirgimų</w:t>
      </w:r>
      <w:r w:rsidRPr="00594FFE">
        <w:rPr>
          <w:rFonts w:ascii="Times New Roman" w:hAnsi="Times New Roman" w:cs="Times New Roman"/>
          <w:bCs/>
          <w:sz w:val="24"/>
          <w:szCs w:val="24"/>
          <w:lang w:eastAsia="lt-LT"/>
        </w:rPr>
        <w:t xml:space="preserve"> </w:t>
      </w:r>
      <w:r w:rsidR="00AD664B" w:rsidRPr="00594FFE">
        <w:rPr>
          <w:rFonts w:ascii="Times New Roman" w:hAnsi="Times New Roman" w:cs="Times New Roman"/>
          <w:bCs/>
          <w:sz w:val="24"/>
          <w:szCs w:val="24"/>
          <w:lang w:eastAsia="lt-LT"/>
        </w:rPr>
        <w:t>statistiką</w:t>
      </w:r>
      <w:r w:rsidRPr="00594FFE">
        <w:rPr>
          <w:rFonts w:ascii="Times New Roman" w:hAnsi="Times New Roman" w:cs="Times New Roman"/>
          <w:bCs/>
          <w:sz w:val="24"/>
          <w:szCs w:val="24"/>
          <w:lang w:eastAsia="lt-LT"/>
        </w:rPr>
        <w:t xml:space="preserve"> </w:t>
      </w:r>
      <w:r w:rsidR="004709D5">
        <w:rPr>
          <w:rFonts w:ascii="Times New Roman" w:hAnsi="Times New Roman" w:cs="Times New Roman"/>
          <w:bCs/>
          <w:sz w:val="24"/>
          <w:szCs w:val="24"/>
          <w:lang w:eastAsia="lt-LT"/>
        </w:rPr>
        <w:t>Į</w:t>
      </w:r>
      <w:r w:rsidR="00AD664B" w:rsidRPr="00594FFE">
        <w:rPr>
          <w:rFonts w:ascii="Times New Roman" w:hAnsi="Times New Roman" w:cs="Times New Roman"/>
          <w:bCs/>
          <w:sz w:val="24"/>
          <w:szCs w:val="24"/>
          <w:lang w:eastAsia="lt-LT"/>
        </w:rPr>
        <w:t>staigose.</w:t>
      </w:r>
    </w:p>
    <w:p w:rsidR="00CE1D78" w:rsidRPr="006056A0" w:rsidRDefault="00CE1D78" w:rsidP="00A26072">
      <w:pPr>
        <w:pStyle w:val="Standard"/>
        <w:spacing w:after="0" w:line="240" w:lineRule="auto"/>
        <w:ind w:right="-1" w:firstLine="709"/>
        <w:jc w:val="both"/>
        <w:rPr>
          <w:rFonts w:ascii="Times New Roman" w:hAnsi="Times New Roman" w:cs="Times New Roman"/>
          <w:bCs/>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886DD4">
        <w:rPr>
          <w:rFonts w:ascii="Times New Roman" w:eastAsia="Times New Roman" w:hAnsi="Times New Roman" w:cs="Times New Roman"/>
          <w:bCs/>
          <w:sz w:val="24"/>
          <w:szCs w:val="24"/>
          <w:lang w:eastAsia="lt-LT"/>
        </w:rPr>
        <w:t>1</w:t>
      </w:r>
      <w:r w:rsidR="00903816">
        <w:rPr>
          <w:rFonts w:ascii="Times New Roman" w:eastAsia="Times New Roman" w:hAnsi="Times New Roman" w:cs="Times New Roman"/>
          <w:bCs/>
          <w:sz w:val="24"/>
          <w:szCs w:val="24"/>
          <w:lang w:eastAsia="lt-LT"/>
        </w:rPr>
        <w:t>5</w:t>
      </w:r>
      <w:r w:rsidR="00E3493F" w:rsidRPr="00886DD4">
        <w:rPr>
          <w:rFonts w:ascii="Times New Roman" w:eastAsia="Times New Roman" w:hAnsi="Times New Roman" w:cs="Times New Roman"/>
          <w:bCs/>
          <w:sz w:val="24"/>
          <w:szCs w:val="24"/>
          <w:lang w:eastAsia="lt-LT"/>
        </w:rPr>
        <w:t>.</w:t>
      </w:r>
      <w:r w:rsidR="009D2C8F" w:rsidRPr="00886DD4">
        <w:rPr>
          <w:rFonts w:ascii="Times New Roman" w:eastAsia="Times New Roman" w:hAnsi="Times New Roman" w:cs="Times New Roman"/>
          <w:bCs/>
          <w:sz w:val="24"/>
          <w:szCs w:val="24"/>
          <w:lang w:eastAsia="lt-LT"/>
        </w:rPr>
        <w:t>3</w:t>
      </w:r>
      <w:r w:rsidRPr="00886DD4">
        <w:rPr>
          <w:rFonts w:ascii="Times New Roman" w:eastAsia="Times New Roman" w:hAnsi="Times New Roman" w:cs="Times New Roman"/>
          <w:bCs/>
          <w:sz w:val="24"/>
          <w:szCs w:val="24"/>
          <w:lang w:eastAsia="lt-LT"/>
        </w:rPr>
        <w:t>0 val.</w:t>
      </w:r>
    </w:p>
    <w:p w:rsidR="00FA67EA" w:rsidRPr="00193FE3" w:rsidRDefault="00FA67EA" w:rsidP="00925DE5">
      <w:pPr>
        <w:spacing w:after="0" w:line="240" w:lineRule="auto"/>
        <w:jc w:val="both"/>
        <w:rPr>
          <w:rFonts w:ascii="Times New Roman" w:eastAsia="Times New Roman" w:hAnsi="Times New Roman" w:cs="Times New Roman"/>
          <w:sz w:val="24"/>
          <w:szCs w:val="24"/>
          <w:lang w:eastAsia="lt-LT"/>
        </w:rPr>
      </w:pPr>
    </w:p>
    <w:p w:rsidR="005F6D2F" w:rsidRDefault="00C810D9" w:rsidP="00AD664B">
      <w:pPr>
        <w:spacing w:after="0" w:line="36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5F6D2F">
        <w:rPr>
          <w:rFonts w:ascii="Times New Roman" w:eastAsia="Times New Roman" w:hAnsi="Times New Roman" w:cs="Times New Roman"/>
          <w:sz w:val="24"/>
          <w:szCs w:val="24"/>
          <w:lang w:eastAsia="lt-LT"/>
        </w:rPr>
        <w:t>ai:</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9673AE" w:rsidRPr="00832E14" w:rsidRDefault="005F6D2F" w:rsidP="00AD664B">
      <w:pPr>
        <w:spacing w:after="0" w:line="36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6F280C" w:rsidRPr="00832E14" w:rsidRDefault="00C810D9" w:rsidP="00AD664B">
      <w:pPr>
        <w:spacing w:after="0" w:line="36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CA0" w:rsidRDefault="00E07CA0" w:rsidP="009673AE">
      <w:pPr>
        <w:spacing w:after="0" w:line="240" w:lineRule="auto"/>
      </w:pPr>
      <w:r>
        <w:separator/>
      </w:r>
    </w:p>
  </w:endnote>
  <w:endnote w:type="continuationSeparator" w:id="0">
    <w:p w:rsidR="00E07CA0" w:rsidRDefault="00E07CA0"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CA0" w:rsidRDefault="00E07CA0" w:rsidP="009673AE">
      <w:pPr>
        <w:spacing w:after="0" w:line="240" w:lineRule="auto"/>
      </w:pPr>
      <w:r>
        <w:separator/>
      </w:r>
    </w:p>
  </w:footnote>
  <w:footnote w:type="continuationSeparator" w:id="0">
    <w:p w:rsidR="00E07CA0" w:rsidRDefault="00E07CA0"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2D40A8">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33D3"/>
    <w:rsid w:val="000F3B10"/>
    <w:rsid w:val="000F4779"/>
    <w:rsid w:val="000F5044"/>
    <w:rsid w:val="000F5171"/>
    <w:rsid w:val="000F5E8C"/>
    <w:rsid w:val="000F69AE"/>
    <w:rsid w:val="00102635"/>
    <w:rsid w:val="00110D35"/>
    <w:rsid w:val="001115F7"/>
    <w:rsid w:val="00111DC1"/>
    <w:rsid w:val="00112F1A"/>
    <w:rsid w:val="0011464E"/>
    <w:rsid w:val="00114F0C"/>
    <w:rsid w:val="00115523"/>
    <w:rsid w:val="001168D1"/>
    <w:rsid w:val="00116A04"/>
    <w:rsid w:val="001174E6"/>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230A"/>
    <w:rsid w:val="001938DD"/>
    <w:rsid w:val="00193FE3"/>
    <w:rsid w:val="00195F81"/>
    <w:rsid w:val="001A125A"/>
    <w:rsid w:val="001A1C8D"/>
    <w:rsid w:val="001A5E34"/>
    <w:rsid w:val="001A6DCF"/>
    <w:rsid w:val="001A7A24"/>
    <w:rsid w:val="001A7A9E"/>
    <w:rsid w:val="001B14F0"/>
    <w:rsid w:val="001B1C75"/>
    <w:rsid w:val="001B36C0"/>
    <w:rsid w:val="001B3ECC"/>
    <w:rsid w:val="001B5CCC"/>
    <w:rsid w:val="001B6992"/>
    <w:rsid w:val="001B6DD3"/>
    <w:rsid w:val="001C2BA1"/>
    <w:rsid w:val="001C397F"/>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4712"/>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0A8"/>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CD8"/>
    <w:rsid w:val="00313373"/>
    <w:rsid w:val="00313C4E"/>
    <w:rsid w:val="00313CC1"/>
    <w:rsid w:val="00316088"/>
    <w:rsid w:val="003210DB"/>
    <w:rsid w:val="00323505"/>
    <w:rsid w:val="00325634"/>
    <w:rsid w:val="00327689"/>
    <w:rsid w:val="00330229"/>
    <w:rsid w:val="00332EBA"/>
    <w:rsid w:val="00334AFE"/>
    <w:rsid w:val="003424BA"/>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09D5"/>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201C"/>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40D"/>
    <w:rsid w:val="005727C0"/>
    <w:rsid w:val="00573157"/>
    <w:rsid w:val="00573DB9"/>
    <w:rsid w:val="0057568D"/>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957"/>
    <w:rsid w:val="005B1C1E"/>
    <w:rsid w:val="005B2320"/>
    <w:rsid w:val="005B2C53"/>
    <w:rsid w:val="005B3427"/>
    <w:rsid w:val="005B38B0"/>
    <w:rsid w:val="005B3AE4"/>
    <w:rsid w:val="005B4104"/>
    <w:rsid w:val="005B4F50"/>
    <w:rsid w:val="005C30F6"/>
    <w:rsid w:val="005C582A"/>
    <w:rsid w:val="005C67D7"/>
    <w:rsid w:val="005C7AD7"/>
    <w:rsid w:val="005D0B17"/>
    <w:rsid w:val="005D3330"/>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20065"/>
    <w:rsid w:val="00620CF0"/>
    <w:rsid w:val="006218B3"/>
    <w:rsid w:val="00621A89"/>
    <w:rsid w:val="00622ACF"/>
    <w:rsid w:val="0062566A"/>
    <w:rsid w:val="00626FAC"/>
    <w:rsid w:val="006276D3"/>
    <w:rsid w:val="00630818"/>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6B72"/>
    <w:rsid w:val="00690FEF"/>
    <w:rsid w:val="00691ADA"/>
    <w:rsid w:val="006927BE"/>
    <w:rsid w:val="006967F8"/>
    <w:rsid w:val="00696B2A"/>
    <w:rsid w:val="006978AA"/>
    <w:rsid w:val="00697990"/>
    <w:rsid w:val="006A1934"/>
    <w:rsid w:val="006A26DE"/>
    <w:rsid w:val="006A3263"/>
    <w:rsid w:val="006A3AB8"/>
    <w:rsid w:val="006A3D9A"/>
    <w:rsid w:val="006A470F"/>
    <w:rsid w:val="006A622D"/>
    <w:rsid w:val="006A71BD"/>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220F"/>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212F"/>
    <w:rsid w:val="00703BEC"/>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2021"/>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1EF6"/>
    <w:rsid w:val="00812F19"/>
    <w:rsid w:val="00813DDD"/>
    <w:rsid w:val="00815802"/>
    <w:rsid w:val="00816118"/>
    <w:rsid w:val="00817B01"/>
    <w:rsid w:val="00817C3B"/>
    <w:rsid w:val="0082005A"/>
    <w:rsid w:val="0082135F"/>
    <w:rsid w:val="00823548"/>
    <w:rsid w:val="0082395A"/>
    <w:rsid w:val="00826848"/>
    <w:rsid w:val="00826BF7"/>
    <w:rsid w:val="0082719B"/>
    <w:rsid w:val="00831CAD"/>
    <w:rsid w:val="00832AE4"/>
    <w:rsid w:val="00832C68"/>
    <w:rsid w:val="00832E14"/>
    <w:rsid w:val="00833EE8"/>
    <w:rsid w:val="0083453E"/>
    <w:rsid w:val="00835B44"/>
    <w:rsid w:val="00837920"/>
    <w:rsid w:val="008401C7"/>
    <w:rsid w:val="00841018"/>
    <w:rsid w:val="00841B25"/>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42D3"/>
    <w:rsid w:val="008A4752"/>
    <w:rsid w:val="008A54E7"/>
    <w:rsid w:val="008A76A6"/>
    <w:rsid w:val="008B1D4E"/>
    <w:rsid w:val="008B21FD"/>
    <w:rsid w:val="008B35BF"/>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72A4"/>
    <w:rsid w:val="008E0238"/>
    <w:rsid w:val="008E2856"/>
    <w:rsid w:val="008E7183"/>
    <w:rsid w:val="008E7D64"/>
    <w:rsid w:val="008F0903"/>
    <w:rsid w:val="008F1B45"/>
    <w:rsid w:val="008F339F"/>
    <w:rsid w:val="008F586B"/>
    <w:rsid w:val="008F609A"/>
    <w:rsid w:val="008F6132"/>
    <w:rsid w:val="008F6539"/>
    <w:rsid w:val="0090002B"/>
    <w:rsid w:val="00900AD6"/>
    <w:rsid w:val="00903816"/>
    <w:rsid w:val="0090537B"/>
    <w:rsid w:val="00906308"/>
    <w:rsid w:val="009107EC"/>
    <w:rsid w:val="00910B74"/>
    <w:rsid w:val="009111A0"/>
    <w:rsid w:val="00913E0D"/>
    <w:rsid w:val="00914A8E"/>
    <w:rsid w:val="00915738"/>
    <w:rsid w:val="00916336"/>
    <w:rsid w:val="009165B4"/>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1ED0"/>
    <w:rsid w:val="00953BA5"/>
    <w:rsid w:val="00953BCF"/>
    <w:rsid w:val="00961119"/>
    <w:rsid w:val="00961AC8"/>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411D"/>
    <w:rsid w:val="009C6C47"/>
    <w:rsid w:val="009D1C73"/>
    <w:rsid w:val="009D2C8F"/>
    <w:rsid w:val="009D3545"/>
    <w:rsid w:val="009D367D"/>
    <w:rsid w:val="009D4AC8"/>
    <w:rsid w:val="009E0496"/>
    <w:rsid w:val="009E2E49"/>
    <w:rsid w:val="009E3A2E"/>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3DD6"/>
    <w:rsid w:val="00A554B2"/>
    <w:rsid w:val="00A57375"/>
    <w:rsid w:val="00A604B8"/>
    <w:rsid w:val="00A6101E"/>
    <w:rsid w:val="00A62405"/>
    <w:rsid w:val="00A641D6"/>
    <w:rsid w:val="00A657DF"/>
    <w:rsid w:val="00A65979"/>
    <w:rsid w:val="00A67D1F"/>
    <w:rsid w:val="00A70A56"/>
    <w:rsid w:val="00A71334"/>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95F0D"/>
    <w:rsid w:val="00B97E8F"/>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BBE"/>
    <w:rsid w:val="00C2391A"/>
    <w:rsid w:val="00C2546B"/>
    <w:rsid w:val="00C266E8"/>
    <w:rsid w:val="00C27509"/>
    <w:rsid w:val="00C317D1"/>
    <w:rsid w:val="00C32366"/>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54E8"/>
    <w:rsid w:val="00C86380"/>
    <w:rsid w:val="00C9040A"/>
    <w:rsid w:val="00C909AA"/>
    <w:rsid w:val="00C91046"/>
    <w:rsid w:val="00C9443A"/>
    <w:rsid w:val="00C9458F"/>
    <w:rsid w:val="00CA41A4"/>
    <w:rsid w:val="00CA6CD5"/>
    <w:rsid w:val="00CB0CF2"/>
    <w:rsid w:val="00CB0D88"/>
    <w:rsid w:val="00CB1451"/>
    <w:rsid w:val="00CB15B7"/>
    <w:rsid w:val="00CB1FC1"/>
    <w:rsid w:val="00CB3915"/>
    <w:rsid w:val="00CC033C"/>
    <w:rsid w:val="00CC150F"/>
    <w:rsid w:val="00CC21D9"/>
    <w:rsid w:val="00CC2895"/>
    <w:rsid w:val="00CC3013"/>
    <w:rsid w:val="00CC4A64"/>
    <w:rsid w:val="00CD03B1"/>
    <w:rsid w:val="00CD1226"/>
    <w:rsid w:val="00CD291D"/>
    <w:rsid w:val="00CD3F55"/>
    <w:rsid w:val="00CD60FC"/>
    <w:rsid w:val="00CD773A"/>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4EB4"/>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1F84"/>
    <w:rsid w:val="00D5376E"/>
    <w:rsid w:val="00D537A4"/>
    <w:rsid w:val="00D567A0"/>
    <w:rsid w:val="00D57850"/>
    <w:rsid w:val="00D579E7"/>
    <w:rsid w:val="00D6234E"/>
    <w:rsid w:val="00D65D7F"/>
    <w:rsid w:val="00D67333"/>
    <w:rsid w:val="00D70518"/>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29E4"/>
    <w:rsid w:val="00DA3F6D"/>
    <w:rsid w:val="00DA4A7F"/>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609E"/>
    <w:rsid w:val="00DF78DF"/>
    <w:rsid w:val="00E00E49"/>
    <w:rsid w:val="00E0277E"/>
    <w:rsid w:val="00E032F0"/>
    <w:rsid w:val="00E05135"/>
    <w:rsid w:val="00E06A98"/>
    <w:rsid w:val="00E078D8"/>
    <w:rsid w:val="00E07CA0"/>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C31"/>
    <w:rsid w:val="00E65B57"/>
    <w:rsid w:val="00E66E90"/>
    <w:rsid w:val="00E70B58"/>
    <w:rsid w:val="00E71937"/>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A4F"/>
    <w:rsid w:val="00F07208"/>
    <w:rsid w:val="00F10AC7"/>
    <w:rsid w:val="00F130EC"/>
    <w:rsid w:val="00F14824"/>
    <w:rsid w:val="00F170BC"/>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5273-54D7-4932-AB88-1F504787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4786</Words>
  <Characters>2729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2020-11-24T10:39:00Z</dcterms:created>
  <dcterms:modified xsi:type="dcterms:W3CDTF">2020-11-24T10:39:00Z</dcterms:modified>
</cp:coreProperties>
</file>