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gruodžio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T1-334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2B5A5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7D7405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744044" w:rsidRDefault="00744044" w:rsidP="00744044">
      <w:pPr>
        <w:jc w:val="center"/>
        <w:rPr>
          <w:b/>
          <w:color w:val="000000" w:themeColor="text1"/>
        </w:rPr>
      </w:pPr>
    </w:p>
    <w:p w:rsidR="002B5A56" w:rsidRPr="006D1B42" w:rsidRDefault="002B5A56" w:rsidP="002B5A56">
      <w:pPr>
        <w:jc w:val="center"/>
        <w:rPr>
          <w:b/>
        </w:rPr>
      </w:pPr>
      <w:r>
        <w:rPr>
          <w:b/>
        </w:rPr>
        <w:t xml:space="preserve">BIUDŽETINEI ĮSTAIGAI </w:t>
      </w:r>
      <w:r w:rsidRPr="00E779EC">
        <w:rPr>
          <w:b/>
          <w:caps/>
        </w:rPr>
        <w:t xml:space="preserve">Klaipėdos </w:t>
      </w:r>
      <w:r>
        <w:rPr>
          <w:b/>
          <w:caps/>
        </w:rPr>
        <w:t xml:space="preserve">miesto savivaldybės administracijai </w:t>
      </w:r>
      <w:r>
        <w:rPr>
          <w:b/>
        </w:rPr>
        <w:t>PERDUODAMAS ILGALAIKIS MATERIALUSIS TURTAS</w:t>
      </w:r>
    </w:p>
    <w:p w:rsidR="002B5A56" w:rsidRDefault="002B5A56" w:rsidP="002B5A56">
      <w:pPr>
        <w:jc w:val="center"/>
      </w:pPr>
    </w:p>
    <w:tbl>
      <w:tblPr>
        <w:tblStyle w:val="Lentelstinklelis"/>
        <w:tblW w:w="9456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5620"/>
        <w:gridCol w:w="1418"/>
        <w:gridCol w:w="1750"/>
      </w:tblGrid>
      <w:tr w:rsidR="002B5A56" w:rsidTr="00A27FD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6" w:rsidRDefault="002B5A56" w:rsidP="00EB102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B5A56" w:rsidRDefault="002B5A56" w:rsidP="00EB102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6" w:rsidRDefault="002B5A56" w:rsidP="00EB102A">
            <w:pPr>
              <w:jc w:val="center"/>
              <w:rPr>
                <w:b/>
              </w:rPr>
            </w:pPr>
          </w:p>
          <w:p w:rsidR="002B5A56" w:rsidRDefault="002B5A56" w:rsidP="00EB102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6" w:rsidRDefault="002B5A56" w:rsidP="00EB102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B5A56" w:rsidRDefault="002B5A56" w:rsidP="00EB102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56" w:rsidRDefault="002B5A56" w:rsidP="00EB102A">
            <w:pPr>
              <w:jc w:val="center"/>
              <w:rPr>
                <w:b/>
              </w:rPr>
            </w:pPr>
            <w:r>
              <w:rPr>
                <w:b/>
              </w:rPr>
              <w:t xml:space="preserve">Likutinė vertė (Eur) </w:t>
            </w:r>
          </w:p>
          <w:p w:rsidR="002B5A56" w:rsidRDefault="00702983" w:rsidP="00EB102A">
            <w:pPr>
              <w:jc w:val="center"/>
              <w:rPr>
                <w:b/>
              </w:rPr>
            </w:pPr>
            <w:r>
              <w:rPr>
                <w:b/>
              </w:rPr>
              <w:t>2020-11-30</w:t>
            </w:r>
            <w:r w:rsidR="002B5A56">
              <w:rPr>
                <w:b/>
              </w:rPr>
              <w:t xml:space="preserve"> </w:t>
            </w:r>
          </w:p>
        </w:tc>
      </w:tr>
      <w:tr w:rsidR="002B5A56" w:rsidTr="00A27FD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56" w:rsidRDefault="002B5A56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5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B5A56" w:rsidRPr="00E95E19" w:rsidRDefault="00DF03A0" w:rsidP="00E95E19">
            <w:r>
              <w:t>P</w:t>
            </w:r>
            <w:r w:rsidR="00E95E19">
              <w:t xml:space="preserve">astatas </w:t>
            </w:r>
            <w:r w:rsidR="00A552B8">
              <w:t>–</w:t>
            </w:r>
            <w:r w:rsidR="00E95E19">
              <w:t xml:space="preserve"> muziejus su kavine Priešpilio g. 2, Klaipėda (pastato, kuriame yra patalpos</w:t>
            </w:r>
            <w:r w:rsidR="00A552B8">
              <w:t>,</w:t>
            </w:r>
            <w:r w:rsidR="00E95E19">
              <w:t xml:space="preserve"> unikalus Nr. 2194-7000-5018, plotas – 73,07 kv. m, pažymėjimas plane – 13C1b)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B5A56" w:rsidRPr="003E7515" w:rsidRDefault="008D372F" w:rsidP="00EB102A">
            <w:pPr>
              <w:jc w:val="center"/>
            </w:pPr>
            <w:r>
              <w:t>170</w:t>
            </w:r>
            <w:r w:rsidRPr="008D372F">
              <w:t>734,63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2B5A56" w:rsidRPr="003E7515" w:rsidRDefault="008D372F" w:rsidP="00EB102A">
            <w:pPr>
              <w:jc w:val="center"/>
            </w:pPr>
            <w:r>
              <w:t>163193,</w:t>
            </w:r>
            <w:r w:rsidR="00E5688A">
              <w:t>79</w:t>
            </w:r>
          </w:p>
        </w:tc>
      </w:tr>
      <w:tr w:rsidR="00E95E19" w:rsidTr="00A27FD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19" w:rsidRDefault="00E95E19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5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95E19" w:rsidRDefault="0093146A" w:rsidP="0093146A">
            <w:r>
              <w:t xml:space="preserve">Pastatas </w:t>
            </w:r>
            <w:r w:rsidR="00A552B8">
              <w:t>–</w:t>
            </w:r>
            <w:r>
              <w:t xml:space="preserve"> administracinis pastatas Bangų g. 5A, Klaipėda (</w:t>
            </w:r>
            <w:r w:rsidRPr="0093146A">
              <w:t>pastato, kuriame yra patalpos</w:t>
            </w:r>
            <w:r w:rsidR="00A552B8">
              <w:t>,</w:t>
            </w:r>
            <w:r w:rsidRPr="0093146A">
              <w:t xml:space="preserve"> unikalus Nr.</w:t>
            </w:r>
            <w:r w:rsidR="000328C9">
              <w:t> </w:t>
            </w:r>
            <w:r w:rsidRPr="0093146A">
              <w:t>2194-0004-9037</w:t>
            </w:r>
            <w:r>
              <w:t>, plotas – 3080,71 kv. m)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95E19" w:rsidRPr="003E7515" w:rsidRDefault="00017110" w:rsidP="00EB102A">
            <w:pPr>
              <w:jc w:val="center"/>
            </w:pPr>
            <w:r>
              <w:t>988011,27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95E19" w:rsidRPr="003E7515" w:rsidRDefault="00BA5687" w:rsidP="00EB102A">
            <w:pPr>
              <w:jc w:val="center"/>
            </w:pPr>
            <w:r>
              <w:t>945297,96</w:t>
            </w:r>
          </w:p>
        </w:tc>
      </w:tr>
      <w:tr w:rsidR="00E95E19" w:rsidTr="00A27FD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19" w:rsidRDefault="00E95E19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5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95E19" w:rsidRDefault="00552105" w:rsidP="00552105">
            <w:r>
              <w:t>Negyvenamoji patalpa – a</w:t>
            </w:r>
            <w:r w:rsidRPr="00552105">
              <w:t xml:space="preserve">dministracinės patalpos </w:t>
            </w:r>
            <w:r>
              <w:t>Taikos pr. 107-61, Klaipėda (unik</w:t>
            </w:r>
            <w:r w:rsidR="000328C9">
              <w:t>alus</w:t>
            </w:r>
            <w:r>
              <w:t xml:space="preserve"> Nr. </w:t>
            </w:r>
            <w:r w:rsidRPr="00552105">
              <w:t>4400-0558-3822:5169</w:t>
            </w:r>
            <w:r>
              <w:t>, plotas – 18,13 kv. m)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95E19" w:rsidRPr="003E7515" w:rsidRDefault="00552105" w:rsidP="00EB102A">
            <w:pPr>
              <w:jc w:val="center"/>
            </w:pPr>
            <w:r>
              <w:t>1161,66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95E19" w:rsidRPr="003E7515" w:rsidRDefault="00552105" w:rsidP="00EB102A">
            <w:pPr>
              <w:jc w:val="center"/>
            </w:pPr>
            <w:r>
              <w:t>481,42</w:t>
            </w:r>
          </w:p>
        </w:tc>
      </w:tr>
      <w:tr w:rsidR="00E95E19" w:rsidTr="00A27FD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19" w:rsidRDefault="00E95E19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5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95E19" w:rsidRDefault="009A293C" w:rsidP="009A293C">
            <w:r>
              <w:t>Pastatas – m</w:t>
            </w:r>
            <w:r w:rsidR="00E95E19">
              <w:t>aniežas Šilutės pl. 48</w:t>
            </w:r>
            <w:r>
              <w:t>, Klaipėda (unik</w:t>
            </w:r>
            <w:r w:rsidR="000328C9">
              <w:t>alus</w:t>
            </w:r>
            <w:r>
              <w:t xml:space="preserve"> Nr.</w:t>
            </w:r>
            <w:r w:rsidR="000328C9">
              <w:t> </w:t>
            </w:r>
            <w:r w:rsidRPr="009A293C">
              <w:t>2198-0004-0021</w:t>
            </w:r>
            <w:r>
              <w:t xml:space="preserve">, plotas – </w:t>
            </w:r>
            <w:r w:rsidRPr="009A293C">
              <w:t>3</w:t>
            </w:r>
            <w:r>
              <w:t>319,</w:t>
            </w:r>
            <w:r w:rsidRPr="009A293C">
              <w:t>89 kv. m</w:t>
            </w:r>
            <w:r>
              <w:t xml:space="preserve">, plane – </w:t>
            </w:r>
            <w:r w:rsidRPr="009A293C">
              <w:t>1U1p</w:t>
            </w:r>
            <w:r>
              <w:t>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95E19" w:rsidRPr="003E7515" w:rsidRDefault="009A293C" w:rsidP="00EB102A">
            <w:pPr>
              <w:jc w:val="center"/>
            </w:pPr>
            <w:r>
              <w:t>887727,35</w:t>
            </w:r>
          </w:p>
        </w:tc>
        <w:tc>
          <w:tcPr>
            <w:tcW w:w="1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95E19" w:rsidRPr="003E7515" w:rsidRDefault="009A293C" w:rsidP="00EB102A">
            <w:pPr>
              <w:jc w:val="center"/>
            </w:pPr>
            <w:r>
              <w:t>459813,69</w:t>
            </w:r>
          </w:p>
        </w:tc>
      </w:tr>
      <w:tr w:rsidR="00E95E19" w:rsidTr="00A27FD9">
        <w:trPr>
          <w:jc w:val="center"/>
        </w:trPr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E19" w:rsidRDefault="00E95E19" w:rsidP="00E95E19">
            <w:pPr>
              <w:jc w:val="center"/>
              <w:rPr>
                <w:b/>
              </w:rPr>
            </w:pPr>
            <w:r w:rsidRPr="009F62A4">
              <w:rPr>
                <w:b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19" w:rsidRPr="00E327EB" w:rsidRDefault="009F62A4" w:rsidP="00E95E19">
            <w:pPr>
              <w:jc w:val="center"/>
              <w:rPr>
                <w:b/>
              </w:rPr>
            </w:pPr>
            <w:r w:rsidRPr="009F62A4">
              <w:rPr>
                <w:b/>
              </w:rPr>
              <w:t>2047634,91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19" w:rsidRPr="00E327EB" w:rsidRDefault="009F62A4" w:rsidP="00E95E19">
            <w:pPr>
              <w:jc w:val="center"/>
              <w:rPr>
                <w:b/>
              </w:rPr>
            </w:pPr>
            <w:r w:rsidRPr="009F62A4">
              <w:rPr>
                <w:b/>
              </w:rPr>
              <w:t>1568786,86</w:t>
            </w:r>
          </w:p>
        </w:tc>
      </w:tr>
    </w:tbl>
    <w:p w:rsidR="00981859" w:rsidRPr="004667DF" w:rsidRDefault="00981859" w:rsidP="00BB24AE">
      <w:pPr>
        <w:ind w:firstLine="709"/>
        <w:jc w:val="center"/>
        <w:rPr>
          <w:u w:val="single"/>
        </w:rPr>
      </w:pPr>
    </w:p>
    <w:p w:rsidR="004667DF" w:rsidRPr="004667DF" w:rsidRDefault="004667DF" w:rsidP="00BB24AE">
      <w:pPr>
        <w:ind w:firstLine="709"/>
        <w:jc w:val="center"/>
        <w:rPr>
          <w:u w:val="single"/>
        </w:rPr>
      </w:pPr>
      <w:r w:rsidRPr="000C38B0">
        <w:t>____________________</w:t>
      </w:r>
    </w:p>
    <w:sectPr w:rsidR="004667DF" w:rsidRPr="004667DF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603" w:rsidRDefault="00781603" w:rsidP="006D1B42">
      <w:r>
        <w:separator/>
      </w:r>
    </w:p>
  </w:endnote>
  <w:endnote w:type="continuationSeparator" w:id="0">
    <w:p w:rsidR="00781603" w:rsidRDefault="0078160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603" w:rsidRDefault="00781603" w:rsidP="006D1B42">
      <w:r>
        <w:separator/>
      </w:r>
    </w:p>
  </w:footnote>
  <w:footnote w:type="continuationSeparator" w:id="0">
    <w:p w:rsidR="00781603" w:rsidRDefault="0078160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8247D3" w:rsidRDefault="008247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941">
          <w:rPr>
            <w:noProof/>
          </w:rPr>
          <w:t>2</w:t>
        </w:r>
        <w:r>
          <w:fldChar w:fldCharType="end"/>
        </w:r>
      </w:p>
    </w:sdtContent>
  </w:sdt>
  <w:p w:rsidR="008247D3" w:rsidRDefault="008247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D5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70C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21E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407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36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3B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A62B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050C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D9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638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432F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646B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72AA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723F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406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E37A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24D4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D285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16D8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1555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76F0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F447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72C9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178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3057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1241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7480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647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C543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7727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7BD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"/>
  </w:num>
  <w:num w:numId="5">
    <w:abstractNumId w:val="19"/>
  </w:num>
  <w:num w:numId="6">
    <w:abstractNumId w:val="13"/>
  </w:num>
  <w:num w:numId="7">
    <w:abstractNumId w:val="4"/>
  </w:num>
  <w:num w:numId="8">
    <w:abstractNumId w:val="3"/>
  </w:num>
  <w:num w:numId="9">
    <w:abstractNumId w:val="17"/>
  </w:num>
  <w:num w:numId="10">
    <w:abstractNumId w:val="30"/>
  </w:num>
  <w:num w:numId="11">
    <w:abstractNumId w:val="15"/>
  </w:num>
  <w:num w:numId="12">
    <w:abstractNumId w:val="23"/>
  </w:num>
  <w:num w:numId="13">
    <w:abstractNumId w:val="29"/>
  </w:num>
  <w:num w:numId="14">
    <w:abstractNumId w:val="20"/>
  </w:num>
  <w:num w:numId="15">
    <w:abstractNumId w:val="31"/>
  </w:num>
  <w:num w:numId="16">
    <w:abstractNumId w:val="32"/>
  </w:num>
  <w:num w:numId="17">
    <w:abstractNumId w:val="24"/>
  </w:num>
  <w:num w:numId="18">
    <w:abstractNumId w:val="26"/>
  </w:num>
  <w:num w:numId="19">
    <w:abstractNumId w:val="27"/>
  </w:num>
  <w:num w:numId="20">
    <w:abstractNumId w:val="12"/>
  </w:num>
  <w:num w:numId="21">
    <w:abstractNumId w:val="16"/>
  </w:num>
  <w:num w:numId="22">
    <w:abstractNumId w:val="9"/>
  </w:num>
  <w:num w:numId="23">
    <w:abstractNumId w:val="22"/>
  </w:num>
  <w:num w:numId="24">
    <w:abstractNumId w:val="2"/>
  </w:num>
  <w:num w:numId="25">
    <w:abstractNumId w:val="18"/>
  </w:num>
  <w:num w:numId="26">
    <w:abstractNumId w:val="8"/>
  </w:num>
  <w:num w:numId="27">
    <w:abstractNumId w:val="14"/>
  </w:num>
  <w:num w:numId="28">
    <w:abstractNumId w:val="7"/>
  </w:num>
  <w:num w:numId="29">
    <w:abstractNumId w:val="25"/>
  </w:num>
  <w:num w:numId="30">
    <w:abstractNumId w:val="21"/>
  </w:num>
  <w:num w:numId="31">
    <w:abstractNumId w:val="0"/>
  </w:num>
  <w:num w:numId="32">
    <w:abstractNumId w:val="10"/>
  </w:num>
  <w:num w:numId="33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110"/>
    <w:rsid w:val="000328C9"/>
    <w:rsid w:val="00036A5C"/>
    <w:rsid w:val="00045F05"/>
    <w:rsid w:val="0006079E"/>
    <w:rsid w:val="00067A10"/>
    <w:rsid w:val="00083EE5"/>
    <w:rsid w:val="00094DD9"/>
    <w:rsid w:val="000C38B0"/>
    <w:rsid w:val="000D1CEC"/>
    <w:rsid w:val="001030E3"/>
    <w:rsid w:val="00111F26"/>
    <w:rsid w:val="00133096"/>
    <w:rsid w:val="00140776"/>
    <w:rsid w:val="001C3BA3"/>
    <w:rsid w:val="001D02A1"/>
    <w:rsid w:val="0022182A"/>
    <w:rsid w:val="00243A8E"/>
    <w:rsid w:val="0029079A"/>
    <w:rsid w:val="002B2340"/>
    <w:rsid w:val="002B5A56"/>
    <w:rsid w:val="002C1339"/>
    <w:rsid w:val="002C4A37"/>
    <w:rsid w:val="002E2F42"/>
    <w:rsid w:val="00320629"/>
    <w:rsid w:val="00337F53"/>
    <w:rsid w:val="0044347A"/>
    <w:rsid w:val="004476DD"/>
    <w:rsid w:val="004638D2"/>
    <w:rsid w:val="004667DF"/>
    <w:rsid w:val="004B21FA"/>
    <w:rsid w:val="00516050"/>
    <w:rsid w:val="00532AED"/>
    <w:rsid w:val="00535941"/>
    <w:rsid w:val="00552105"/>
    <w:rsid w:val="00597EE8"/>
    <w:rsid w:val="005A44D6"/>
    <w:rsid w:val="005D2E3E"/>
    <w:rsid w:val="005F495C"/>
    <w:rsid w:val="00696537"/>
    <w:rsid w:val="006A4FC6"/>
    <w:rsid w:val="006D0C8B"/>
    <w:rsid w:val="006D1B42"/>
    <w:rsid w:val="006D4FF0"/>
    <w:rsid w:val="006E04AE"/>
    <w:rsid w:val="00702983"/>
    <w:rsid w:val="00744044"/>
    <w:rsid w:val="00744884"/>
    <w:rsid w:val="00761833"/>
    <w:rsid w:val="00767022"/>
    <w:rsid w:val="00780F5F"/>
    <w:rsid w:val="00781603"/>
    <w:rsid w:val="007B180C"/>
    <w:rsid w:val="007C7286"/>
    <w:rsid w:val="007D7405"/>
    <w:rsid w:val="008156C0"/>
    <w:rsid w:val="0082437F"/>
    <w:rsid w:val="008247D3"/>
    <w:rsid w:val="008354D5"/>
    <w:rsid w:val="00845167"/>
    <w:rsid w:val="00853198"/>
    <w:rsid w:val="0088311E"/>
    <w:rsid w:val="00891346"/>
    <w:rsid w:val="008D372F"/>
    <w:rsid w:val="008E6E82"/>
    <w:rsid w:val="008E7ADA"/>
    <w:rsid w:val="008F23AB"/>
    <w:rsid w:val="00903369"/>
    <w:rsid w:val="0093146A"/>
    <w:rsid w:val="0094270B"/>
    <w:rsid w:val="009703EF"/>
    <w:rsid w:val="00981859"/>
    <w:rsid w:val="00984DE8"/>
    <w:rsid w:val="009948D0"/>
    <w:rsid w:val="009A293C"/>
    <w:rsid w:val="009C6CFA"/>
    <w:rsid w:val="009F4A41"/>
    <w:rsid w:val="009F62A4"/>
    <w:rsid w:val="00A06545"/>
    <w:rsid w:val="00A21788"/>
    <w:rsid w:val="00A22630"/>
    <w:rsid w:val="00A23440"/>
    <w:rsid w:val="00A24B1F"/>
    <w:rsid w:val="00A27FD9"/>
    <w:rsid w:val="00A347C2"/>
    <w:rsid w:val="00A5158F"/>
    <w:rsid w:val="00A552B8"/>
    <w:rsid w:val="00AD3572"/>
    <w:rsid w:val="00AF7D08"/>
    <w:rsid w:val="00B02EFF"/>
    <w:rsid w:val="00B21C37"/>
    <w:rsid w:val="00B34EFA"/>
    <w:rsid w:val="00B750B6"/>
    <w:rsid w:val="00B823C0"/>
    <w:rsid w:val="00BA5687"/>
    <w:rsid w:val="00BB24AE"/>
    <w:rsid w:val="00C20B2E"/>
    <w:rsid w:val="00C87DA4"/>
    <w:rsid w:val="00CA4D3B"/>
    <w:rsid w:val="00CC1797"/>
    <w:rsid w:val="00CC5E50"/>
    <w:rsid w:val="00CC644E"/>
    <w:rsid w:val="00CD329B"/>
    <w:rsid w:val="00CF7D47"/>
    <w:rsid w:val="00D10062"/>
    <w:rsid w:val="00D31A27"/>
    <w:rsid w:val="00D713D6"/>
    <w:rsid w:val="00D86F83"/>
    <w:rsid w:val="00D939D4"/>
    <w:rsid w:val="00DB2D10"/>
    <w:rsid w:val="00DF03A0"/>
    <w:rsid w:val="00DF6957"/>
    <w:rsid w:val="00E1147C"/>
    <w:rsid w:val="00E30DB2"/>
    <w:rsid w:val="00E33871"/>
    <w:rsid w:val="00E55482"/>
    <w:rsid w:val="00E5688A"/>
    <w:rsid w:val="00E95E19"/>
    <w:rsid w:val="00ED2D8A"/>
    <w:rsid w:val="00F20626"/>
    <w:rsid w:val="00F30ECB"/>
    <w:rsid w:val="00F72A8D"/>
    <w:rsid w:val="00FB749E"/>
    <w:rsid w:val="00FC7F3D"/>
    <w:rsid w:val="00FD1A2A"/>
    <w:rsid w:val="00FE5365"/>
    <w:rsid w:val="00FF06B7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2020-12-09T07:46:00Z</dcterms:created>
  <dcterms:modified xsi:type="dcterms:W3CDTF">2020-12-09T07:46:00Z</dcterms:modified>
</cp:coreProperties>
</file>