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E7" w:rsidRDefault="00B453DB" w:rsidP="00B453DB">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B453DB" w:rsidRPr="00EA7B3C" w:rsidRDefault="00EA7B3C" w:rsidP="00EA7B3C">
      <w:pPr>
        <w:jc w:val="center"/>
        <w:rPr>
          <w:rFonts w:ascii="Arial" w:hAnsi="Arial" w:cs="Arial"/>
          <w:color w:val="1F4E79"/>
          <w:sz w:val="20"/>
          <w:szCs w:val="20"/>
        </w:rPr>
      </w:pPr>
      <w:r>
        <w:rPr>
          <w:rFonts w:ascii="Times New Roman" w:hAnsi="Times New Roman" w:cs="Times New Roman"/>
          <w:color w:val="000000"/>
          <w:sz w:val="24"/>
          <w:szCs w:val="24"/>
          <w:shd w:val="clear" w:color="auto" w:fill="FFFFFF"/>
        </w:rPr>
        <w:t>Dėl Klaipėdos miesto Minijos, Pilies ir Naujosios Uosto gatvių apšvietimo</w:t>
      </w:r>
      <w:r>
        <w:rPr>
          <w:rFonts w:ascii="Times New Roman" w:hAnsi="Times New Roman" w:cs="Times New Roman"/>
          <w:color w:val="000000"/>
          <w:sz w:val="24"/>
          <w:szCs w:val="24"/>
          <w:shd w:val="clear" w:color="auto" w:fill="FFFFFF"/>
        </w:rPr>
        <w:t xml:space="preserve"> ir dangų įrengimo darbų </w:t>
      </w:r>
      <w:bookmarkStart w:id="0" w:name="_GoBack"/>
      <w:bookmarkEnd w:id="0"/>
      <w:r w:rsidR="00464D26">
        <w:rPr>
          <w:rFonts w:ascii="Times New Roman" w:hAnsi="Times New Roman" w:cs="Times New Roman"/>
          <w:color w:val="000000"/>
          <w:sz w:val="24"/>
          <w:szCs w:val="24"/>
          <w:shd w:val="clear" w:color="auto" w:fill="FFFFFF"/>
        </w:rPr>
        <w:t>pirkimo</w:t>
      </w:r>
      <w:r w:rsidR="00464D26" w:rsidRPr="00464D26">
        <w:rPr>
          <w:rFonts w:ascii="Times New Roman" w:hAnsi="Times New Roman" w:cs="Times New Roman"/>
          <w:color w:val="000000"/>
          <w:sz w:val="24"/>
          <w:szCs w:val="24"/>
          <w:shd w:val="clear" w:color="auto" w:fill="FFFFFF"/>
        </w:rPr>
        <w:t xml:space="preserve"> </w:t>
      </w:r>
      <w:r w:rsidR="00B453DB" w:rsidRPr="00B453DB">
        <w:rPr>
          <w:rFonts w:ascii="Times New Roman" w:hAnsi="Times New Roman" w:cs="Times New Roman"/>
          <w:color w:val="000000"/>
          <w:sz w:val="24"/>
          <w:szCs w:val="24"/>
          <w:shd w:val="clear" w:color="auto" w:fill="FFFFFF"/>
        </w:rPr>
        <w:t>nevykdymo naudojantis centrinės perkančiosios organizacijos paslaugomis</w:t>
      </w:r>
    </w:p>
    <w:p w:rsidR="00464D26" w:rsidRPr="00B453DB" w:rsidRDefault="00464D26" w:rsidP="00464D26">
      <w:pPr>
        <w:spacing w:after="0"/>
        <w:jc w:val="center"/>
        <w:rPr>
          <w:rFonts w:ascii="Times New Roman" w:hAnsi="Times New Roman" w:cs="Times New Roman"/>
          <w:color w:val="000000"/>
          <w:sz w:val="24"/>
          <w:szCs w:val="24"/>
          <w:shd w:val="clear" w:color="auto" w:fill="FFFFFF"/>
        </w:rPr>
      </w:pP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B453DB" w:rsidRPr="00B453DB" w:rsidTr="00B453DB">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B453DB" w:rsidRPr="00B453DB" w:rsidRDefault="00B453DB" w:rsidP="00420B13">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453DB" w:rsidRPr="00B453DB" w:rsidRDefault="00B453DB" w:rsidP="00420B13">
            <w:pPr>
              <w:widowControl w:val="0"/>
              <w:suppressAutoHyphens/>
              <w:rPr>
                <w:rFonts w:ascii="Times New Roman" w:hAnsi="Times New Roman" w:cs="Times New Roman"/>
                <w:sz w:val="24"/>
                <w:szCs w:val="24"/>
              </w:rPr>
            </w:pPr>
            <w:r w:rsidRPr="00B453DB">
              <w:rPr>
                <w:rFonts w:ascii="Times New Roman" w:hAnsi="Times New Roman" w:cs="Times New Roman"/>
                <w:sz w:val="24"/>
                <w:szCs w:val="24"/>
              </w:rPr>
              <w:t>Ne.</w:t>
            </w:r>
          </w:p>
          <w:p w:rsidR="00B453DB" w:rsidRPr="00B453DB" w:rsidRDefault="00B453DB" w:rsidP="00420B13">
            <w:pPr>
              <w:spacing w:after="120"/>
              <w:jc w:val="both"/>
              <w:rPr>
                <w:rFonts w:ascii="Times New Roman" w:hAnsi="Times New Roman" w:cs="Times New Roman"/>
                <w:color w:val="000000" w:themeColor="text1"/>
                <w:sz w:val="24"/>
                <w:szCs w:val="24"/>
              </w:rPr>
            </w:pPr>
            <w:r w:rsidRPr="00B453DB">
              <w:rPr>
                <w:rFonts w:ascii="Times New Roman" w:hAnsi="Times New Roman" w:cs="Times New Roman"/>
                <w:color w:val="000000" w:themeColor="text1"/>
                <w:sz w:val="24"/>
                <w:szCs w:val="24"/>
                <w:shd w:val="clear" w:color="auto" w:fill="FFFFFF"/>
              </w:rPr>
              <w:t>Priežastys dėl kurių negalime vykdyti pirkimą per CPO katalogą (toliau – katalogas):</w:t>
            </w:r>
          </w:p>
          <w:p w:rsidR="00B453DB" w:rsidRPr="00464D26" w:rsidRDefault="00464D26" w:rsidP="00464D26">
            <w:pPr>
              <w:pStyle w:val="Sraopastraipa"/>
              <w:framePr w:hSpace="180" w:wrap="around" w:vAnchor="text" w:hAnchor="margin" w:xAlign="center" w:y="-254"/>
              <w:numPr>
                <w:ilvl w:val="0"/>
                <w:numId w:val="1"/>
              </w:numPr>
              <w:spacing w:after="160" w:line="259" w:lineRule="auto"/>
              <w:jc w:val="both"/>
            </w:pPr>
            <w:r w:rsidRPr="00464D26">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tc>
      </w:tr>
    </w:tbl>
    <w:p w:rsidR="00B453DB" w:rsidRPr="00B453DB" w:rsidRDefault="00B453DB" w:rsidP="00B453DB">
      <w:pPr>
        <w:jc w:val="center"/>
        <w:rPr>
          <w:rFonts w:ascii="Times New Roman" w:hAnsi="Times New Roman" w:cs="Times New Roman"/>
          <w:b/>
          <w:sz w:val="24"/>
          <w:szCs w:val="24"/>
        </w:rPr>
      </w:pPr>
    </w:p>
    <w:sectPr w:rsidR="00B453DB" w:rsidRPr="00B453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F62C89A2"/>
    <w:lvl w:ilvl="0" w:tplc="99F4CA3A">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3070E7"/>
    <w:rsid w:val="0046064F"/>
    <w:rsid w:val="00464D26"/>
    <w:rsid w:val="008D0AEF"/>
    <w:rsid w:val="009A7A94"/>
    <w:rsid w:val="00B453DB"/>
    <w:rsid w:val="00EA7B3C"/>
    <w:rsid w:val="00EC0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25FA"/>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
    <w:basedOn w:val="prastasis"/>
    <w:link w:val="SraopastraipaDiagrama"/>
    <w:uiPriority w:val="99"/>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400</Words>
  <Characters>229</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Milda Lamakinaite</cp:lastModifiedBy>
  <cp:revision>4</cp:revision>
  <dcterms:created xsi:type="dcterms:W3CDTF">2019-08-22T05:38:00Z</dcterms:created>
  <dcterms:modified xsi:type="dcterms:W3CDTF">2021-01-15T08:23:00Z</dcterms:modified>
</cp:coreProperties>
</file>