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2AFD7" w14:textId="77777777" w:rsidR="003F6F1B" w:rsidRDefault="003F6F1B" w:rsidP="003F6F1B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72B00E" wp14:editId="6672B00F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2AFD8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6672AFD9" w14:textId="77777777" w:rsidR="003A3546" w:rsidRPr="007E3BDD" w:rsidRDefault="001E7BA7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MERAS</w:t>
      </w:r>
    </w:p>
    <w:p w14:paraId="6672AFDA" w14:textId="77777777" w:rsidR="00ED3397" w:rsidRPr="00B63768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6672AFDB" w14:textId="77777777" w:rsidR="001456CE" w:rsidRPr="00D16BEC" w:rsidRDefault="001E7BA7" w:rsidP="001456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POTVARKIS</w:t>
      </w:r>
    </w:p>
    <w:p w14:paraId="6672AFDC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8D5983" w:rsidRPr="008D5983">
        <w:rPr>
          <w:b/>
          <w:caps/>
          <w:szCs w:val="24"/>
        </w:rPr>
        <w:t xml:space="preserve"> </w:t>
      </w:r>
      <w:r w:rsidR="008D5983" w:rsidRPr="00BA0473">
        <w:rPr>
          <w:b/>
          <w:caps/>
          <w:szCs w:val="24"/>
        </w:rPr>
        <w:t>KLAIPĖDOS MIESTO SAVIVALDYBĖS TARYBOS POSĖDŽIO SUŠAUKIMO</w:t>
      </w:r>
    </w:p>
    <w:p w14:paraId="6672AFDD" w14:textId="77777777" w:rsidR="00445CA9" w:rsidRPr="003C09F9" w:rsidRDefault="00445CA9" w:rsidP="00F41647">
      <w:pPr>
        <w:rPr>
          <w:sz w:val="24"/>
          <w:szCs w:val="24"/>
        </w:rPr>
      </w:pPr>
    </w:p>
    <w:p w14:paraId="6672AFDE" w14:textId="68BD5E88" w:rsidR="00445CA9" w:rsidRPr="0009329B" w:rsidRDefault="0009329B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2021 m. sausio 21 d. </w:t>
      </w:r>
      <w:bookmarkStart w:id="0" w:name="_GoBack"/>
      <w:bookmarkEnd w:id="0"/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r>
        <w:rPr>
          <w:sz w:val="24"/>
          <w:szCs w:val="24"/>
        </w:rPr>
        <w:t>M-4</w:t>
      </w:r>
    </w:p>
    <w:p w14:paraId="6672AFDF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6672AFE1" w14:textId="62879762" w:rsidR="006E106A" w:rsidRDefault="006E106A" w:rsidP="006E4942">
      <w:pPr>
        <w:pStyle w:val="Pagrindinistekstas"/>
        <w:jc w:val="left"/>
        <w:rPr>
          <w:szCs w:val="24"/>
        </w:rPr>
      </w:pPr>
    </w:p>
    <w:p w14:paraId="06C784AA" w14:textId="77777777" w:rsidR="00C234DF" w:rsidRPr="003C09F9" w:rsidRDefault="00C234DF" w:rsidP="006E4942">
      <w:pPr>
        <w:pStyle w:val="Pagrindinistekstas"/>
        <w:jc w:val="left"/>
        <w:rPr>
          <w:szCs w:val="24"/>
        </w:rPr>
      </w:pPr>
    </w:p>
    <w:p w14:paraId="7E587D44" w14:textId="75485C25" w:rsidR="002E08B5" w:rsidRPr="008321DF" w:rsidRDefault="002E08B5" w:rsidP="002E08B5">
      <w:pPr>
        <w:ind w:firstLine="851"/>
        <w:jc w:val="both"/>
        <w:rPr>
          <w:sz w:val="24"/>
          <w:szCs w:val="24"/>
        </w:rPr>
      </w:pPr>
      <w:r w:rsidRPr="008321DF">
        <w:rPr>
          <w:sz w:val="24"/>
          <w:szCs w:val="24"/>
        </w:rPr>
        <w:t xml:space="preserve">Vadovaudamasis Lietuvos Respublikos vietos savivaldos įstatymo 13 straipsnio 4 ir </w:t>
      </w:r>
      <w:r w:rsidRPr="008321DF">
        <w:rPr>
          <w:color w:val="000000"/>
          <w:sz w:val="24"/>
          <w:szCs w:val="24"/>
          <w:shd w:val="clear" w:color="auto" w:fill="FFFFFF"/>
        </w:rPr>
        <w:t>11</w:t>
      </w:r>
      <w:r w:rsidRPr="008321DF">
        <w:rPr>
          <w:color w:val="000000"/>
          <w:sz w:val="24"/>
          <w:szCs w:val="24"/>
          <w:shd w:val="clear" w:color="auto" w:fill="FFFFFF"/>
          <w:vertAlign w:val="superscript"/>
        </w:rPr>
        <w:t xml:space="preserve">1 </w:t>
      </w:r>
      <w:r w:rsidRPr="008321DF">
        <w:rPr>
          <w:sz w:val="24"/>
          <w:szCs w:val="24"/>
        </w:rPr>
        <w:t>dalimis, 20 straipsnio 2 dalies 1 punktu ir</w:t>
      </w:r>
      <w:r w:rsidRPr="008321DF">
        <w:t xml:space="preserve"> </w:t>
      </w:r>
      <w:r w:rsidRPr="008321DF">
        <w:rPr>
          <w:sz w:val="24"/>
          <w:szCs w:val="24"/>
        </w:rPr>
        <w:t>atsižvelgdamas į Lietuvos Respublikos sveikatos apsaugos ministro – valstybės lygio ekstremaliosios situacijos valstybės operacijų vadovo 2020 m. birželio 16 d. sprendimo Nr. V-1471 „Dėl valstybės ir savivaldybių institucijų, įstaigų, valstybės ir savivaldybių valdomų įmonių</w:t>
      </w:r>
      <w:r w:rsidRPr="009C0991">
        <w:t xml:space="preserve"> </w:t>
      </w:r>
      <w:r w:rsidRPr="009C0991">
        <w:rPr>
          <w:sz w:val="24"/>
          <w:szCs w:val="24"/>
        </w:rPr>
        <w:t>bei privataus sektoriaus darbo organizavimo būtinų sąlygų</w:t>
      </w:r>
      <w:r w:rsidRPr="008321DF">
        <w:rPr>
          <w:sz w:val="24"/>
          <w:szCs w:val="24"/>
        </w:rPr>
        <w:t>“</w:t>
      </w:r>
      <w:r>
        <w:rPr>
          <w:sz w:val="24"/>
          <w:szCs w:val="24"/>
        </w:rPr>
        <w:t xml:space="preserve"> 1.2</w:t>
      </w:r>
      <w:r w:rsidR="002F4CF9">
        <w:rPr>
          <w:sz w:val="24"/>
          <w:szCs w:val="24"/>
        </w:rPr>
        <w:t> </w:t>
      </w:r>
      <w:r w:rsidRPr="008321DF">
        <w:rPr>
          <w:sz w:val="24"/>
          <w:szCs w:val="24"/>
        </w:rPr>
        <w:t>papunktį,</w:t>
      </w:r>
    </w:p>
    <w:p w14:paraId="6672AFE3" w14:textId="28DBEEEA" w:rsidR="00C4504C" w:rsidRPr="005A433A" w:rsidRDefault="0031604C" w:rsidP="00532BFC">
      <w:pPr>
        <w:ind w:firstLine="851"/>
        <w:jc w:val="both"/>
        <w:rPr>
          <w:sz w:val="24"/>
          <w:szCs w:val="24"/>
        </w:rPr>
      </w:pPr>
      <w:r>
        <w:rPr>
          <w:spacing w:val="60"/>
          <w:sz w:val="24"/>
          <w:szCs w:val="24"/>
        </w:rPr>
        <w:t>š</w:t>
      </w:r>
      <w:r w:rsidR="008D5983" w:rsidRPr="006E4942">
        <w:rPr>
          <w:spacing w:val="60"/>
          <w:sz w:val="24"/>
          <w:szCs w:val="24"/>
        </w:rPr>
        <w:t>aukiu</w:t>
      </w:r>
      <w:r w:rsidR="008D5983" w:rsidRPr="006E4942">
        <w:rPr>
          <w:sz w:val="24"/>
          <w:szCs w:val="24"/>
        </w:rPr>
        <w:t xml:space="preserve"> </w:t>
      </w:r>
      <w:r w:rsidR="003353A1" w:rsidRPr="006E4942">
        <w:rPr>
          <w:sz w:val="24"/>
          <w:szCs w:val="24"/>
        </w:rPr>
        <w:t>20</w:t>
      </w:r>
      <w:r w:rsidR="001D6E5B" w:rsidRPr="006E4942">
        <w:rPr>
          <w:sz w:val="24"/>
          <w:szCs w:val="24"/>
        </w:rPr>
        <w:t>2</w:t>
      </w:r>
      <w:r w:rsidR="00063180">
        <w:rPr>
          <w:sz w:val="24"/>
          <w:szCs w:val="24"/>
        </w:rPr>
        <w:t>1</w:t>
      </w:r>
      <w:r w:rsidR="003353A1" w:rsidRPr="006E4942">
        <w:rPr>
          <w:sz w:val="24"/>
          <w:szCs w:val="24"/>
        </w:rPr>
        <w:t xml:space="preserve"> m. </w:t>
      </w:r>
      <w:r w:rsidR="00063180">
        <w:rPr>
          <w:sz w:val="24"/>
          <w:szCs w:val="24"/>
        </w:rPr>
        <w:t>sausio</w:t>
      </w:r>
      <w:r w:rsidR="0090058E">
        <w:rPr>
          <w:sz w:val="24"/>
          <w:szCs w:val="24"/>
        </w:rPr>
        <w:t xml:space="preserve"> </w:t>
      </w:r>
      <w:r w:rsidR="006B7CB2">
        <w:rPr>
          <w:sz w:val="24"/>
          <w:szCs w:val="24"/>
        </w:rPr>
        <w:t>2</w:t>
      </w:r>
      <w:r w:rsidR="00063180">
        <w:rPr>
          <w:sz w:val="24"/>
          <w:szCs w:val="24"/>
        </w:rPr>
        <w:t>8</w:t>
      </w:r>
      <w:r w:rsidR="007268F7" w:rsidRPr="006E4942">
        <w:rPr>
          <w:sz w:val="24"/>
          <w:szCs w:val="24"/>
        </w:rPr>
        <w:t>–</w:t>
      </w:r>
      <w:r w:rsidR="00063180">
        <w:rPr>
          <w:sz w:val="24"/>
          <w:szCs w:val="24"/>
        </w:rPr>
        <w:t>29</w:t>
      </w:r>
      <w:r w:rsidR="00C706DA" w:rsidRPr="006E4942">
        <w:rPr>
          <w:sz w:val="24"/>
          <w:szCs w:val="24"/>
          <w:lang w:val="en-US"/>
        </w:rPr>
        <w:t xml:space="preserve"> </w:t>
      </w:r>
      <w:r w:rsidR="003353A1" w:rsidRPr="006E4942">
        <w:rPr>
          <w:sz w:val="24"/>
          <w:szCs w:val="24"/>
        </w:rPr>
        <w:t xml:space="preserve">d. </w:t>
      </w:r>
      <w:r w:rsidR="002F46E6" w:rsidRPr="006E4942">
        <w:rPr>
          <w:sz w:val="24"/>
          <w:szCs w:val="24"/>
        </w:rPr>
        <w:t xml:space="preserve">9.00 val. </w:t>
      </w:r>
      <w:r w:rsidR="0092513A">
        <w:rPr>
          <w:sz w:val="24"/>
          <w:szCs w:val="24"/>
        </w:rPr>
        <w:t>2</w:t>
      </w:r>
      <w:r w:rsidR="00063180">
        <w:rPr>
          <w:sz w:val="24"/>
          <w:szCs w:val="24"/>
        </w:rPr>
        <w:t>3</w:t>
      </w:r>
      <w:r w:rsidR="00EE1C29" w:rsidRPr="006E4942">
        <w:rPr>
          <w:sz w:val="24"/>
          <w:szCs w:val="24"/>
        </w:rPr>
        <w:t xml:space="preserve">-ąjį </w:t>
      </w:r>
      <w:r w:rsidR="008D5983" w:rsidRPr="006E4942">
        <w:rPr>
          <w:sz w:val="24"/>
          <w:szCs w:val="24"/>
        </w:rPr>
        <w:t>Klaipėdos miesto savivaldybės tarybos posėdį.</w:t>
      </w:r>
      <w:r w:rsidR="00C4504C" w:rsidRPr="006E4942">
        <w:t xml:space="preserve"> </w:t>
      </w:r>
      <w:r w:rsidRPr="005A433A">
        <w:rPr>
          <w:sz w:val="24"/>
          <w:szCs w:val="24"/>
        </w:rPr>
        <w:t>Posėdis vyks nuotoliniu būdu realiuoju laiku elektroninių ryšių priemonėmis.</w:t>
      </w:r>
    </w:p>
    <w:p w14:paraId="6672AFE4" w14:textId="77777777" w:rsidR="003E5B15" w:rsidRDefault="00013188" w:rsidP="00532BFC">
      <w:pPr>
        <w:ind w:firstLine="851"/>
        <w:jc w:val="both"/>
        <w:rPr>
          <w:sz w:val="24"/>
          <w:szCs w:val="24"/>
        </w:rPr>
      </w:pPr>
      <w:r w:rsidRPr="00013188">
        <w:rPr>
          <w:sz w:val="24"/>
          <w:szCs w:val="24"/>
        </w:rPr>
        <w:t>Darbotvarkė:</w:t>
      </w:r>
    </w:p>
    <w:p w14:paraId="786B5E2D" w14:textId="6D01A26E" w:rsidR="00444153" w:rsidRPr="00373B6B" w:rsidRDefault="00444153" w:rsidP="00444153">
      <w:pPr>
        <w:ind w:firstLine="851"/>
        <w:jc w:val="both"/>
        <w:rPr>
          <w:sz w:val="24"/>
          <w:szCs w:val="24"/>
        </w:rPr>
      </w:pPr>
      <w:r w:rsidRPr="002F4CF9">
        <w:rPr>
          <w:sz w:val="24"/>
          <w:szCs w:val="24"/>
        </w:rPr>
        <w:t xml:space="preserve">1. </w:t>
      </w:r>
      <w:r w:rsidRPr="00373B6B">
        <w:rPr>
          <w:sz w:val="24"/>
          <w:szCs w:val="24"/>
        </w:rPr>
        <w:t>Dėl valstybinės kitos paskirties žemės sklypo perdavimo valdyti, naudoti ir disponuoti patikėjimo teise Klaipėdos miesto savivaldybei.</w:t>
      </w:r>
      <w:r w:rsidRPr="00373B6B">
        <w:t xml:space="preserve"> </w:t>
      </w:r>
      <w:r w:rsidRPr="00373B6B">
        <w:rPr>
          <w:sz w:val="24"/>
          <w:szCs w:val="24"/>
        </w:rPr>
        <w:t>Pranešėja R. Gružienė.</w:t>
      </w:r>
    </w:p>
    <w:p w14:paraId="4F3B0951" w14:textId="7FD67F1F" w:rsidR="00444153" w:rsidRPr="002F4CF9" w:rsidRDefault="00444153" w:rsidP="0044415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373B6B">
        <w:rPr>
          <w:sz w:val="24"/>
          <w:szCs w:val="24"/>
        </w:rPr>
        <w:t xml:space="preserve">Dėl Lietuvos Respublikos specialiųjų žemės naudojimo sąlygų įstatymo įgyvendinimo. Pranešėja </w:t>
      </w:r>
      <w:r w:rsidRPr="002F4CF9">
        <w:rPr>
          <w:sz w:val="24"/>
          <w:szCs w:val="24"/>
        </w:rPr>
        <w:t>R. Gružienė.</w:t>
      </w:r>
    </w:p>
    <w:p w14:paraId="26E13B4C" w14:textId="3DE127D7" w:rsidR="00444153" w:rsidRDefault="00444153" w:rsidP="0044415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373B6B">
        <w:rPr>
          <w:sz w:val="24"/>
          <w:szCs w:val="24"/>
        </w:rPr>
        <w:t>Dėl Klaipėdos miesto savivaldybės biudžetinių įstaigų vadovų darbo apmokėjimo sistemos aprašo patvirtinimo. Pranešėja I.</w:t>
      </w:r>
      <w:r>
        <w:rPr>
          <w:sz w:val="24"/>
          <w:szCs w:val="24"/>
        </w:rPr>
        <w:t xml:space="preserve"> Gelžinytė-</w:t>
      </w:r>
      <w:proofErr w:type="spellStart"/>
      <w:r>
        <w:rPr>
          <w:sz w:val="24"/>
          <w:szCs w:val="24"/>
        </w:rPr>
        <w:t>Litinskienė</w:t>
      </w:r>
      <w:proofErr w:type="spellEnd"/>
      <w:r>
        <w:rPr>
          <w:sz w:val="24"/>
          <w:szCs w:val="24"/>
        </w:rPr>
        <w:t>.</w:t>
      </w:r>
    </w:p>
    <w:p w14:paraId="5FC5506E" w14:textId="6FEA169C" w:rsidR="00444153" w:rsidRDefault="00444153" w:rsidP="00444153">
      <w:pPr>
        <w:ind w:firstLine="85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4. </w:t>
      </w:r>
      <w:r w:rsidRPr="00373B6B">
        <w:rPr>
          <w:sz w:val="24"/>
          <w:szCs w:val="24"/>
        </w:rPr>
        <w:t>Dėl viešosios įstaigos „Mažųjų pasaulis“ atleidimo nuo vietinės rinkliavos už leidimo įrengti išorinę reklamą išdavim</w:t>
      </w:r>
      <w:r>
        <w:rPr>
          <w:sz w:val="24"/>
          <w:szCs w:val="24"/>
        </w:rPr>
        <w:t>ą. Pranešėja K. Petraitienė.</w:t>
      </w:r>
    </w:p>
    <w:p w14:paraId="61F686E5" w14:textId="6BB81DA8" w:rsidR="00444153" w:rsidRPr="002F4CF9" w:rsidRDefault="00444153" w:rsidP="0044415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373B6B">
        <w:rPr>
          <w:sz w:val="24"/>
          <w:szCs w:val="24"/>
        </w:rPr>
        <w:t>Dėl Klaipėdos miesto savivaldybės tarybos 2020 m. balandžio 29 d. sprendimo Nr. T2</w:t>
      </w:r>
      <w:r w:rsidR="002A5F62">
        <w:rPr>
          <w:sz w:val="24"/>
          <w:szCs w:val="24"/>
        </w:rPr>
        <w:t>-</w:t>
      </w:r>
      <w:r w:rsidRPr="00373B6B">
        <w:rPr>
          <w:sz w:val="24"/>
          <w:szCs w:val="24"/>
        </w:rPr>
        <w:t xml:space="preserve">76 „Dėl Mokesčio už naudojimąsi Klaipėdos miesto gatvėmis važiuojant </w:t>
      </w:r>
      <w:proofErr w:type="spellStart"/>
      <w:r w:rsidRPr="00373B6B">
        <w:rPr>
          <w:sz w:val="24"/>
          <w:szCs w:val="24"/>
        </w:rPr>
        <w:t>didžiagabaritėmis</w:t>
      </w:r>
      <w:proofErr w:type="spellEnd"/>
      <w:r w:rsidRPr="00373B6B">
        <w:rPr>
          <w:sz w:val="24"/>
          <w:szCs w:val="24"/>
        </w:rPr>
        <w:t xml:space="preserve"> ir (ar) sunkiasvorėmis transporto priemonėmis ar jų junginiais dydžių ir šio mokesčio mokėjimo, administravimo ir priežiūros tvarkos aprašo patvirtinimo“ pake</w:t>
      </w:r>
      <w:r>
        <w:rPr>
          <w:sz w:val="24"/>
          <w:szCs w:val="24"/>
        </w:rPr>
        <w:t>itimo. Pranešėja J. Uptienė.</w:t>
      </w:r>
    </w:p>
    <w:p w14:paraId="6473F285" w14:textId="435B5D02" w:rsidR="00444153" w:rsidRPr="00373B6B" w:rsidRDefault="00444153" w:rsidP="0044415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373B6B">
        <w:rPr>
          <w:sz w:val="24"/>
          <w:szCs w:val="24"/>
        </w:rPr>
        <w:t>Dėl techninių klaidų ištaisymo Klaipėdos miesto savivaldybės tarybos 2020 m. gruodžio 22 d. sprendime Nr. T2-299 „Dėl Klaipėdos miesto savivaldybės 2018 m. lapkričio 29 d. sprendimo Nr. T2-247 „Dėl Klaipėdos miesto savivaldybės stipendijų kultūros ir meno kūrėjams skyrimo nuostatų patvirtinimo“ pakeitimo“. P</w:t>
      </w:r>
      <w:r>
        <w:rPr>
          <w:sz w:val="24"/>
          <w:szCs w:val="24"/>
        </w:rPr>
        <w:t>ranešėja E. Deltuvaitė.</w:t>
      </w:r>
    </w:p>
    <w:p w14:paraId="5D8355FE" w14:textId="269A3761" w:rsidR="00444153" w:rsidRPr="00373B6B" w:rsidRDefault="00444153" w:rsidP="0044415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373B6B">
        <w:rPr>
          <w:sz w:val="24"/>
          <w:szCs w:val="24"/>
        </w:rPr>
        <w:t xml:space="preserve">Dėl Klaipėdos miesto savivaldybės tarybos 2018 m. rugsėjo 27 d. sprendimo Nr. T2-211 „Dėl Klaipėdos miesto savivaldybės stipendijų skyrimo perspektyviems sportininkams aprašo patvirtinimo“ pakeitimo. Pranešėja </w:t>
      </w:r>
      <w:r>
        <w:rPr>
          <w:sz w:val="24"/>
          <w:szCs w:val="24"/>
        </w:rPr>
        <w:t xml:space="preserve">R. </w:t>
      </w:r>
      <w:proofErr w:type="spellStart"/>
      <w:r>
        <w:rPr>
          <w:sz w:val="24"/>
          <w:szCs w:val="24"/>
        </w:rPr>
        <w:t>Rumšienė</w:t>
      </w:r>
      <w:proofErr w:type="spellEnd"/>
      <w:r>
        <w:rPr>
          <w:sz w:val="24"/>
          <w:szCs w:val="24"/>
        </w:rPr>
        <w:t>.</w:t>
      </w:r>
    </w:p>
    <w:p w14:paraId="57A6AF28" w14:textId="44BDA9CC" w:rsidR="00444153" w:rsidRPr="00373B6B" w:rsidRDefault="00444153" w:rsidP="0044415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373B6B">
        <w:rPr>
          <w:sz w:val="24"/>
          <w:szCs w:val="24"/>
        </w:rPr>
        <w:t>Dėl Klaipėdos miesto savivaldybės</w:t>
      </w:r>
      <w:r w:rsidR="002A5F62">
        <w:rPr>
          <w:sz w:val="24"/>
          <w:szCs w:val="24"/>
        </w:rPr>
        <w:t xml:space="preserve"> </w:t>
      </w:r>
      <w:r w:rsidRPr="00373B6B">
        <w:rPr>
          <w:sz w:val="24"/>
          <w:szCs w:val="24"/>
        </w:rPr>
        <w:t>tarybos 2018 m. birželio 28 d. sprendimo Nr. T2-139 „Dėl Budinčio globotojo veiklos organizavimo tvarkos aprašo patvirtinimo“ pakeiti</w:t>
      </w:r>
      <w:r>
        <w:rPr>
          <w:sz w:val="24"/>
          <w:szCs w:val="24"/>
        </w:rPr>
        <w:t>mo. Pranešėja A.</w:t>
      </w:r>
      <w:r w:rsidR="002A5F62">
        <w:rPr>
          <w:sz w:val="24"/>
          <w:szCs w:val="24"/>
        </w:rPr>
        <w:t> </w:t>
      </w:r>
      <w:r>
        <w:rPr>
          <w:sz w:val="24"/>
          <w:szCs w:val="24"/>
        </w:rPr>
        <w:t>Liesytė.</w:t>
      </w:r>
      <w:r w:rsidR="002A5F62">
        <w:rPr>
          <w:sz w:val="24"/>
          <w:szCs w:val="24"/>
        </w:rPr>
        <w:t xml:space="preserve"> </w:t>
      </w:r>
    </w:p>
    <w:p w14:paraId="309A68AD" w14:textId="029BBF8A" w:rsidR="00444153" w:rsidRPr="00373B6B" w:rsidRDefault="00444153" w:rsidP="0044415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373B6B">
        <w:rPr>
          <w:sz w:val="24"/>
          <w:szCs w:val="24"/>
        </w:rPr>
        <w:t>Dėl Socialinių paslaugų teikimo vaikams tvarkos aprašo patvirtinimo.</w:t>
      </w:r>
      <w:r w:rsidRPr="00373B6B">
        <w:t xml:space="preserve"> </w:t>
      </w:r>
      <w:r>
        <w:rPr>
          <w:sz w:val="24"/>
          <w:szCs w:val="24"/>
        </w:rPr>
        <w:t>Pranešėja A.</w:t>
      </w:r>
      <w:r w:rsidR="002A5F62">
        <w:rPr>
          <w:sz w:val="24"/>
          <w:szCs w:val="24"/>
        </w:rPr>
        <w:t> </w:t>
      </w:r>
      <w:r>
        <w:rPr>
          <w:sz w:val="24"/>
          <w:szCs w:val="24"/>
        </w:rPr>
        <w:t>Liesytė.</w:t>
      </w:r>
    </w:p>
    <w:p w14:paraId="2EAE71D7" w14:textId="27CC607E" w:rsidR="00444153" w:rsidRPr="002F4CF9" w:rsidRDefault="00444153" w:rsidP="0044415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373B6B">
        <w:rPr>
          <w:sz w:val="24"/>
          <w:szCs w:val="24"/>
        </w:rPr>
        <w:t>Dėl Klaipėdos miesto savivaldybės 2021 metų užimtumo didinimo programos patvirtin</w:t>
      </w:r>
      <w:r>
        <w:rPr>
          <w:sz w:val="24"/>
          <w:szCs w:val="24"/>
        </w:rPr>
        <w:t>imo. Pranešėja A. Liesytė.</w:t>
      </w:r>
    </w:p>
    <w:p w14:paraId="75521966" w14:textId="77777777" w:rsidR="00444153" w:rsidRPr="002F4CF9" w:rsidRDefault="00444153" w:rsidP="00444153">
      <w:pPr>
        <w:ind w:firstLine="851"/>
        <w:jc w:val="both"/>
        <w:rPr>
          <w:sz w:val="24"/>
          <w:szCs w:val="24"/>
        </w:rPr>
      </w:pPr>
    </w:p>
    <w:p w14:paraId="69A54527" w14:textId="010E3543" w:rsidR="00444153" w:rsidRPr="00373B6B" w:rsidRDefault="00444153" w:rsidP="0044415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11. </w:t>
      </w:r>
      <w:r w:rsidRPr="00373B6B">
        <w:rPr>
          <w:sz w:val="24"/>
          <w:szCs w:val="24"/>
        </w:rPr>
        <w:t>Dėl Klaipėdos miesto savivaldybės tarybos 2017 m. lapkričio 23 d. sprendimo</w:t>
      </w:r>
      <w:r w:rsidR="002A5F62">
        <w:rPr>
          <w:sz w:val="24"/>
          <w:szCs w:val="24"/>
        </w:rPr>
        <w:br/>
      </w:r>
      <w:r w:rsidRPr="00373B6B">
        <w:rPr>
          <w:sz w:val="24"/>
          <w:szCs w:val="24"/>
        </w:rPr>
        <w:t>Nr.</w:t>
      </w:r>
      <w:r w:rsidR="002F4CF9">
        <w:rPr>
          <w:sz w:val="24"/>
          <w:szCs w:val="24"/>
        </w:rPr>
        <w:t> </w:t>
      </w:r>
      <w:r w:rsidRPr="00373B6B">
        <w:rPr>
          <w:sz w:val="24"/>
          <w:szCs w:val="24"/>
        </w:rPr>
        <w:t xml:space="preserve">T2-315 „Dėl Leidimų laidoti išdavimo, laidojimo ir Klaipėdos miesto viešųjų kapinių lankymo tvarkos aprašo ir </w:t>
      </w:r>
      <w:r w:rsidR="002F4CF9">
        <w:rPr>
          <w:sz w:val="24"/>
          <w:szCs w:val="24"/>
        </w:rPr>
        <w:t>N</w:t>
      </w:r>
      <w:r w:rsidRPr="00373B6B">
        <w:rPr>
          <w:sz w:val="24"/>
          <w:szCs w:val="24"/>
        </w:rPr>
        <w:t xml:space="preserve">etvarkomų kapaviečių pripažinimo neprižiūrimomis ir kapavietės identifikavimo komisijos nuostatų patvirtinimo“ pakeitimo. </w:t>
      </w:r>
      <w:r>
        <w:rPr>
          <w:sz w:val="24"/>
          <w:szCs w:val="24"/>
        </w:rPr>
        <w:t>Pranešėja I. Šakalienė.</w:t>
      </w:r>
    </w:p>
    <w:p w14:paraId="045AE6FA" w14:textId="53DBC85B" w:rsidR="00444153" w:rsidRDefault="00444153" w:rsidP="0044415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373B6B">
        <w:rPr>
          <w:sz w:val="24"/>
          <w:szCs w:val="24"/>
        </w:rPr>
        <w:t>Dėl dalyvavimo Mėlynosios vėliavos programoje.</w:t>
      </w:r>
      <w:r w:rsidRPr="00373B6B">
        <w:t xml:space="preserve"> </w:t>
      </w:r>
      <w:r>
        <w:rPr>
          <w:sz w:val="24"/>
          <w:szCs w:val="24"/>
        </w:rPr>
        <w:t>Pranešėja I. Šakalienė.</w:t>
      </w:r>
    </w:p>
    <w:p w14:paraId="0F94AEF7" w14:textId="5CF8426B" w:rsidR="00444153" w:rsidRDefault="00444153" w:rsidP="0044415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373B6B">
        <w:rPr>
          <w:sz w:val="24"/>
          <w:szCs w:val="24"/>
        </w:rPr>
        <w:t xml:space="preserve">Dėl Klaipėdos miesto savivaldybės tarybos 2015 m. vasario 19 d. </w:t>
      </w:r>
      <w:r w:rsidR="00072DE7">
        <w:rPr>
          <w:sz w:val="24"/>
          <w:szCs w:val="24"/>
        </w:rPr>
        <w:t>s</w:t>
      </w:r>
      <w:r w:rsidRPr="00373B6B">
        <w:rPr>
          <w:sz w:val="24"/>
          <w:szCs w:val="24"/>
        </w:rPr>
        <w:t>prendimo Nr. T2-23 ,,Dėl akcinės bendrovės „Klaipėdos energija“ 2015–2017 metų investicijų plano ir jo finansavimo šaltinių suderinimo“ pakeitimo.</w:t>
      </w:r>
      <w:r w:rsidRPr="00373B6B">
        <w:t xml:space="preserve"> </w:t>
      </w:r>
      <w:r w:rsidRPr="00373B6B">
        <w:rPr>
          <w:sz w:val="24"/>
          <w:szCs w:val="24"/>
        </w:rPr>
        <w:t>Pranešėja</w:t>
      </w:r>
      <w:r>
        <w:rPr>
          <w:sz w:val="24"/>
          <w:szCs w:val="24"/>
        </w:rPr>
        <w:t>s A. Gaižutis.</w:t>
      </w:r>
    </w:p>
    <w:p w14:paraId="5608FBF7" w14:textId="43E69E63" w:rsidR="00444153" w:rsidRPr="00373B6B" w:rsidRDefault="00444153" w:rsidP="0044415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373B6B">
        <w:rPr>
          <w:sz w:val="24"/>
          <w:szCs w:val="24"/>
        </w:rPr>
        <w:t>Dėl Klaipėdos miesto savivaldybės tarybos 2017 m. gruodžio 21 d. sprendimo Nr.</w:t>
      </w:r>
      <w:r w:rsidR="002F4CF9">
        <w:rPr>
          <w:sz w:val="24"/>
          <w:szCs w:val="24"/>
        </w:rPr>
        <w:t> </w:t>
      </w:r>
      <w:r w:rsidRPr="00373B6B">
        <w:rPr>
          <w:sz w:val="24"/>
          <w:szCs w:val="24"/>
        </w:rPr>
        <w:t>T2</w:t>
      </w:r>
      <w:r w:rsidR="002F4CF9">
        <w:rPr>
          <w:sz w:val="24"/>
          <w:szCs w:val="24"/>
        </w:rPr>
        <w:noBreakHyphen/>
      </w:r>
      <w:r w:rsidRPr="00373B6B">
        <w:rPr>
          <w:sz w:val="24"/>
          <w:szCs w:val="24"/>
        </w:rPr>
        <w:t>347 ,,Dėl akcinės bendrovės „Klaipėdos energija“ 2018–2022 metų investicijų plano ir jo finansavimo šaltinių suderinimo“ pakeitimo. Pranešėja</w:t>
      </w:r>
      <w:r>
        <w:rPr>
          <w:sz w:val="24"/>
          <w:szCs w:val="24"/>
        </w:rPr>
        <w:t>s A. Gaižutis.</w:t>
      </w:r>
    </w:p>
    <w:p w14:paraId="59B168F2" w14:textId="3B0CC2A1" w:rsidR="00444153" w:rsidRPr="00B258B1" w:rsidRDefault="00444153" w:rsidP="0044415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B258B1">
        <w:rPr>
          <w:sz w:val="24"/>
          <w:szCs w:val="24"/>
        </w:rPr>
        <w:t>Dėl sutikimo perimti valstybės turtą ir jo perdavimo valdyti, naudoti ir disponuoti patikėjimo teise. P</w:t>
      </w:r>
      <w:r>
        <w:rPr>
          <w:sz w:val="24"/>
          <w:szCs w:val="24"/>
        </w:rPr>
        <w:t>ranešėjas E. Simokaitis.</w:t>
      </w:r>
    </w:p>
    <w:p w14:paraId="0613FD96" w14:textId="08056CC9" w:rsidR="00444153" w:rsidRPr="00B258B1" w:rsidRDefault="00444153" w:rsidP="0044415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B258B1">
        <w:rPr>
          <w:sz w:val="24"/>
          <w:szCs w:val="24"/>
        </w:rPr>
        <w:t xml:space="preserve">Dėl savivaldybės būsto dalies pardavimo. </w:t>
      </w:r>
      <w:r>
        <w:rPr>
          <w:sz w:val="24"/>
          <w:szCs w:val="24"/>
        </w:rPr>
        <w:t>Pranešėjas E. Simokaitis.</w:t>
      </w:r>
    </w:p>
    <w:p w14:paraId="47F405A9" w14:textId="5F1A6BB8" w:rsidR="00444153" w:rsidRPr="00B258B1" w:rsidRDefault="00444153" w:rsidP="0044415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B258B1">
        <w:rPr>
          <w:sz w:val="24"/>
          <w:szCs w:val="24"/>
        </w:rPr>
        <w:t xml:space="preserve">Dėl nekilnojamojo turto nurašymo. </w:t>
      </w:r>
      <w:r>
        <w:rPr>
          <w:sz w:val="24"/>
          <w:szCs w:val="24"/>
        </w:rPr>
        <w:t>Pranešėjas E. Simokaitis.</w:t>
      </w:r>
    </w:p>
    <w:p w14:paraId="7789F7A3" w14:textId="2413E9DE" w:rsidR="00444153" w:rsidRPr="00B258B1" w:rsidRDefault="00444153" w:rsidP="0044415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Pr="00B258B1">
        <w:rPr>
          <w:sz w:val="24"/>
          <w:szCs w:val="24"/>
        </w:rPr>
        <w:t>Dėl turto perdavimo valdyti, naudoti ir disponuoti patikėjimo teise Klaipėdos miesto savivaldybės biudžetinėms įstaigoms. P</w:t>
      </w:r>
      <w:r>
        <w:rPr>
          <w:sz w:val="24"/>
          <w:szCs w:val="24"/>
        </w:rPr>
        <w:t>ranešėjas E. Simokaitis.</w:t>
      </w:r>
    </w:p>
    <w:p w14:paraId="046F0FC2" w14:textId="2AC5302D" w:rsidR="00444153" w:rsidRPr="00FB12B1" w:rsidRDefault="00444153" w:rsidP="00444153">
      <w:pPr>
        <w:ind w:firstLine="851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</w:rPr>
        <w:t xml:space="preserve">19. </w:t>
      </w:r>
      <w:r w:rsidRPr="00FB12B1">
        <w:rPr>
          <w:sz w:val="24"/>
          <w:szCs w:val="24"/>
        </w:rPr>
        <w:t>Dėl pritarimo Klaipėdos miesto savivaldybės tarybos Kontrolės komiteto 2020 metų veiklos ataskaitai. Pr</w:t>
      </w:r>
      <w:r>
        <w:rPr>
          <w:sz w:val="24"/>
          <w:szCs w:val="24"/>
        </w:rPr>
        <w:t>anešėja E. Mantulova.</w:t>
      </w:r>
    </w:p>
    <w:p w14:paraId="5809E3FC" w14:textId="37898522" w:rsidR="00444153" w:rsidRPr="002F4CF9" w:rsidRDefault="00444153" w:rsidP="0044415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Pr="007E19A7">
        <w:rPr>
          <w:sz w:val="24"/>
          <w:szCs w:val="24"/>
        </w:rPr>
        <w:t>Dėl Klaipėdos miesto savivaldybės tarybos 2019 m. gegužės 30 d. sprendimo Nr.</w:t>
      </w:r>
      <w:r w:rsidR="002F4CF9">
        <w:rPr>
          <w:sz w:val="24"/>
          <w:szCs w:val="24"/>
        </w:rPr>
        <w:t> </w:t>
      </w:r>
      <w:r w:rsidRPr="007E19A7">
        <w:rPr>
          <w:sz w:val="24"/>
          <w:szCs w:val="24"/>
        </w:rPr>
        <w:t>T2</w:t>
      </w:r>
      <w:r w:rsidR="002F4CF9">
        <w:rPr>
          <w:sz w:val="24"/>
          <w:szCs w:val="24"/>
        </w:rPr>
        <w:noBreakHyphen/>
      </w:r>
      <w:r w:rsidRPr="007E19A7">
        <w:rPr>
          <w:sz w:val="24"/>
          <w:szCs w:val="24"/>
        </w:rPr>
        <w:t>129 „Dėl Klaipėdos miesto savivaldybės tarybos etikos komisijos sudarymo“ pakeitimo. Pranešėjas M.</w:t>
      </w:r>
      <w:r w:rsidR="002F4CF9">
        <w:rPr>
          <w:sz w:val="24"/>
          <w:szCs w:val="24"/>
        </w:rPr>
        <w:t> </w:t>
      </w:r>
      <w:r>
        <w:rPr>
          <w:sz w:val="24"/>
          <w:szCs w:val="24"/>
        </w:rPr>
        <w:t>Vitkus.</w:t>
      </w:r>
    </w:p>
    <w:p w14:paraId="0B9BF0A3" w14:textId="77777777" w:rsidR="00444153" w:rsidRDefault="00444153" w:rsidP="00532BFC">
      <w:pPr>
        <w:ind w:firstLine="851"/>
        <w:jc w:val="both"/>
        <w:rPr>
          <w:sz w:val="24"/>
          <w:szCs w:val="24"/>
        </w:rPr>
      </w:pPr>
    </w:p>
    <w:p w14:paraId="1170D7FA" w14:textId="77777777" w:rsidR="0025177E" w:rsidRDefault="0025177E" w:rsidP="00B937B2">
      <w:pPr>
        <w:ind w:firstLine="851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2"/>
      </w:tblGrid>
      <w:tr w:rsidR="00AD3ECD" w:rsidRPr="003239C9" w14:paraId="6672B00C" w14:textId="77777777" w:rsidTr="00372F37">
        <w:tc>
          <w:tcPr>
            <w:tcW w:w="4827" w:type="dxa"/>
          </w:tcPr>
          <w:p w14:paraId="6672B009" w14:textId="2AC2F138" w:rsidR="00AD3ECD" w:rsidRPr="003239C9" w:rsidRDefault="00AD3ECD" w:rsidP="0090058E">
            <w:pPr>
              <w:jc w:val="both"/>
              <w:rPr>
                <w:sz w:val="24"/>
                <w:szCs w:val="24"/>
              </w:rPr>
            </w:pPr>
            <w:r w:rsidRPr="003239C9">
              <w:rPr>
                <w:sz w:val="24"/>
                <w:szCs w:val="24"/>
              </w:rPr>
              <w:t>Savivaldybės mer</w:t>
            </w:r>
            <w:r w:rsidR="0090058E">
              <w:rPr>
                <w:sz w:val="24"/>
                <w:szCs w:val="24"/>
              </w:rPr>
              <w:t>as</w:t>
            </w:r>
          </w:p>
        </w:tc>
        <w:tc>
          <w:tcPr>
            <w:tcW w:w="4812" w:type="dxa"/>
          </w:tcPr>
          <w:p w14:paraId="6672B00B" w14:textId="3F072849" w:rsidR="00AD3ECD" w:rsidRPr="003239C9" w:rsidRDefault="0090058E" w:rsidP="00FD0C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27F0C179" w14:textId="77777777" w:rsidR="00767FE3" w:rsidRDefault="00767FE3" w:rsidP="00444153">
      <w:pPr>
        <w:jc w:val="both"/>
        <w:rPr>
          <w:sz w:val="24"/>
          <w:szCs w:val="24"/>
        </w:rPr>
      </w:pPr>
    </w:p>
    <w:sectPr w:rsidR="00767FE3" w:rsidSect="007416FA">
      <w:headerReference w:type="default" r:id="rId8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57A78" w14:textId="77777777" w:rsidR="00C41A45" w:rsidRDefault="00C41A45" w:rsidP="00F41647">
      <w:r>
        <w:separator/>
      </w:r>
    </w:p>
  </w:endnote>
  <w:endnote w:type="continuationSeparator" w:id="0">
    <w:p w14:paraId="1EADDF50" w14:textId="77777777" w:rsidR="00C41A45" w:rsidRDefault="00C41A4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D5E03" w14:textId="77777777" w:rsidR="00C41A45" w:rsidRDefault="00C41A45" w:rsidP="00F41647">
      <w:r>
        <w:separator/>
      </w:r>
    </w:p>
  </w:footnote>
  <w:footnote w:type="continuationSeparator" w:id="0">
    <w:p w14:paraId="799B84A7" w14:textId="77777777" w:rsidR="00C41A45" w:rsidRDefault="00C41A4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72B014" w14:textId="5EC4F88A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09329B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14:paraId="6672B015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4016"/>
    <w:rsid w:val="000065AA"/>
    <w:rsid w:val="00007FDC"/>
    <w:rsid w:val="000106F6"/>
    <w:rsid w:val="00010823"/>
    <w:rsid w:val="00012EBB"/>
    <w:rsid w:val="00013188"/>
    <w:rsid w:val="00013B00"/>
    <w:rsid w:val="000208E4"/>
    <w:rsid w:val="0002107B"/>
    <w:rsid w:val="00022A23"/>
    <w:rsid w:val="00023966"/>
    <w:rsid w:val="00024730"/>
    <w:rsid w:val="0003457E"/>
    <w:rsid w:val="00037CE3"/>
    <w:rsid w:val="00052D05"/>
    <w:rsid w:val="00055CBE"/>
    <w:rsid w:val="000610E8"/>
    <w:rsid w:val="00062AC2"/>
    <w:rsid w:val="00063180"/>
    <w:rsid w:val="00067070"/>
    <w:rsid w:val="00071EBB"/>
    <w:rsid w:val="00072DE7"/>
    <w:rsid w:val="000753C2"/>
    <w:rsid w:val="0008127F"/>
    <w:rsid w:val="0009329B"/>
    <w:rsid w:val="000944BF"/>
    <w:rsid w:val="00095753"/>
    <w:rsid w:val="000A5DC9"/>
    <w:rsid w:val="000B0E3B"/>
    <w:rsid w:val="000C03C9"/>
    <w:rsid w:val="000C0895"/>
    <w:rsid w:val="000C1E87"/>
    <w:rsid w:val="000C5E81"/>
    <w:rsid w:val="000C7BE4"/>
    <w:rsid w:val="000D2D74"/>
    <w:rsid w:val="000D6A06"/>
    <w:rsid w:val="000E6C34"/>
    <w:rsid w:val="000E70B8"/>
    <w:rsid w:val="000F1A4F"/>
    <w:rsid w:val="000F4C3C"/>
    <w:rsid w:val="001011DE"/>
    <w:rsid w:val="00102893"/>
    <w:rsid w:val="0011281D"/>
    <w:rsid w:val="00112E10"/>
    <w:rsid w:val="00116D60"/>
    <w:rsid w:val="001254D5"/>
    <w:rsid w:val="001258C2"/>
    <w:rsid w:val="0012639E"/>
    <w:rsid w:val="0014021E"/>
    <w:rsid w:val="00143AFF"/>
    <w:rsid w:val="001444C8"/>
    <w:rsid w:val="001456CE"/>
    <w:rsid w:val="001470A4"/>
    <w:rsid w:val="00147DFD"/>
    <w:rsid w:val="00152F07"/>
    <w:rsid w:val="0015505A"/>
    <w:rsid w:val="001566A3"/>
    <w:rsid w:val="00161F7E"/>
    <w:rsid w:val="00163473"/>
    <w:rsid w:val="001714AD"/>
    <w:rsid w:val="00171EF2"/>
    <w:rsid w:val="00174B80"/>
    <w:rsid w:val="00176702"/>
    <w:rsid w:val="0019059D"/>
    <w:rsid w:val="001906F5"/>
    <w:rsid w:val="001A487E"/>
    <w:rsid w:val="001A4E10"/>
    <w:rsid w:val="001B01B1"/>
    <w:rsid w:val="001B154F"/>
    <w:rsid w:val="001B263C"/>
    <w:rsid w:val="001B74F3"/>
    <w:rsid w:val="001B7E08"/>
    <w:rsid w:val="001D04A6"/>
    <w:rsid w:val="001D1AE7"/>
    <w:rsid w:val="001D3A40"/>
    <w:rsid w:val="001D6E5B"/>
    <w:rsid w:val="001D7803"/>
    <w:rsid w:val="001E7BA7"/>
    <w:rsid w:val="001F3A9D"/>
    <w:rsid w:val="00202CED"/>
    <w:rsid w:val="00211649"/>
    <w:rsid w:val="00212331"/>
    <w:rsid w:val="002160FB"/>
    <w:rsid w:val="00223A30"/>
    <w:rsid w:val="00227C97"/>
    <w:rsid w:val="002325C6"/>
    <w:rsid w:val="00237B69"/>
    <w:rsid w:val="002412B9"/>
    <w:rsid w:val="00242B88"/>
    <w:rsid w:val="00246395"/>
    <w:rsid w:val="0025177E"/>
    <w:rsid w:val="0025455F"/>
    <w:rsid w:val="00271BA6"/>
    <w:rsid w:val="00276555"/>
    <w:rsid w:val="00276B28"/>
    <w:rsid w:val="00277EC7"/>
    <w:rsid w:val="00280620"/>
    <w:rsid w:val="00290869"/>
    <w:rsid w:val="00291226"/>
    <w:rsid w:val="002966B7"/>
    <w:rsid w:val="002A5F62"/>
    <w:rsid w:val="002A6553"/>
    <w:rsid w:val="002B0536"/>
    <w:rsid w:val="002B0993"/>
    <w:rsid w:val="002B77BE"/>
    <w:rsid w:val="002C08AE"/>
    <w:rsid w:val="002C3743"/>
    <w:rsid w:val="002C5CA1"/>
    <w:rsid w:val="002C6AE9"/>
    <w:rsid w:val="002C6CD9"/>
    <w:rsid w:val="002D128D"/>
    <w:rsid w:val="002D3032"/>
    <w:rsid w:val="002D64B4"/>
    <w:rsid w:val="002E00BB"/>
    <w:rsid w:val="002E0294"/>
    <w:rsid w:val="002E08B5"/>
    <w:rsid w:val="002F1BCF"/>
    <w:rsid w:val="002F2477"/>
    <w:rsid w:val="002F46E6"/>
    <w:rsid w:val="002F4CF9"/>
    <w:rsid w:val="002F5E80"/>
    <w:rsid w:val="002F6381"/>
    <w:rsid w:val="002F79D0"/>
    <w:rsid w:val="003026D2"/>
    <w:rsid w:val="0030391F"/>
    <w:rsid w:val="003046C2"/>
    <w:rsid w:val="00311D07"/>
    <w:rsid w:val="003143CC"/>
    <w:rsid w:val="0031604C"/>
    <w:rsid w:val="003212C3"/>
    <w:rsid w:val="00324750"/>
    <w:rsid w:val="00324ED0"/>
    <w:rsid w:val="00327CD7"/>
    <w:rsid w:val="00331BBD"/>
    <w:rsid w:val="0033416D"/>
    <w:rsid w:val="003353A1"/>
    <w:rsid w:val="003372E1"/>
    <w:rsid w:val="00341F73"/>
    <w:rsid w:val="00343A20"/>
    <w:rsid w:val="00347F54"/>
    <w:rsid w:val="0035194F"/>
    <w:rsid w:val="00371996"/>
    <w:rsid w:val="00372F37"/>
    <w:rsid w:val="00375FFB"/>
    <w:rsid w:val="00381195"/>
    <w:rsid w:val="00381B53"/>
    <w:rsid w:val="00384543"/>
    <w:rsid w:val="0039629B"/>
    <w:rsid w:val="003A3546"/>
    <w:rsid w:val="003B1BED"/>
    <w:rsid w:val="003B2647"/>
    <w:rsid w:val="003B7873"/>
    <w:rsid w:val="003C09F9"/>
    <w:rsid w:val="003C404B"/>
    <w:rsid w:val="003C5502"/>
    <w:rsid w:val="003D170A"/>
    <w:rsid w:val="003D369E"/>
    <w:rsid w:val="003D5C27"/>
    <w:rsid w:val="003D7319"/>
    <w:rsid w:val="003E1961"/>
    <w:rsid w:val="003E5B15"/>
    <w:rsid w:val="003E5D65"/>
    <w:rsid w:val="003E603A"/>
    <w:rsid w:val="003E728F"/>
    <w:rsid w:val="003E7CC1"/>
    <w:rsid w:val="003F1A52"/>
    <w:rsid w:val="003F6F1B"/>
    <w:rsid w:val="004001BF"/>
    <w:rsid w:val="00401D76"/>
    <w:rsid w:val="00402677"/>
    <w:rsid w:val="00405B54"/>
    <w:rsid w:val="0041163C"/>
    <w:rsid w:val="0041317D"/>
    <w:rsid w:val="00414B50"/>
    <w:rsid w:val="00423AB4"/>
    <w:rsid w:val="00425DB7"/>
    <w:rsid w:val="00433CCC"/>
    <w:rsid w:val="00436323"/>
    <w:rsid w:val="004426FC"/>
    <w:rsid w:val="00444153"/>
    <w:rsid w:val="00444FFC"/>
    <w:rsid w:val="00445CA9"/>
    <w:rsid w:val="00450A33"/>
    <w:rsid w:val="00450E95"/>
    <w:rsid w:val="00452FBC"/>
    <w:rsid w:val="004545AD"/>
    <w:rsid w:val="004669E3"/>
    <w:rsid w:val="00470BF4"/>
    <w:rsid w:val="00472954"/>
    <w:rsid w:val="00483B8F"/>
    <w:rsid w:val="00497F2C"/>
    <w:rsid w:val="004A0A09"/>
    <w:rsid w:val="004A13A1"/>
    <w:rsid w:val="004B58F4"/>
    <w:rsid w:val="004D51BC"/>
    <w:rsid w:val="004D6F21"/>
    <w:rsid w:val="004F155D"/>
    <w:rsid w:val="004F5B52"/>
    <w:rsid w:val="005004D3"/>
    <w:rsid w:val="005055F6"/>
    <w:rsid w:val="005112EC"/>
    <w:rsid w:val="0051367A"/>
    <w:rsid w:val="00514885"/>
    <w:rsid w:val="005148A1"/>
    <w:rsid w:val="00516F06"/>
    <w:rsid w:val="00524DA3"/>
    <w:rsid w:val="00532BFC"/>
    <w:rsid w:val="0054227B"/>
    <w:rsid w:val="0054516D"/>
    <w:rsid w:val="00547212"/>
    <w:rsid w:val="00560B99"/>
    <w:rsid w:val="00561788"/>
    <w:rsid w:val="00563236"/>
    <w:rsid w:val="0057108C"/>
    <w:rsid w:val="00576CF7"/>
    <w:rsid w:val="0058133F"/>
    <w:rsid w:val="00584FAA"/>
    <w:rsid w:val="00594EB8"/>
    <w:rsid w:val="0059643D"/>
    <w:rsid w:val="005A0414"/>
    <w:rsid w:val="005A1249"/>
    <w:rsid w:val="005A38FC"/>
    <w:rsid w:val="005A3D21"/>
    <w:rsid w:val="005A433A"/>
    <w:rsid w:val="005A6770"/>
    <w:rsid w:val="005A78F9"/>
    <w:rsid w:val="005C22E1"/>
    <w:rsid w:val="005C29DF"/>
    <w:rsid w:val="005C54C4"/>
    <w:rsid w:val="005C727C"/>
    <w:rsid w:val="005C73A8"/>
    <w:rsid w:val="005D0E43"/>
    <w:rsid w:val="005D2ABC"/>
    <w:rsid w:val="005E3879"/>
    <w:rsid w:val="005E47E6"/>
    <w:rsid w:val="005F1368"/>
    <w:rsid w:val="005F7F23"/>
    <w:rsid w:val="00606132"/>
    <w:rsid w:val="006064DF"/>
    <w:rsid w:val="00606DF0"/>
    <w:rsid w:val="0061121A"/>
    <w:rsid w:val="00612C9C"/>
    <w:rsid w:val="00616DD3"/>
    <w:rsid w:val="0062205A"/>
    <w:rsid w:val="00623F86"/>
    <w:rsid w:val="00631469"/>
    <w:rsid w:val="00634FDE"/>
    <w:rsid w:val="00636588"/>
    <w:rsid w:val="00637F79"/>
    <w:rsid w:val="00641386"/>
    <w:rsid w:val="00645C50"/>
    <w:rsid w:val="00650A75"/>
    <w:rsid w:val="006521DC"/>
    <w:rsid w:val="00662209"/>
    <w:rsid w:val="00664949"/>
    <w:rsid w:val="00665542"/>
    <w:rsid w:val="006808D7"/>
    <w:rsid w:val="0068158C"/>
    <w:rsid w:val="0068303E"/>
    <w:rsid w:val="00690D08"/>
    <w:rsid w:val="00691DBE"/>
    <w:rsid w:val="00694318"/>
    <w:rsid w:val="00694CA3"/>
    <w:rsid w:val="006A09D2"/>
    <w:rsid w:val="006A47F4"/>
    <w:rsid w:val="006B23D7"/>
    <w:rsid w:val="006B2DC0"/>
    <w:rsid w:val="006B429F"/>
    <w:rsid w:val="006B49B8"/>
    <w:rsid w:val="006B7CB2"/>
    <w:rsid w:val="006C053B"/>
    <w:rsid w:val="006C1583"/>
    <w:rsid w:val="006C24F5"/>
    <w:rsid w:val="006D16DA"/>
    <w:rsid w:val="006E106A"/>
    <w:rsid w:val="006E4942"/>
    <w:rsid w:val="006F05CF"/>
    <w:rsid w:val="006F2C3C"/>
    <w:rsid w:val="006F416F"/>
    <w:rsid w:val="006F4715"/>
    <w:rsid w:val="006F5CAF"/>
    <w:rsid w:val="006F6814"/>
    <w:rsid w:val="0070483E"/>
    <w:rsid w:val="007069D4"/>
    <w:rsid w:val="00710820"/>
    <w:rsid w:val="0071495F"/>
    <w:rsid w:val="0071717F"/>
    <w:rsid w:val="00721079"/>
    <w:rsid w:val="007268F7"/>
    <w:rsid w:val="00727B3B"/>
    <w:rsid w:val="007416FA"/>
    <w:rsid w:val="007470D1"/>
    <w:rsid w:val="0074734C"/>
    <w:rsid w:val="00754246"/>
    <w:rsid w:val="00764543"/>
    <w:rsid w:val="00764EB6"/>
    <w:rsid w:val="00767FE3"/>
    <w:rsid w:val="0077126E"/>
    <w:rsid w:val="007719E5"/>
    <w:rsid w:val="007775F7"/>
    <w:rsid w:val="0078104D"/>
    <w:rsid w:val="007937EF"/>
    <w:rsid w:val="00795C23"/>
    <w:rsid w:val="0079708E"/>
    <w:rsid w:val="007A0A41"/>
    <w:rsid w:val="007B177D"/>
    <w:rsid w:val="007B4054"/>
    <w:rsid w:val="007E2282"/>
    <w:rsid w:val="007F7D94"/>
    <w:rsid w:val="00801E4F"/>
    <w:rsid w:val="00812213"/>
    <w:rsid w:val="00815526"/>
    <w:rsid w:val="008255B9"/>
    <w:rsid w:val="0082786F"/>
    <w:rsid w:val="00847088"/>
    <w:rsid w:val="0085193B"/>
    <w:rsid w:val="00854281"/>
    <w:rsid w:val="00855020"/>
    <w:rsid w:val="008623E9"/>
    <w:rsid w:val="00864F6F"/>
    <w:rsid w:val="00887B17"/>
    <w:rsid w:val="008A1212"/>
    <w:rsid w:val="008A3FA5"/>
    <w:rsid w:val="008B23CD"/>
    <w:rsid w:val="008B6E95"/>
    <w:rsid w:val="008C15C4"/>
    <w:rsid w:val="008C2C63"/>
    <w:rsid w:val="008C6BDA"/>
    <w:rsid w:val="008C7467"/>
    <w:rsid w:val="008D3E3C"/>
    <w:rsid w:val="008D5983"/>
    <w:rsid w:val="008D69DD"/>
    <w:rsid w:val="008E2A8F"/>
    <w:rsid w:val="008E411C"/>
    <w:rsid w:val="008E79A3"/>
    <w:rsid w:val="008F5F76"/>
    <w:rsid w:val="008F665C"/>
    <w:rsid w:val="0090058E"/>
    <w:rsid w:val="009044A4"/>
    <w:rsid w:val="00924580"/>
    <w:rsid w:val="0092513A"/>
    <w:rsid w:val="00927AB6"/>
    <w:rsid w:val="00932DDD"/>
    <w:rsid w:val="00934209"/>
    <w:rsid w:val="00940E22"/>
    <w:rsid w:val="0094185A"/>
    <w:rsid w:val="009506F7"/>
    <w:rsid w:val="00956C84"/>
    <w:rsid w:val="00965D3F"/>
    <w:rsid w:val="00970715"/>
    <w:rsid w:val="00980B1D"/>
    <w:rsid w:val="00984457"/>
    <w:rsid w:val="009863D9"/>
    <w:rsid w:val="00994AB9"/>
    <w:rsid w:val="00994F25"/>
    <w:rsid w:val="009A16B0"/>
    <w:rsid w:val="009A23C7"/>
    <w:rsid w:val="009A71EF"/>
    <w:rsid w:val="009B2F7B"/>
    <w:rsid w:val="009C2E41"/>
    <w:rsid w:val="009D6E82"/>
    <w:rsid w:val="009D7116"/>
    <w:rsid w:val="009E3E12"/>
    <w:rsid w:val="009F477F"/>
    <w:rsid w:val="00A06C68"/>
    <w:rsid w:val="00A23547"/>
    <w:rsid w:val="00A2496E"/>
    <w:rsid w:val="00A26788"/>
    <w:rsid w:val="00A308F3"/>
    <w:rsid w:val="00A3260E"/>
    <w:rsid w:val="00A35305"/>
    <w:rsid w:val="00A44DC7"/>
    <w:rsid w:val="00A4552A"/>
    <w:rsid w:val="00A56070"/>
    <w:rsid w:val="00A56A02"/>
    <w:rsid w:val="00A62142"/>
    <w:rsid w:val="00A65712"/>
    <w:rsid w:val="00A65F47"/>
    <w:rsid w:val="00A7395B"/>
    <w:rsid w:val="00A76DC3"/>
    <w:rsid w:val="00A8670A"/>
    <w:rsid w:val="00A92614"/>
    <w:rsid w:val="00A9592B"/>
    <w:rsid w:val="00A95C0B"/>
    <w:rsid w:val="00AA0145"/>
    <w:rsid w:val="00AA5D74"/>
    <w:rsid w:val="00AA5DFD"/>
    <w:rsid w:val="00AB1DFB"/>
    <w:rsid w:val="00AB73F6"/>
    <w:rsid w:val="00AC585C"/>
    <w:rsid w:val="00AD066F"/>
    <w:rsid w:val="00AD2EE1"/>
    <w:rsid w:val="00AD3ECD"/>
    <w:rsid w:val="00AD4AB5"/>
    <w:rsid w:val="00AD5743"/>
    <w:rsid w:val="00AD738B"/>
    <w:rsid w:val="00AE09AC"/>
    <w:rsid w:val="00AE1C7E"/>
    <w:rsid w:val="00AE3339"/>
    <w:rsid w:val="00AE49B5"/>
    <w:rsid w:val="00AE70A8"/>
    <w:rsid w:val="00AF3210"/>
    <w:rsid w:val="00AF5626"/>
    <w:rsid w:val="00AF5788"/>
    <w:rsid w:val="00AF65BC"/>
    <w:rsid w:val="00B07F8F"/>
    <w:rsid w:val="00B102D8"/>
    <w:rsid w:val="00B26660"/>
    <w:rsid w:val="00B27776"/>
    <w:rsid w:val="00B40258"/>
    <w:rsid w:val="00B63768"/>
    <w:rsid w:val="00B7320C"/>
    <w:rsid w:val="00B82C3F"/>
    <w:rsid w:val="00B855FC"/>
    <w:rsid w:val="00B86902"/>
    <w:rsid w:val="00B937B2"/>
    <w:rsid w:val="00B9579E"/>
    <w:rsid w:val="00BA259D"/>
    <w:rsid w:val="00BA36EB"/>
    <w:rsid w:val="00BA507A"/>
    <w:rsid w:val="00BA6AE8"/>
    <w:rsid w:val="00BB07E2"/>
    <w:rsid w:val="00BC0D32"/>
    <w:rsid w:val="00BC3A0B"/>
    <w:rsid w:val="00BC6C14"/>
    <w:rsid w:val="00BE2BDD"/>
    <w:rsid w:val="00BF5F32"/>
    <w:rsid w:val="00C07EDD"/>
    <w:rsid w:val="00C103EE"/>
    <w:rsid w:val="00C1113E"/>
    <w:rsid w:val="00C11AE1"/>
    <w:rsid w:val="00C234DF"/>
    <w:rsid w:val="00C31B1A"/>
    <w:rsid w:val="00C40F27"/>
    <w:rsid w:val="00C41A45"/>
    <w:rsid w:val="00C4504C"/>
    <w:rsid w:val="00C478D8"/>
    <w:rsid w:val="00C53E86"/>
    <w:rsid w:val="00C56515"/>
    <w:rsid w:val="00C64316"/>
    <w:rsid w:val="00C65E04"/>
    <w:rsid w:val="00C706DA"/>
    <w:rsid w:val="00C70A51"/>
    <w:rsid w:val="00C73DF4"/>
    <w:rsid w:val="00C7576B"/>
    <w:rsid w:val="00C832EB"/>
    <w:rsid w:val="00C977F9"/>
    <w:rsid w:val="00CA6609"/>
    <w:rsid w:val="00CA7B58"/>
    <w:rsid w:val="00CA7DAD"/>
    <w:rsid w:val="00CB397C"/>
    <w:rsid w:val="00CB3E22"/>
    <w:rsid w:val="00CD642B"/>
    <w:rsid w:val="00CE0427"/>
    <w:rsid w:val="00CE0705"/>
    <w:rsid w:val="00CF58D7"/>
    <w:rsid w:val="00D21D7D"/>
    <w:rsid w:val="00D26D40"/>
    <w:rsid w:val="00D4418F"/>
    <w:rsid w:val="00D55A82"/>
    <w:rsid w:val="00D56DAC"/>
    <w:rsid w:val="00D65982"/>
    <w:rsid w:val="00D80427"/>
    <w:rsid w:val="00D81831"/>
    <w:rsid w:val="00D828FF"/>
    <w:rsid w:val="00D91950"/>
    <w:rsid w:val="00D91B07"/>
    <w:rsid w:val="00DA2031"/>
    <w:rsid w:val="00DA6075"/>
    <w:rsid w:val="00DC1B5A"/>
    <w:rsid w:val="00DC312C"/>
    <w:rsid w:val="00DD1D79"/>
    <w:rsid w:val="00DD64BD"/>
    <w:rsid w:val="00DD75FD"/>
    <w:rsid w:val="00DD7E00"/>
    <w:rsid w:val="00DE0BFB"/>
    <w:rsid w:val="00DF08E2"/>
    <w:rsid w:val="00DF7B7E"/>
    <w:rsid w:val="00E00D55"/>
    <w:rsid w:val="00E06009"/>
    <w:rsid w:val="00E1059E"/>
    <w:rsid w:val="00E114A8"/>
    <w:rsid w:val="00E14EEC"/>
    <w:rsid w:val="00E26108"/>
    <w:rsid w:val="00E37B92"/>
    <w:rsid w:val="00E37FB3"/>
    <w:rsid w:val="00E40020"/>
    <w:rsid w:val="00E513D1"/>
    <w:rsid w:val="00E5213D"/>
    <w:rsid w:val="00E65B25"/>
    <w:rsid w:val="00E92A97"/>
    <w:rsid w:val="00E95FE0"/>
    <w:rsid w:val="00E96582"/>
    <w:rsid w:val="00E97E31"/>
    <w:rsid w:val="00EA65AF"/>
    <w:rsid w:val="00EB6CD4"/>
    <w:rsid w:val="00EC10BA"/>
    <w:rsid w:val="00EC3867"/>
    <w:rsid w:val="00EC4B37"/>
    <w:rsid w:val="00EC5237"/>
    <w:rsid w:val="00ED1976"/>
    <w:rsid w:val="00ED1DA5"/>
    <w:rsid w:val="00ED291D"/>
    <w:rsid w:val="00ED3397"/>
    <w:rsid w:val="00EE1C29"/>
    <w:rsid w:val="00EE5913"/>
    <w:rsid w:val="00EE67C3"/>
    <w:rsid w:val="00EE6FA9"/>
    <w:rsid w:val="00EF35CE"/>
    <w:rsid w:val="00EF5E94"/>
    <w:rsid w:val="00EF77FE"/>
    <w:rsid w:val="00F070C4"/>
    <w:rsid w:val="00F26E00"/>
    <w:rsid w:val="00F31B3F"/>
    <w:rsid w:val="00F33368"/>
    <w:rsid w:val="00F41647"/>
    <w:rsid w:val="00F44260"/>
    <w:rsid w:val="00F44CEA"/>
    <w:rsid w:val="00F50AC0"/>
    <w:rsid w:val="00F55674"/>
    <w:rsid w:val="00F60107"/>
    <w:rsid w:val="00F650E4"/>
    <w:rsid w:val="00F65C2D"/>
    <w:rsid w:val="00F71567"/>
    <w:rsid w:val="00F80D1C"/>
    <w:rsid w:val="00F87681"/>
    <w:rsid w:val="00F968C8"/>
    <w:rsid w:val="00F96B87"/>
    <w:rsid w:val="00F97A43"/>
    <w:rsid w:val="00FA3013"/>
    <w:rsid w:val="00FC1B23"/>
    <w:rsid w:val="00FC3C85"/>
    <w:rsid w:val="00FC626E"/>
    <w:rsid w:val="00FD1A59"/>
    <w:rsid w:val="00FD1EC1"/>
    <w:rsid w:val="00FD44CB"/>
    <w:rsid w:val="00FD482F"/>
    <w:rsid w:val="00FD5AF6"/>
    <w:rsid w:val="00FE0040"/>
    <w:rsid w:val="00FE273D"/>
    <w:rsid w:val="00FE3253"/>
    <w:rsid w:val="00FE7546"/>
    <w:rsid w:val="00FF3C6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2AFD7"/>
  <w15:docId w15:val="{8B7C7258-2D18-4299-9686-1D72A21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rastasiniatinklio">
    <w:name w:val="Normal (Web)"/>
    <w:basedOn w:val="prastasis"/>
    <w:uiPriority w:val="99"/>
    <w:semiHidden/>
    <w:unhideWhenUsed/>
    <w:rsid w:val="009506F7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9708E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D5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31447-BCE1-4DEE-AB1B-A4062FA1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2796</Words>
  <Characters>1594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3</cp:revision>
  <cp:lastPrinted>2020-10-22T09:51:00Z</cp:lastPrinted>
  <dcterms:created xsi:type="dcterms:W3CDTF">2021-01-21T14:03:00Z</dcterms:created>
  <dcterms:modified xsi:type="dcterms:W3CDTF">2021-01-21T14:04:00Z</dcterms:modified>
</cp:coreProperties>
</file>