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2021-01-29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69CB4DF" w:rsidR="003D565D" w:rsidRPr="003D565D" w:rsidRDefault="00D85AA3"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2021-01-25</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7DC2F8DD"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6F2EDF">
        <w:rPr>
          <w:rFonts w:ascii="Times New Roman" w:eastAsia="Times New Roman" w:hAnsi="Times New Roman" w:cs="Times New Roman"/>
          <w:sz w:val="24"/>
          <w:szCs w:val="24"/>
          <w:lang w:eastAsia="lt-LT"/>
        </w:rPr>
        <w:t xml:space="preserve"> Senčila. Nedalyvauja -</w:t>
      </w:r>
      <w:r w:rsidR="004A140A">
        <w:rPr>
          <w:rFonts w:ascii="Times New Roman" w:eastAsia="Times New Roman" w:hAnsi="Times New Roman" w:cs="Times New Roman"/>
          <w:sz w:val="24"/>
          <w:szCs w:val="24"/>
          <w:lang w:eastAsia="lt-LT"/>
        </w:rPr>
        <w:t>Vidmantas Plečkaitis, Alina Velykienė, Andrius Petraitis.</w:t>
      </w:r>
    </w:p>
    <w:p w14:paraId="5DDF19E9" w14:textId="5341F42C" w:rsidR="007F215E" w:rsidRDefault="007F215E" w:rsidP="005D00D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1D3FF7">
        <w:rPr>
          <w:rFonts w:ascii="Times New Roman" w:eastAsia="Times New Roman" w:hAnsi="Times New Roman" w:cs="Times New Roman"/>
          <w:sz w:val="24"/>
          <w:szCs w:val="24"/>
          <w:lang w:eastAsia="lt-LT"/>
        </w:rPr>
        <w:t>bės administracijos</w:t>
      </w:r>
      <w:r w:rsidR="007C654D">
        <w:rPr>
          <w:rFonts w:ascii="Times New Roman" w:eastAsia="Times New Roman" w:hAnsi="Times New Roman" w:cs="Times New Roman"/>
          <w:sz w:val="24"/>
          <w:szCs w:val="24"/>
          <w:lang w:eastAsia="lt-LT"/>
        </w:rPr>
        <w:t xml:space="preserve"> Žemėtvarkos skyriaus vedėja</w:t>
      </w:r>
      <w:r w:rsidR="006C3B8A">
        <w:rPr>
          <w:rFonts w:ascii="Times New Roman" w:eastAsia="Times New Roman" w:hAnsi="Times New Roman" w:cs="Times New Roman"/>
          <w:sz w:val="24"/>
          <w:szCs w:val="24"/>
          <w:lang w:eastAsia="lt-LT"/>
        </w:rPr>
        <w:t xml:space="preserve"> R</w:t>
      </w:r>
      <w:r w:rsidR="00D85AA3">
        <w:rPr>
          <w:rFonts w:ascii="Times New Roman" w:eastAsia="Times New Roman" w:hAnsi="Times New Roman" w:cs="Times New Roman"/>
          <w:sz w:val="24"/>
          <w:szCs w:val="24"/>
          <w:lang w:eastAsia="lt-LT"/>
        </w:rPr>
        <w:t>. Gružienė.</w:t>
      </w:r>
    </w:p>
    <w:p w14:paraId="15A906FE" w14:textId="6C32D349" w:rsidR="00682C2D" w:rsidRDefault="00971394" w:rsidP="00682C2D">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7839E585" w14:textId="77777777" w:rsidR="006C3B8A" w:rsidRPr="006C3B8A" w:rsidRDefault="006C3B8A" w:rsidP="006C3B8A">
      <w:pPr>
        <w:spacing w:after="0" w:line="240" w:lineRule="auto"/>
        <w:ind w:firstLine="567"/>
        <w:jc w:val="both"/>
        <w:rPr>
          <w:rFonts w:ascii="Times New Roman" w:eastAsia="Times New Roman" w:hAnsi="Times New Roman" w:cs="Times New Roman"/>
          <w:bCs/>
          <w:sz w:val="24"/>
          <w:szCs w:val="24"/>
          <w:lang w:eastAsia="lt-LT"/>
        </w:rPr>
      </w:pPr>
      <w:r w:rsidRPr="006C3B8A">
        <w:rPr>
          <w:rFonts w:ascii="Times New Roman" w:eastAsia="Times New Roman" w:hAnsi="Times New Roman" w:cs="Times New Roman"/>
          <w:bCs/>
          <w:sz w:val="24"/>
          <w:szCs w:val="24"/>
          <w:lang w:eastAsia="lt-LT"/>
        </w:rPr>
        <w:t>1. Dėl valstybinės kitos paskirties žemės sklypo perdavimo valdyti, naudoti ir disponuoti patikėjimo teise Klaipėdos miesto savivaldybei. Pranešėja R. Gružienė.</w:t>
      </w:r>
    </w:p>
    <w:p w14:paraId="218F1662" w14:textId="0B69EE36" w:rsidR="004A7E6C" w:rsidRDefault="006C3B8A" w:rsidP="004A140A">
      <w:pPr>
        <w:spacing w:after="0" w:line="240" w:lineRule="auto"/>
        <w:ind w:firstLine="567"/>
        <w:jc w:val="both"/>
        <w:rPr>
          <w:rFonts w:ascii="Times New Roman" w:eastAsia="Times New Roman" w:hAnsi="Times New Roman" w:cs="Times New Roman"/>
          <w:bCs/>
          <w:sz w:val="24"/>
          <w:szCs w:val="24"/>
          <w:lang w:eastAsia="lt-LT"/>
        </w:rPr>
      </w:pPr>
      <w:r w:rsidRPr="006C3B8A">
        <w:rPr>
          <w:rFonts w:ascii="Times New Roman" w:eastAsia="Times New Roman" w:hAnsi="Times New Roman" w:cs="Times New Roman"/>
          <w:bCs/>
          <w:sz w:val="24"/>
          <w:szCs w:val="24"/>
          <w:lang w:eastAsia="lt-LT"/>
        </w:rPr>
        <w:t>2. Dėl Lietuvos Respublikos specialiųjų žemės naudojimo sąlygų įstatymo įgyvendinimo.</w:t>
      </w:r>
      <w:r w:rsidR="004A140A">
        <w:rPr>
          <w:rFonts w:ascii="Times New Roman" w:eastAsia="Times New Roman" w:hAnsi="Times New Roman" w:cs="Times New Roman"/>
          <w:bCs/>
          <w:sz w:val="24"/>
          <w:szCs w:val="24"/>
          <w:lang w:eastAsia="lt-LT"/>
        </w:rPr>
        <w:t xml:space="preserve"> Pranešėja</w:t>
      </w:r>
      <w:r w:rsidRPr="006C3B8A">
        <w:rPr>
          <w:rFonts w:ascii="Times New Roman" w:eastAsia="Times New Roman" w:hAnsi="Times New Roman" w:cs="Times New Roman"/>
          <w:bCs/>
          <w:sz w:val="24"/>
          <w:szCs w:val="24"/>
          <w:lang w:eastAsia="lt-LT"/>
        </w:rPr>
        <w:t xml:space="preserve"> R. Gružienė.</w:t>
      </w:r>
    </w:p>
    <w:p w14:paraId="080E875B" w14:textId="77777777" w:rsidR="004A140A" w:rsidRPr="004A7E6C" w:rsidRDefault="004A140A" w:rsidP="004A140A">
      <w:pPr>
        <w:spacing w:after="0" w:line="240" w:lineRule="auto"/>
        <w:ind w:firstLine="567"/>
        <w:jc w:val="both"/>
        <w:rPr>
          <w:rFonts w:ascii="Times New Roman" w:eastAsia="Times New Roman" w:hAnsi="Times New Roman" w:cs="Times New Roman"/>
          <w:bCs/>
          <w:sz w:val="24"/>
          <w:szCs w:val="24"/>
          <w:lang w:eastAsia="lt-LT"/>
        </w:rPr>
      </w:pPr>
    </w:p>
    <w:p w14:paraId="0CD47CB6" w14:textId="77777777" w:rsidR="004A140A" w:rsidRDefault="001E24F3" w:rsidP="004A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4A140A">
        <w:rPr>
          <w:rFonts w:ascii="Times New Roman" w:eastAsia="Times New Roman" w:hAnsi="Times New Roman" w:cs="Times New Roman"/>
          <w:bCs/>
          <w:sz w:val="24"/>
          <w:szCs w:val="24"/>
          <w:lang w:eastAsia="lt-LT"/>
        </w:rPr>
        <w:t>V</w:t>
      </w:r>
      <w:r w:rsidR="004A140A" w:rsidRPr="004A140A">
        <w:rPr>
          <w:rFonts w:ascii="Times New Roman" w:eastAsia="Times New Roman" w:hAnsi="Times New Roman" w:cs="Times New Roman"/>
          <w:bCs/>
          <w:sz w:val="24"/>
          <w:szCs w:val="24"/>
          <w:lang w:eastAsia="lt-LT"/>
        </w:rPr>
        <w:t>alstybinės kitos paskirties žemės sklypo perdavimo valdyti, naudoti ir disponuoti patikėjimo teise Klaipėdos miesto savivaldybei.</w:t>
      </w:r>
    </w:p>
    <w:p w14:paraId="2CA50394" w14:textId="0BA17E0A" w:rsidR="002F6C41" w:rsidRPr="002F6C41" w:rsidRDefault="004A140A" w:rsidP="004A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Gružienė sako, kad ši</w:t>
      </w:r>
      <w:r w:rsidR="002F6C41" w:rsidRPr="002F6C41">
        <w:rPr>
          <w:rFonts w:ascii="Times New Roman" w:eastAsia="Times New Roman" w:hAnsi="Times New Roman" w:cs="Times New Roman"/>
          <w:bCs/>
          <w:sz w:val="24"/>
          <w:szCs w:val="24"/>
          <w:lang w:eastAsia="lt-LT"/>
        </w:rPr>
        <w:t>s sprendimo projektas teikiamas, siekiant perimti valdyti patikėjimo teise 0,1043 ha dydžio žemės sk</w:t>
      </w:r>
      <w:r>
        <w:rPr>
          <w:rFonts w:ascii="Times New Roman" w:eastAsia="Times New Roman" w:hAnsi="Times New Roman" w:cs="Times New Roman"/>
          <w:bCs/>
          <w:sz w:val="24"/>
          <w:szCs w:val="24"/>
          <w:lang w:eastAsia="lt-LT"/>
        </w:rPr>
        <w:t xml:space="preserve">lypą, </w:t>
      </w:r>
      <w:r w:rsidR="002F6C41" w:rsidRPr="002F6C41">
        <w:rPr>
          <w:rFonts w:ascii="Times New Roman" w:eastAsia="Times New Roman" w:hAnsi="Times New Roman" w:cs="Times New Roman"/>
          <w:bCs/>
          <w:sz w:val="24"/>
          <w:szCs w:val="24"/>
          <w:lang w:eastAsia="lt-LT"/>
        </w:rPr>
        <w:t>esantį Klaipėdos mieste, prie Danės upės krantinių, kurį patikėjimo teise valdo VĮ Klaipėdos valstybinio jūrų uosto direkcija.</w:t>
      </w:r>
    </w:p>
    <w:p w14:paraId="0D8A2D90" w14:textId="2B096FF3" w:rsidR="002F6C41" w:rsidRPr="002F6C41" w:rsidRDefault="002F6C41" w:rsidP="004A140A">
      <w:pPr>
        <w:spacing w:after="0" w:line="240" w:lineRule="auto"/>
        <w:ind w:firstLine="567"/>
        <w:jc w:val="both"/>
        <w:rPr>
          <w:rFonts w:ascii="Times New Roman" w:eastAsia="Times New Roman" w:hAnsi="Times New Roman" w:cs="Times New Roman"/>
          <w:bCs/>
          <w:sz w:val="24"/>
          <w:szCs w:val="24"/>
          <w:lang w:eastAsia="lt-LT"/>
        </w:rPr>
      </w:pPr>
      <w:r w:rsidRPr="002F6C41">
        <w:rPr>
          <w:rFonts w:ascii="Times New Roman" w:eastAsia="Times New Roman" w:hAnsi="Times New Roman" w:cs="Times New Roman"/>
          <w:bCs/>
          <w:sz w:val="24"/>
          <w:szCs w:val="24"/>
          <w:lang w:eastAsia="lt-LT"/>
        </w:rPr>
        <w:t>Klaipėdos miesto savivaldybės tarybos 2020 m. gruodžio  23 d. sprendimu Nr. T1-307 „Dėl sutikimo perimti valstybės turtą“ Klaipėdos miesto savivaldybė sutiko perimti savivaldybės nuosavybėn savarankiškosioms funkcijoms įgyvendinti ir šiuo metu valstybės įmonės Klaipėdos valstybinio jūrų uosto direkcijos patikėjimo teise valdomą nekilnojamąjį turtą: Danės upės krantines nuo Pilies tilto iki pasukamo tiltelio Pilies uoste su joms priklausančiais inžineriniais tinklais, Klai</w:t>
      </w:r>
      <w:r w:rsidR="004A140A">
        <w:rPr>
          <w:rFonts w:ascii="Times New Roman" w:eastAsia="Times New Roman" w:hAnsi="Times New Roman" w:cs="Times New Roman"/>
          <w:bCs/>
          <w:sz w:val="24"/>
          <w:szCs w:val="24"/>
          <w:lang w:eastAsia="lt-LT"/>
        </w:rPr>
        <w:t>pėdoje</w:t>
      </w:r>
      <w:r w:rsidRPr="002F6C41">
        <w:rPr>
          <w:rFonts w:ascii="Times New Roman" w:eastAsia="Times New Roman" w:hAnsi="Times New Roman" w:cs="Times New Roman"/>
          <w:bCs/>
          <w:sz w:val="24"/>
          <w:szCs w:val="24"/>
          <w:lang w:eastAsia="lt-LT"/>
        </w:rPr>
        <w:t>. Šioms krantinėms eksploatuoti yra suformuotas ir Nekilnojamojo turto registre įregistruotas 0,01043 ha dydžio žemės sklypas, kurį patikėjimo teise valdo VĮ Klaipėdos valstybinio jūrų uosto direkcija.</w:t>
      </w:r>
      <w:r w:rsidR="004A140A">
        <w:rPr>
          <w:rFonts w:ascii="Times New Roman" w:eastAsia="Times New Roman" w:hAnsi="Times New Roman" w:cs="Times New Roman"/>
          <w:bCs/>
          <w:sz w:val="24"/>
          <w:szCs w:val="24"/>
          <w:lang w:eastAsia="lt-LT"/>
        </w:rPr>
        <w:t xml:space="preserve"> </w:t>
      </w:r>
      <w:r w:rsidRPr="002F6C41">
        <w:rPr>
          <w:rFonts w:ascii="Times New Roman" w:eastAsia="Times New Roman" w:hAnsi="Times New Roman" w:cs="Times New Roman"/>
          <w:bCs/>
          <w:sz w:val="24"/>
          <w:szCs w:val="24"/>
          <w:lang w:eastAsia="lt-LT"/>
        </w:rPr>
        <w:t xml:space="preserve">Perėmus nuosavybės inžinerinius statinius pasibaigia VĮ Klaipėdos valstybinio jūrų uosto direkcijos patikėjimo teisė į žemės sklypą, ir atsiranda galimybė žemės sklypą perimti valdyti patikėjimo teise Klaipėdos miesto savivaldybei. </w:t>
      </w:r>
    </w:p>
    <w:p w14:paraId="3FC66E58" w14:textId="79B04815" w:rsidR="002F6C41" w:rsidRDefault="002F6C41" w:rsidP="004A140A">
      <w:pPr>
        <w:spacing w:after="0" w:line="240" w:lineRule="auto"/>
        <w:ind w:firstLine="567"/>
        <w:jc w:val="both"/>
        <w:rPr>
          <w:rFonts w:ascii="Times New Roman" w:eastAsia="Times New Roman" w:hAnsi="Times New Roman" w:cs="Times New Roman"/>
          <w:bCs/>
          <w:sz w:val="24"/>
          <w:szCs w:val="24"/>
          <w:lang w:eastAsia="lt-LT"/>
        </w:rPr>
      </w:pPr>
      <w:r w:rsidRPr="002F6C41">
        <w:rPr>
          <w:rFonts w:ascii="Times New Roman" w:eastAsia="Times New Roman" w:hAnsi="Times New Roman" w:cs="Times New Roman"/>
          <w:bCs/>
          <w:sz w:val="24"/>
          <w:szCs w:val="24"/>
          <w:lang w:eastAsia="lt-LT"/>
        </w:rPr>
        <w:t>Perėmusi žemės sklypą valdyti patikėjimo teise savivaldybė galės įgyvendinti savarankiškąsias savivaldybės funkcijas – gyventojų poilsio organizavimas, sąlygų verslo ir turizmo plėtrai sudarymas bei šios veiklos skatinimas. Už perimtus valdyti patikėjimo teise valstybinės žemės sklypus bus gauta valstybės biudžeto specialioji tikslinė dotacija valstybinei (valstybės perduotai savivaldybei) funkcijai įgyvendinti.</w:t>
      </w:r>
    </w:p>
    <w:p w14:paraId="210897E4" w14:textId="4D340B78" w:rsidR="00CA6AAC" w:rsidRPr="00DF6C28" w:rsidRDefault="00CA6AAC" w:rsidP="00311DF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w:t>
      </w:r>
      <w:r w:rsidR="004A140A">
        <w:rPr>
          <w:rFonts w:ascii="Times New Roman" w:eastAsia="Times New Roman" w:hAnsi="Times New Roman" w:cs="Times New Roman"/>
          <w:bCs/>
          <w:sz w:val="24"/>
          <w:szCs w:val="24"/>
          <w:lang w:eastAsia="lt-LT"/>
        </w:rPr>
        <w:t>iūtė siūlo pritarti pateiktam sprendimo projektui</w:t>
      </w:r>
      <w:r>
        <w:rPr>
          <w:rFonts w:ascii="Times New Roman" w:eastAsia="Times New Roman" w:hAnsi="Times New Roman" w:cs="Times New Roman"/>
          <w:bCs/>
          <w:sz w:val="24"/>
          <w:szCs w:val="24"/>
          <w:lang w:eastAsia="lt-LT"/>
        </w:rPr>
        <w:t>.</w:t>
      </w:r>
    </w:p>
    <w:p w14:paraId="5EC6C5A3" w14:textId="3B65BBD1" w:rsidR="00C56AC9" w:rsidRDefault="00A37EA2" w:rsidP="008D5A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00250">
        <w:rPr>
          <w:rFonts w:ascii="Times New Roman" w:eastAsia="Times New Roman" w:hAnsi="Times New Roman" w:cs="Times New Roman"/>
          <w:bCs/>
          <w:sz w:val="24"/>
          <w:szCs w:val="24"/>
          <w:lang w:eastAsia="lt-LT"/>
        </w:rPr>
        <w:t xml:space="preserve"> Pritarti sprendimo projektui</w:t>
      </w:r>
      <w:r w:rsidR="004A140A">
        <w:rPr>
          <w:rFonts w:ascii="Times New Roman" w:eastAsia="Times New Roman" w:hAnsi="Times New Roman" w:cs="Times New Roman"/>
          <w:bCs/>
          <w:sz w:val="24"/>
          <w:szCs w:val="24"/>
          <w:lang w:eastAsia="lt-LT"/>
        </w:rPr>
        <w:t xml:space="preserve"> (bendru sutarimu)</w:t>
      </w:r>
      <w:r w:rsidR="00600250">
        <w:rPr>
          <w:rFonts w:ascii="Times New Roman" w:eastAsia="Times New Roman" w:hAnsi="Times New Roman" w:cs="Times New Roman"/>
          <w:bCs/>
          <w:sz w:val="24"/>
          <w:szCs w:val="24"/>
          <w:lang w:eastAsia="lt-LT"/>
        </w:rPr>
        <w:t>.</w:t>
      </w:r>
    </w:p>
    <w:p w14:paraId="278C1F43" w14:textId="77777777" w:rsidR="000A1135" w:rsidRPr="00D113F1" w:rsidRDefault="000A1135" w:rsidP="00F651B2">
      <w:pPr>
        <w:spacing w:after="0" w:line="240" w:lineRule="auto"/>
        <w:jc w:val="both"/>
        <w:rPr>
          <w:rFonts w:ascii="Times New Roman" w:eastAsia="Times New Roman" w:hAnsi="Times New Roman" w:cs="Times New Roman"/>
          <w:bCs/>
          <w:sz w:val="24"/>
          <w:szCs w:val="24"/>
          <w:lang w:eastAsia="lt-LT"/>
        </w:rPr>
      </w:pPr>
    </w:p>
    <w:p w14:paraId="2BE1C1CB" w14:textId="77777777" w:rsidR="001171F6" w:rsidRDefault="001E24F3" w:rsidP="004A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113F1" w:rsidRPr="00D113F1">
        <w:rPr>
          <w:rFonts w:ascii="Times New Roman" w:eastAsia="Times New Roman" w:hAnsi="Times New Roman" w:cs="Times New Roman"/>
          <w:bCs/>
          <w:sz w:val="24"/>
          <w:szCs w:val="24"/>
          <w:lang w:eastAsia="lt-LT"/>
        </w:rPr>
        <w:t xml:space="preserve">. SVARSTYTA. </w:t>
      </w:r>
      <w:r w:rsidR="004A140A" w:rsidRPr="004A140A">
        <w:rPr>
          <w:rFonts w:ascii="Times New Roman" w:eastAsia="Times New Roman" w:hAnsi="Times New Roman" w:cs="Times New Roman"/>
          <w:bCs/>
          <w:sz w:val="24"/>
          <w:szCs w:val="24"/>
          <w:lang w:eastAsia="lt-LT"/>
        </w:rPr>
        <w:t>Lietuvos Respublikos specialiųjų žemės naudoj</w:t>
      </w:r>
      <w:r w:rsidR="004A140A">
        <w:rPr>
          <w:rFonts w:ascii="Times New Roman" w:eastAsia="Times New Roman" w:hAnsi="Times New Roman" w:cs="Times New Roman"/>
          <w:bCs/>
          <w:sz w:val="24"/>
          <w:szCs w:val="24"/>
          <w:lang w:eastAsia="lt-LT"/>
        </w:rPr>
        <w:t>imo sąlygų įstatymo įgyvendinimas</w:t>
      </w:r>
      <w:r w:rsidR="004A140A" w:rsidRPr="004A140A">
        <w:rPr>
          <w:rFonts w:ascii="Times New Roman" w:eastAsia="Times New Roman" w:hAnsi="Times New Roman" w:cs="Times New Roman"/>
          <w:bCs/>
          <w:sz w:val="24"/>
          <w:szCs w:val="24"/>
          <w:lang w:eastAsia="lt-LT"/>
        </w:rPr>
        <w:t xml:space="preserve">. </w:t>
      </w:r>
    </w:p>
    <w:p w14:paraId="40ECCCD1" w14:textId="77777777" w:rsidR="00DD70A2" w:rsidRDefault="001171F6" w:rsidP="00D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w:t>
      </w:r>
      <w:r w:rsidR="00DD70A2">
        <w:rPr>
          <w:rFonts w:ascii="Times New Roman" w:eastAsia="Times New Roman" w:hAnsi="Times New Roman" w:cs="Times New Roman"/>
          <w:bCs/>
          <w:sz w:val="24"/>
          <w:szCs w:val="24"/>
          <w:lang w:eastAsia="lt-LT"/>
        </w:rPr>
        <w:t xml:space="preserve">enė pristato sprendimo projektą, kurio esmė </w:t>
      </w:r>
      <w:r w:rsidR="00DD70A2" w:rsidRPr="00DD70A2">
        <w:rPr>
          <w:rFonts w:ascii="Times New Roman" w:eastAsia="Times New Roman" w:hAnsi="Times New Roman" w:cs="Times New Roman"/>
          <w:bCs/>
          <w:sz w:val="24"/>
          <w:szCs w:val="24"/>
          <w:lang w:eastAsia="lt-LT"/>
        </w:rPr>
        <w:t xml:space="preserve"> įvykdyti Lietuvos Respublikos specialiųjų žemės naudojimo sąlygų įstatymo 7 straipsnio 5 dalyje nurodytus savivaldybių tarybų kompetencijai priskirtus veiksmus. </w:t>
      </w:r>
      <w:r w:rsidR="00DD70A2" w:rsidRPr="00DD70A2">
        <w:rPr>
          <w:rFonts w:ascii="Times New Roman" w:eastAsia="Times New Roman" w:hAnsi="Times New Roman" w:cs="Times New Roman"/>
          <w:bCs/>
          <w:sz w:val="24"/>
          <w:szCs w:val="24"/>
          <w:lang w:eastAsia="lt-LT" w:bidi="lt-LT"/>
        </w:rPr>
        <w:t xml:space="preserve">Tarybos sprendimo projektas parengtas įgyvendinant Specialiųjų </w:t>
      </w:r>
      <w:r w:rsidR="00DD70A2">
        <w:rPr>
          <w:rFonts w:ascii="Times New Roman" w:eastAsia="Times New Roman" w:hAnsi="Times New Roman" w:cs="Times New Roman"/>
          <w:bCs/>
          <w:sz w:val="24"/>
          <w:szCs w:val="24"/>
          <w:lang w:eastAsia="lt-LT" w:bidi="lt-LT"/>
        </w:rPr>
        <w:t>žemės naudojimo sąlygų įstatymą, kurio</w:t>
      </w:r>
      <w:r w:rsidR="00DD70A2">
        <w:rPr>
          <w:rFonts w:ascii="Times New Roman" w:eastAsia="Times New Roman" w:hAnsi="Times New Roman" w:cs="Times New Roman"/>
          <w:bCs/>
          <w:sz w:val="24"/>
          <w:szCs w:val="24"/>
          <w:lang w:eastAsia="lt-LT"/>
        </w:rPr>
        <w:t xml:space="preserve"> tikslas</w:t>
      </w:r>
      <w:r w:rsidR="00DD70A2" w:rsidRPr="00DD70A2">
        <w:rPr>
          <w:rFonts w:ascii="Times New Roman" w:eastAsia="Times New Roman" w:hAnsi="Times New Roman" w:cs="Times New Roman"/>
          <w:bCs/>
          <w:sz w:val="24"/>
          <w:szCs w:val="24"/>
          <w:lang w:eastAsia="lt-LT"/>
        </w:rPr>
        <w:t xml:space="preserve"> patvirtinti Lietuvos Respublikos specialiųjų </w:t>
      </w:r>
      <w:r w:rsidR="00DD70A2">
        <w:rPr>
          <w:rFonts w:ascii="Times New Roman" w:eastAsia="Times New Roman" w:hAnsi="Times New Roman" w:cs="Times New Roman"/>
          <w:bCs/>
          <w:sz w:val="24"/>
          <w:szCs w:val="24"/>
          <w:lang w:eastAsia="lt-LT"/>
        </w:rPr>
        <w:t>žemės naudojimo sąlygų įstatymo</w:t>
      </w:r>
      <w:r w:rsidR="00DD70A2" w:rsidRPr="00DD70A2">
        <w:rPr>
          <w:rFonts w:ascii="Times New Roman" w:eastAsia="Times New Roman" w:hAnsi="Times New Roman" w:cs="Times New Roman"/>
          <w:bCs/>
          <w:sz w:val="24"/>
          <w:szCs w:val="24"/>
          <w:lang w:eastAsia="lt-LT"/>
        </w:rPr>
        <w:t xml:space="preserve"> įgyvendinimui reikalingus  dokumentus:</w:t>
      </w:r>
    </w:p>
    <w:p w14:paraId="7FD84B5D" w14:textId="0B765443" w:rsidR="00DD70A2" w:rsidRDefault="00DD70A2" w:rsidP="00D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2C3301">
        <w:rPr>
          <w:rFonts w:ascii="Times New Roman" w:eastAsia="Times New Roman" w:hAnsi="Times New Roman" w:cs="Times New Roman"/>
          <w:bCs/>
          <w:sz w:val="24"/>
          <w:szCs w:val="24"/>
          <w:lang w:eastAsia="lt-LT"/>
        </w:rPr>
        <w:t xml:space="preserve"> </w:t>
      </w:r>
      <w:r w:rsidRPr="00DD70A2">
        <w:rPr>
          <w:rFonts w:ascii="Times New Roman" w:eastAsia="Times New Roman" w:hAnsi="Times New Roman" w:cs="Times New Roman"/>
          <w:bCs/>
          <w:sz w:val="24"/>
          <w:szCs w:val="24"/>
          <w:lang w:eastAsia="lt-LT"/>
        </w:rPr>
        <w:t>Klaipėdos miesto savivaldybės žemės patikėtinio sutikimo dėl teritorijų, kuriose taikomos specialiosios žemės naudojimo sąlygos, nustatymo išdavimo ir savivaldybės žemės patikėtinio patiriamų nuostolių dydžio apskaičiavimo ir atlyginimo tvarkos a</w:t>
      </w:r>
      <w:r>
        <w:rPr>
          <w:rFonts w:ascii="Times New Roman" w:eastAsia="Times New Roman" w:hAnsi="Times New Roman" w:cs="Times New Roman"/>
          <w:bCs/>
          <w:sz w:val="24"/>
          <w:szCs w:val="24"/>
          <w:lang w:eastAsia="lt-LT"/>
        </w:rPr>
        <w:t>prašą.</w:t>
      </w:r>
    </w:p>
    <w:p w14:paraId="544A6484" w14:textId="58D372D5" w:rsidR="00DD70A2" w:rsidRPr="00DD70A2" w:rsidRDefault="00DD70A2" w:rsidP="00D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2. </w:t>
      </w:r>
      <w:r w:rsidRPr="00DD70A2">
        <w:rPr>
          <w:rFonts w:ascii="Times New Roman" w:eastAsia="Times New Roman" w:hAnsi="Times New Roman" w:cs="Times New Roman"/>
          <w:bCs/>
          <w:sz w:val="24"/>
          <w:szCs w:val="24"/>
          <w:lang w:eastAsia="lt-LT"/>
        </w:rPr>
        <w:t>Kompensacijų dėl nuostolių, patiriamų dėl specialiųjų žemės naudojimo sąlygų taikymo nustatytose Specialiųjų žemės naudojimo sąlygų įstatyme nurodytose teri</w:t>
      </w:r>
      <w:r w:rsidR="002C3301">
        <w:rPr>
          <w:rFonts w:ascii="Times New Roman" w:eastAsia="Times New Roman" w:hAnsi="Times New Roman" w:cs="Times New Roman"/>
          <w:bCs/>
          <w:sz w:val="24"/>
          <w:szCs w:val="24"/>
          <w:lang w:eastAsia="lt-LT"/>
        </w:rPr>
        <w:t>torijose</w:t>
      </w:r>
      <w:r w:rsidRPr="00DD70A2">
        <w:rPr>
          <w:rFonts w:ascii="Times New Roman" w:eastAsia="Times New Roman" w:hAnsi="Times New Roman" w:cs="Times New Roman"/>
          <w:bCs/>
          <w:sz w:val="24"/>
          <w:szCs w:val="24"/>
          <w:lang w:eastAsia="lt-LT"/>
        </w:rPr>
        <w:t>, kai šie nuostoliai mokami iš savivaldybės valdomų juridinių asmenų lėšų, apska</w:t>
      </w:r>
      <w:r>
        <w:rPr>
          <w:rFonts w:ascii="Times New Roman" w:eastAsia="Times New Roman" w:hAnsi="Times New Roman" w:cs="Times New Roman"/>
          <w:bCs/>
          <w:sz w:val="24"/>
          <w:szCs w:val="24"/>
          <w:lang w:eastAsia="lt-LT"/>
        </w:rPr>
        <w:t>ičiavimo ir išmokėjimo metodiką</w:t>
      </w:r>
      <w:r w:rsidRPr="00DD70A2">
        <w:rPr>
          <w:rFonts w:ascii="Times New Roman" w:eastAsia="Times New Roman" w:hAnsi="Times New Roman" w:cs="Times New Roman"/>
          <w:bCs/>
          <w:sz w:val="24"/>
          <w:szCs w:val="24"/>
          <w:lang w:eastAsia="lt-LT"/>
        </w:rPr>
        <w:t>.</w:t>
      </w:r>
    </w:p>
    <w:p w14:paraId="42E93463" w14:textId="0825C329" w:rsidR="002C3301" w:rsidRDefault="00EE4F0E" w:rsidP="00E865D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Gružienė pažymi, jog t</w:t>
      </w:r>
      <w:r w:rsidR="00DD70A2" w:rsidRPr="00DD70A2">
        <w:rPr>
          <w:rFonts w:ascii="Times New Roman" w:eastAsia="Times New Roman" w:hAnsi="Times New Roman" w:cs="Times New Roman"/>
          <w:bCs/>
          <w:sz w:val="24"/>
          <w:szCs w:val="24"/>
          <w:lang w:eastAsia="lt-LT"/>
        </w:rPr>
        <w:t>eikiamoje tvirtinti Tvarkos apraše nustatoma sutikimo dėl Įstatyme nurodytų teritorijų nustatymo ir specialiųjų žemės naudojimo sąlygų taikymo Klaipėdos miesto savivaldybei nuosavybės teise priklausančiuose žemės sklypuose išdavimo tvarka. Taip pat Tvarkos apraše nustato savivaldybės žemės patikėtinio dėl Įstatyme nurodytų teritorijų nustatymo ir specialiųjų žemės naudojimo sąlygų taikymo patiriamų nuostolių apskaičiavimo ir atlyginimo tvarką.</w:t>
      </w:r>
      <w:r w:rsidR="00DD70A2">
        <w:rPr>
          <w:rFonts w:ascii="Times New Roman" w:eastAsia="Times New Roman" w:hAnsi="Times New Roman" w:cs="Times New Roman"/>
          <w:bCs/>
          <w:sz w:val="24"/>
          <w:szCs w:val="24"/>
          <w:lang w:eastAsia="lt-LT"/>
        </w:rPr>
        <w:t xml:space="preserve"> </w:t>
      </w:r>
      <w:r w:rsidR="00C65A68">
        <w:rPr>
          <w:rFonts w:ascii="Times New Roman" w:eastAsia="Times New Roman" w:hAnsi="Times New Roman" w:cs="Times New Roman"/>
          <w:bCs/>
          <w:sz w:val="24"/>
          <w:szCs w:val="24"/>
          <w:lang w:eastAsia="lt-LT"/>
        </w:rPr>
        <w:t xml:space="preserve"> </w:t>
      </w:r>
    </w:p>
    <w:p w14:paraId="11442071" w14:textId="1C26AE42" w:rsidR="00DD70A2" w:rsidRPr="00DD70A2" w:rsidRDefault="00DD70A2" w:rsidP="008F2871">
      <w:pPr>
        <w:spacing w:after="0" w:line="240" w:lineRule="auto"/>
        <w:ind w:firstLine="567"/>
        <w:jc w:val="both"/>
        <w:rPr>
          <w:rFonts w:ascii="Times New Roman" w:eastAsia="Times New Roman" w:hAnsi="Times New Roman" w:cs="Times New Roman"/>
          <w:bCs/>
          <w:sz w:val="24"/>
          <w:szCs w:val="24"/>
          <w:lang w:eastAsia="lt-LT"/>
        </w:rPr>
      </w:pPr>
      <w:r w:rsidRPr="00DD70A2">
        <w:rPr>
          <w:rFonts w:ascii="Times New Roman" w:eastAsia="Times New Roman" w:hAnsi="Times New Roman" w:cs="Times New Roman"/>
          <w:bCs/>
          <w:sz w:val="24"/>
          <w:szCs w:val="24"/>
          <w:lang w:eastAsia="lt-LT"/>
        </w:rPr>
        <w:t xml:space="preserve">Metodikoje </w:t>
      </w:r>
      <w:r>
        <w:rPr>
          <w:rFonts w:ascii="Times New Roman" w:eastAsia="Times New Roman" w:hAnsi="Times New Roman" w:cs="Times New Roman"/>
          <w:bCs/>
          <w:sz w:val="24"/>
          <w:szCs w:val="24"/>
          <w:lang w:eastAsia="lt-LT"/>
        </w:rPr>
        <w:t xml:space="preserve">nustatoma vienkartinės ir </w:t>
      </w:r>
      <w:r w:rsidRPr="00DD70A2">
        <w:rPr>
          <w:rFonts w:ascii="Times New Roman" w:eastAsia="Times New Roman" w:hAnsi="Times New Roman" w:cs="Times New Roman"/>
          <w:bCs/>
          <w:sz w:val="24"/>
          <w:szCs w:val="24"/>
          <w:lang w:eastAsia="lt-LT"/>
        </w:rPr>
        <w:t>periodinės Kompensacijos, išmokamos Įstatyme nurodytiems asmenims ar instituci</w:t>
      </w:r>
      <w:r>
        <w:rPr>
          <w:rFonts w:ascii="Times New Roman" w:eastAsia="Times New Roman" w:hAnsi="Times New Roman" w:cs="Times New Roman"/>
          <w:bCs/>
          <w:sz w:val="24"/>
          <w:szCs w:val="24"/>
          <w:lang w:eastAsia="lt-LT"/>
        </w:rPr>
        <w:t>joms, apskaičiavimo ir išmokėjimo</w:t>
      </w:r>
      <w:r w:rsidRPr="00DD70A2">
        <w:rPr>
          <w:rFonts w:ascii="Times New Roman" w:eastAsia="Times New Roman" w:hAnsi="Times New Roman" w:cs="Times New Roman"/>
          <w:bCs/>
          <w:sz w:val="24"/>
          <w:szCs w:val="24"/>
          <w:lang w:eastAsia="lt-LT"/>
        </w:rPr>
        <w:t xml:space="preserve"> tvarka, kai Nekilnojamojo turto registre įregistruoto žemės sklypo savininkui, valstybės ar savivaldybės žemės patikėtiniui Kompensacija mokama iš Klaipėdos miesto savivaldybės valdomų juridinių asmenų lėšų  ir kai nėra taikoma Kompensacijos dėl specialiųjų žemės naudojimo sąlygų taikymo Įstatyme nurodytose teritorijose, nustatytose tenkinant viešąjį interesą, apskaičiavimo ir išmokėjimo metodika; taip pat  nustatomi atvejai kada kompen</w:t>
      </w:r>
      <w:r>
        <w:rPr>
          <w:rFonts w:ascii="Times New Roman" w:eastAsia="Times New Roman" w:hAnsi="Times New Roman" w:cs="Times New Roman"/>
          <w:bCs/>
          <w:sz w:val="24"/>
          <w:szCs w:val="24"/>
          <w:lang w:eastAsia="lt-LT"/>
        </w:rPr>
        <w:t>sacija nemokama</w:t>
      </w:r>
      <w:r w:rsidRPr="00DD70A2">
        <w:rPr>
          <w:rFonts w:ascii="Times New Roman" w:eastAsia="Times New Roman" w:hAnsi="Times New Roman" w:cs="Times New Roman"/>
          <w:bCs/>
          <w:sz w:val="24"/>
          <w:szCs w:val="24"/>
          <w:lang w:eastAsia="lt-LT"/>
        </w:rPr>
        <w:t>, sutikimų  dėl įstatyme nurodytų teritorijų nustatymo gavimo ir išdavimo tvarka, taikoma Klaipėdos  miesto savivaldybės valdomiems jurid</w:t>
      </w:r>
      <w:r>
        <w:rPr>
          <w:rFonts w:ascii="Times New Roman" w:eastAsia="Times New Roman" w:hAnsi="Times New Roman" w:cs="Times New Roman"/>
          <w:bCs/>
          <w:sz w:val="24"/>
          <w:szCs w:val="24"/>
          <w:lang w:eastAsia="lt-LT"/>
        </w:rPr>
        <w:t>iniams asmenims</w:t>
      </w:r>
      <w:r w:rsidR="008F2871">
        <w:rPr>
          <w:rFonts w:ascii="Times New Roman" w:eastAsia="Times New Roman" w:hAnsi="Times New Roman" w:cs="Times New Roman"/>
          <w:bCs/>
          <w:sz w:val="24"/>
          <w:szCs w:val="24"/>
          <w:lang w:eastAsia="lt-LT"/>
        </w:rPr>
        <w:t>. Sako, kad k</w:t>
      </w:r>
      <w:r w:rsidRPr="00DD70A2">
        <w:rPr>
          <w:rFonts w:ascii="Times New Roman" w:eastAsia="Times New Roman" w:hAnsi="Times New Roman" w:cs="Times New Roman"/>
          <w:bCs/>
          <w:sz w:val="24"/>
          <w:szCs w:val="24"/>
          <w:lang w:eastAsia="lt-LT"/>
        </w:rPr>
        <w:t>ompensacijos dydis apskaičiuojamas įvertinus žemės sklype taikomų specialiųj</w:t>
      </w:r>
      <w:r w:rsidR="002D2F06">
        <w:rPr>
          <w:rFonts w:ascii="Times New Roman" w:eastAsia="Times New Roman" w:hAnsi="Times New Roman" w:cs="Times New Roman"/>
          <w:bCs/>
          <w:sz w:val="24"/>
          <w:szCs w:val="24"/>
          <w:lang w:eastAsia="lt-LT"/>
        </w:rPr>
        <w:t>ų žemės naudojimo sąlygų visumą.</w:t>
      </w:r>
      <w:r w:rsidRPr="00DD70A2">
        <w:rPr>
          <w:rFonts w:ascii="Times New Roman" w:eastAsia="Times New Roman" w:hAnsi="Times New Roman" w:cs="Times New Roman"/>
          <w:bCs/>
          <w:sz w:val="24"/>
          <w:szCs w:val="24"/>
          <w:lang w:eastAsia="lt-LT"/>
        </w:rPr>
        <w:t xml:space="preserve"> Kai viena ar abi šalys nesutinka su apskaičiu</w:t>
      </w:r>
      <w:r w:rsidR="00C65A68">
        <w:rPr>
          <w:rFonts w:ascii="Times New Roman" w:eastAsia="Times New Roman" w:hAnsi="Times New Roman" w:cs="Times New Roman"/>
          <w:bCs/>
          <w:sz w:val="24"/>
          <w:szCs w:val="24"/>
          <w:lang w:eastAsia="lt-LT"/>
        </w:rPr>
        <w:t>otu kompensacijos dydžiu ir</w:t>
      </w:r>
      <w:r w:rsidRPr="00DD70A2">
        <w:rPr>
          <w:rFonts w:ascii="Times New Roman" w:eastAsia="Times New Roman" w:hAnsi="Times New Roman" w:cs="Times New Roman"/>
          <w:bCs/>
          <w:sz w:val="24"/>
          <w:szCs w:val="24"/>
          <w:lang w:eastAsia="lt-LT"/>
        </w:rPr>
        <w:t xml:space="preserve"> kai dėl specialiųjų žemės naudojimo sąlygų taikymo turi būti kompensuojama valstybinės žemės patikėtiniui teritorijose, kuriose nesuformuoti žemės sklypai, nuostolių dydis apskaičiuojamas taikant Lietuvos Respublikos turto ir verslo vertinimo pagrindų įstatyme nustatytą i</w:t>
      </w:r>
      <w:r w:rsidR="00C65A68">
        <w:rPr>
          <w:rFonts w:ascii="Times New Roman" w:eastAsia="Times New Roman" w:hAnsi="Times New Roman" w:cs="Times New Roman"/>
          <w:bCs/>
          <w:sz w:val="24"/>
          <w:szCs w:val="24"/>
          <w:lang w:eastAsia="lt-LT"/>
        </w:rPr>
        <w:t xml:space="preserve">ndividualų turto ir </w:t>
      </w:r>
      <w:r w:rsidRPr="00DD70A2">
        <w:rPr>
          <w:rFonts w:ascii="Times New Roman" w:eastAsia="Times New Roman" w:hAnsi="Times New Roman" w:cs="Times New Roman"/>
          <w:bCs/>
          <w:sz w:val="24"/>
          <w:szCs w:val="24"/>
          <w:lang w:eastAsia="lt-LT"/>
        </w:rPr>
        <w:t>verslo vertinimą, kurį užsako ir už vertinimo darbus sumoka šiuo vertinimu suinteresuota šalis</w:t>
      </w:r>
      <w:r w:rsidR="002D2F06">
        <w:rPr>
          <w:rFonts w:ascii="Times New Roman" w:eastAsia="Times New Roman" w:hAnsi="Times New Roman" w:cs="Times New Roman"/>
          <w:bCs/>
          <w:sz w:val="24"/>
          <w:szCs w:val="24"/>
          <w:lang w:eastAsia="lt-LT"/>
        </w:rPr>
        <w:t>.</w:t>
      </w:r>
    </w:p>
    <w:p w14:paraId="161F1A6F" w14:textId="77777777" w:rsidR="00DD70A2" w:rsidRPr="00DD70A2" w:rsidRDefault="00DD70A2" w:rsidP="00DD70A2">
      <w:pPr>
        <w:spacing w:after="0" w:line="240" w:lineRule="auto"/>
        <w:ind w:firstLine="567"/>
        <w:jc w:val="both"/>
        <w:rPr>
          <w:rFonts w:ascii="Times New Roman" w:eastAsia="Times New Roman" w:hAnsi="Times New Roman" w:cs="Times New Roman"/>
          <w:bCs/>
          <w:sz w:val="24"/>
          <w:szCs w:val="24"/>
          <w:lang w:eastAsia="lt-LT"/>
        </w:rPr>
      </w:pPr>
      <w:r w:rsidRPr="00DD70A2">
        <w:rPr>
          <w:rFonts w:ascii="Times New Roman" w:eastAsia="Times New Roman" w:hAnsi="Times New Roman" w:cs="Times New Roman"/>
          <w:bCs/>
          <w:sz w:val="24"/>
          <w:szCs w:val="24"/>
          <w:lang w:eastAsia="lt-LT"/>
        </w:rPr>
        <w:t xml:space="preserve">Patvirtinus Tvarkos aprašą ir Metodiką bus reglamentuota savivaldybės žemės patikėtinio patiriamų nuostolių dydžio apskaičiavimo ir šių nuostolių atlyginimo, taip pat nuostolių, mokėtinų iš savivaldybės valdomų juridinių asmenų lėšų, dydžio apskaičiavimo metodika. </w:t>
      </w:r>
    </w:p>
    <w:p w14:paraId="0DB35D7A" w14:textId="7F4C9D6C" w:rsidR="00DD70A2" w:rsidRDefault="00C65A68" w:rsidP="00D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w:t>
      </w:r>
      <w:r w:rsidR="0025723D">
        <w:rPr>
          <w:rFonts w:ascii="Times New Roman" w:eastAsia="Times New Roman" w:hAnsi="Times New Roman" w:cs="Times New Roman"/>
          <w:bCs/>
          <w:sz w:val="24"/>
          <w:szCs w:val="24"/>
          <w:lang w:eastAsia="lt-LT"/>
        </w:rPr>
        <w:t>ambrauskas</w:t>
      </w:r>
      <w:r w:rsidR="00CC7893">
        <w:rPr>
          <w:rFonts w:ascii="Times New Roman" w:eastAsia="Times New Roman" w:hAnsi="Times New Roman" w:cs="Times New Roman"/>
          <w:bCs/>
          <w:sz w:val="24"/>
          <w:szCs w:val="24"/>
          <w:lang w:eastAsia="lt-LT"/>
        </w:rPr>
        <w:t xml:space="preserve"> sako, kad pati tvarka reikalinga, tačiau</w:t>
      </w:r>
      <w:r w:rsidR="0025723D">
        <w:rPr>
          <w:rFonts w:ascii="Times New Roman" w:eastAsia="Times New Roman" w:hAnsi="Times New Roman" w:cs="Times New Roman"/>
          <w:bCs/>
          <w:sz w:val="24"/>
          <w:szCs w:val="24"/>
          <w:lang w:eastAsia="lt-LT"/>
        </w:rPr>
        <w:t xml:space="preserve"> </w:t>
      </w:r>
      <w:r w:rsidR="00CC7893">
        <w:rPr>
          <w:rFonts w:ascii="Times New Roman" w:eastAsia="Times New Roman" w:hAnsi="Times New Roman" w:cs="Times New Roman"/>
          <w:bCs/>
          <w:sz w:val="24"/>
          <w:szCs w:val="24"/>
          <w:lang w:eastAsia="lt-LT"/>
        </w:rPr>
        <w:t>abejoja</w:t>
      </w:r>
      <w:r w:rsidR="00EE4F0E">
        <w:rPr>
          <w:rFonts w:ascii="Times New Roman" w:eastAsia="Times New Roman" w:hAnsi="Times New Roman" w:cs="Times New Roman"/>
          <w:bCs/>
          <w:sz w:val="24"/>
          <w:szCs w:val="24"/>
          <w:lang w:eastAsia="lt-LT"/>
        </w:rPr>
        <w:t xml:space="preserve"> ar taip nebus apribojamos žemės savininkų teisės, </w:t>
      </w:r>
      <w:r w:rsidR="00CC7893">
        <w:rPr>
          <w:rFonts w:ascii="Times New Roman" w:eastAsia="Times New Roman" w:hAnsi="Times New Roman" w:cs="Times New Roman"/>
          <w:bCs/>
          <w:sz w:val="24"/>
          <w:szCs w:val="24"/>
          <w:lang w:eastAsia="lt-LT"/>
        </w:rPr>
        <w:t xml:space="preserve"> ar gyventojai iš anksto žinos jog bus tiesiami tinklai</w:t>
      </w:r>
      <w:r w:rsidR="00EE4F0E">
        <w:rPr>
          <w:rFonts w:ascii="Times New Roman" w:eastAsia="Times New Roman" w:hAnsi="Times New Roman" w:cs="Times New Roman"/>
          <w:bCs/>
          <w:sz w:val="24"/>
          <w:szCs w:val="24"/>
          <w:lang w:eastAsia="lt-LT"/>
        </w:rPr>
        <w:t>. M</w:t>
      </w:r>
      <w:r w:rsidR="00CC7893">
        <w:rPr>
          <w:rFonts w:ascii="Times New Roman" w:eastAsia="Times New Roman" w:hAnsi="Times New Roman" w:cs="Times New Roman"/>
          <w:bCs/>
          <w:sz w:val="24"/>
          <w:szCs w:val="24"/>
          <w:lang w:eastAsia="lt-LT"/>
        </w:rPr>
        <w:t>ano, kad</w:t>
      </w:r>
      <w:r w:rsidR="00C8665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jau planavimo dokumentuose žmo</w:t>
      </w:r>
      <w:r w:rsidR="00C86655">
        <w:rPr>
          <w:rFonts w:ascii="Times New Roman" w:eastAsia="Times New Roman" w:hAnsi="Times New Roman" w:cs="Times New Roman"/>
          <w:bCs/>
          <w:sz w:val="24"/>
          <w:szCs w:val="24"/>
          <w:lang w:eastAsia="lt-LT"/>
        </w:rPr>
        <w:t>nė</w:t>
      </w:r>
      <w:r w:rsidR="00CC7893">
        <w:rPr>
          <w:rFonts w:ascii="Times New Roman" w:eastAsia="Times New Roman" w:hAnsi="Times New Roman" w:cs="Times New Roman"/>
          <w:bCs/>
          <w:sz w:val="24"/>
          <w:szCs w:val="24"/>
          <w:lang w:eastAsia="lt-LT"/>
        </w:rPr>
        <w:t xml:space="preserve">s turi žinoti kas jų laukia. </w:t>
      </w:r>
    </w:p>
    <w:p w14:paraId="5B2770FA" w14:textId="77B47CDB" w:rsidR="00C65A68" w:rsidRDefault="00C65A68" w:rsidP="00D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Gružienė paaiškina, kad </w:t>
      </w:r>
      <w:r w:rsidR="00EE4F0E">
        <w:rPr>
          <w:rFonts w:ascii="Times New Roman" w:eastAsia="Times New Roman" w:hAnsi="Times New Roman" w:cs="Times New Roman"/>
          <w:bCs/>
          <w:sz w:val="24"/>
          <w:szCs w:val="24"/>
          <w:lang w:eastAsia="lt-LT"/>
        </w:rPr>
        <w:t xml:space="preserve">ši metodika </w:t>
      </w:r>
      <w:r w:rsidR="008838F1">
        <w:rPr>
          <w:rFonts w:ascii="Times New Roman" w:eastAsia="Times New Roman" w:hAnsi="Times New Roman" w:cs="Times New Roman"/>
          <w:bCs/>
          <w:sz w:val="24"/>
          <w:szCs w:val="24"/>
          <w:lang w:eastAsia="lt-LT"/>
        </w:rPr>
        <w:t>yra parengta tam</w:t>
      </w:r>
      <w:r w:rsidR="008F2871">
        <w:rPr>
          <w:rFonts w:ascii="Times New Roman" w:eastAsia="Times New Roman" w:hAnsi="Times New Roman" w:cs="Times New Roman"/>
          <w:bCs/>
          <w:sz w:val="24"/>
          <w:szCs w:val="24"/>
          <w:lang w:eastAsia="lt-LT"/>
        </w:rPr>
        <w:t xml:space="preserve">, kad savininkui sutikus </w:t>
      </w:r>
      <w:r w:rsidR="00EE4F0E">
        <w:rPr>
          <w:rFonts w:ascii="Times New Roman" w:eastAsia="Times New Roman" w:hAnsi="Times New Roman" w:cs="Times New Roman"/>
          <w:bCs/>
          <w:sz w:val="24"/>
          <w:szCs w:val="24"/>
          <w:lang w:eastAsia="lt-LT"/>
        </w:rPr>
        <w:t>būtų kompensuojama už tiesiamus tinklus jų sklypuose.</w:t>
      </w:r>
      <w:r w:rsidR="00CC7893">
        <w:rPr>
          <w:rFonts w:ascii="Times New Roman" w:eastAsia="Times New Roman" w:hAnsi="Times New Roman" w:cs="Times New Roman"/>
          <w:bCs/>
          <w:sz w:val="24"/>
          <w:szCs w:val="24"/>
          <w:lang w:eastAsia="lt-LT"/>
        </w:rPr>
        <w:t xml:space="preserve"> Pažymi, jog</w:t>
      </w:r>
      <w:r w:rsidR="008838F1">
        <w:rPr>
          <w:rFonts w:ascii="Times New Roman" w:eastAsia="Times New Roman" w:hAnsi="Times New Roman" w:cs="Times New Roman"/>
          <w:bCs/>
          <w:sz w:val="24"/>
          <w:szCs w:val="24"/>
          <w:lang w:eastAsia="lt-LT"/>
        </w:rPr>
        <w:t xml:space="preserve"> </w:t>
      </w:r>
      <w:r w:rsidR="00CC7893" w:rsidRPr="00CC7893">
        <w:rPr>
          <w:rFonts w:ascii="Times New Roman" w:eastAsia="Times New Roman" w:hAnsi="Times New Roman" w:cs="Times New Roman"/>
          <w:bCs/>
          <w:sz w:val="24"/>
          <w:szCs w:val="24"/>
          <w:lang w:eastAsia="lt-LT"/>
        </w:rPr>
        <w:t>nustatant specialios  apsaugos zona</w:t>
      </w:r>
      <w:r w:rsidR="00CC7893">
        <w:rPr>
          <w:rFonts w:ascii="Times New Roman" w:eastAsia="Times New Roman" w:hAnsi="Times New Roman" w:cs="Times New Roman"/>
          <w:bCs/>
          <w:sz w:val="24"/>
          <w:szCs w:val="24"/>
          <w:lang w:eastAsia="lt-LT"/>
        </w:rPr>
        <w:t>s</w:t>
      </w:r>
      <w:r w:rsidR="00EE4F0E">
        <w:rPr>
          <w:rFonts w:ascii="Times New Roman" w:eastAsia="Times New Roman" w:hAnsi="Times New Roman" w:cs="Times New Roman"/>
          <w:bCs/>
          <w:sz w:val="24"/>
          <w:szCs w:val="24"/>
          <w:lang w:eastAsia="lt-LT"/>
        </w:rPr>
        <w:t>,</w:t>
      </w:r>
      <w:r w:rsidR="00CC7893" w:rsidRPr="00CC7893">
        <w:rPr>
          <w:rFonts w:ascii="Times New Roman" w:eastAsia="Times New Roman" w:hAnsi="Times New Roman" w:cs="Times New Roman"/>
          <w:bCs/>
          <w:sz w:val="24"/>
          <w:szCs w:val="24"/>
          <w:lang w:eastAsia="lt-LT"/>
        </w:rPr>
        <w:t xml:space="preserve"> </w:t>
      </w:r>
      <w:r w:rsidR="00CC7893">
        <w:rPr>
          <w:rFonts w:ascii="Times New Roman" w:eastAsia="Times New Roman" w:hAnsi="Times New Roman" w:cs="Times New Roman"/>
          <w:bCs/>
          <w:sz w:val="24"/>
          <w:szCs w:val="24"/>
          <w:lang w:eastAsia="lt-LT"/>
        </w:rPr>
        <w:t>jau planavimo dokumentuose apie tai bus</w:t>
      </w:r>
      <w:r w:rsidR="00EE4F0E">
        <w:rPr>
          <w:rFonts w:ascii="Times New Roman" w:eastAsia="Times New Roman" w:hAnsi="Times New Roman" w:cs="Times New Roman"/>
          <w:bCs/>
          <w:sz w:val="24"/>
          <w:szCs w:val="24"/>
          <w:lang w:eastAsia="lt-LT"/>
        </w:rPr>
        <w:t xml:space="preserve"> </w:t>
      </w:r>
      <w:r w:rsidR="00CC7893">
        <w:rPr>
          <w:rFonts w:ascii="Times New Roman" w:eastAsia="Times New Roman" w:hAnsi="Times New Roman" w:cs="Times New Roman"/>
          <w:bCs/>
          <w:sz w:val="24"/>
          <w:szCs w:val="24"/>
          <w:lang w:eastAsia="lt-LT"/>
        </w:rPr>
        <w:t xml:space="preserve"> informuoti</w:t>
      </w:r>
      <w:r w:rsidR="00EE4F0E">
        <w:rPr>
          <w:rFonts w:ascii="Times New Roman" w:eastAsia="Times New Roman" w:hAnsi="Times New Roman" w:cs="Times New Roman"/>
          <w:bCs/>
          <w:sz w:val="24"/>
          <w:szCs w:val="24"/>
          <w:lang w:eastAsia="lt-LT"/>
        </w:rPr>
        <w:t xml:space="preserve"> gyventojai</w:t>
      </w:r>
      <w:r w:rsidR="00CC7893">
        <w:rPr>
          <w:rFonts w:ascii="Times New Roman" w:eastAsia="Times New Roman" w:hAnsi="Times New Roman" w:cs="Times New Roman"/>
          <w:bCs/>
          <w:sz w:val="24"/>
          <w:szCs w:val="24"/>
          <w:lang w:eastAsia="lt-LT"/>
        </w:rPr>
        <w:t>.</w:t>
      </w:r>
    </w:p>
    <w:p w14:paraId="23BF30E7" w14:textId="041141E4" w:rsidR="008838F1" w:rsidRDefault="008838F1" w:rsidP="00D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pritaria išsakytoms V. Dambrausko abejonėms, todėl mano jog turėtų būti išanks</w:t>
      </w:r>
      <w:r w:rsidR="008F2871">
        <w:rPr>
          <w:rFonts w:ascii="Times New Roman" w:eastAsia="Times New Roman" w:hAnsi="Times New Roman" w:cs="Times New Roman"/>
          <w:bCs/>
          <w:sz w:val="24"/>
          <w:szCs w:val="24"/>
          <w:lang w:eastAsia="lt-LT"/>
        </w:rPr>
        <w:t xml:space="preserve">tinis gyventojų informavimas, o </w:t>
      </w:r>
      <w:r w:rsidR="00C86655">
        <w:rPr>
          <w:rFonts w:ascii="Times New Roman" w:eastAsia="Times New Roman" w:hAnsi="Times New Roman" w:cs="Times New Roman"/>
          <w:bCs/>
          <w:sz w:val="24"/>
          <w:szCs w:val="24"/>
          <w:lang w:eastAsia="lt-LT"/>
        </w:rPr>
        <w:t xml:space="preserve">galbūt reikėtų keisti šią </w:t>
      </w:r>
      <w:r>
        <w:rPr>
          <w:rFonts w:ascii="Times New Roman" w:eastAsia="Times New Roman" w:hAnsi="Times New Roman" w:cs="Times New Roman"/>
          <w:bCs/>
          <w:sz w:val="24"/>
          <w:szCs w:val="24"/>
          <w:lang w:eastAsia="lt-LT"/>
        </w:rPr>
        <w:t>tvarką.</w:t>
      </w:r>
    </w:p>
    <w:p w14:paraId="19D0A95B" w14:textId="64F166E2" w:rsidR="008838F1" w:rsidRDefault="008838F1" w:rsidP="00DD70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sutinka ir siūlo peržiūrėti </w:t>
      </w:r>
      <w:r w:rsidR="00C86655">
        <w:rPr>
          <w:rFonts w:ascii="Times New Roman" w:eastAsia="Times New Roman" w:hAnsi="Times New Roman" w:cs="Times New Roman"/>
          <w:bCs/>
          <w:sz w:val="24"/>
          <w:szCs w:val="24"/>
          <w:lang w:eastAsia="lt-LT"/>
        </w:rPr>
        <w:t xml:space="preserve">gyventojų </w:t>
      </w:r>
      <w:r>
        <w:rPr>
          <w:rFonts w:ascii="Times New Roman" w:eastAsia="Times New Roman" w:hAnsi="Times New Roman" w:cs="Times New Roman"/>
          <w:bCs/>
          <w:sz w:val="24"/>
          <w:szCs w:val="24"/>
          <w:lang w:eastAsia="lt-LT"/>
        </w:rPr>
        <w:t>informavimo tvarką.</w:t>
      </w:r>
    </w:p>
    <w:p w14:paraId="42080C76" w14:textId="5B7729B5" w:rsidR="0025723D" w:rsidRDefault="0025723D" w:rsidP="0025723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w:t>
      </w:r>
      <w:r w:rsidR="008838F1">
        <w:rPr>
          <w:rFonts w:ascii="Times New Roman" w:eastAsia="Times New Roman" w:hAnsi="Times New Roman" w:cs="Times New Roman"/>
          <w:bCs/>
          <w:sz w:val="24"/>
          <w:szCs w:val="24"/>
          <w:lang w:eastAsia="lt-LT"/>
        </w:rPr>
        <w:t>. Simonavičiūtė mano, jog</w:t>
      </w:r>
      <w:r w:rsidR="00EF5D74">
        <w:rPr>
          <w:rFonts w:ascii="Times New Roman" w:eastAsia="Times New Roman" w:hAnsi="Times New Roman" w:cs="Times New Roman"/>
          <w:bCs/>
          <w:sz w:val="24"/>
          <w:szCs w:val="24"/>
          <w:lang w:eastAsia="lt-LT"/>
        </w:rPr>
        <w:t xml:space="preserve"> tvarkas reikia viešinti </w:t>
      </w:r>
      <w:r w:rsidR="00CC7893">
        <w:rPr>
          <w:rFonts w:ascii="Times New Roman" w:eastAsia="Times New Roman" w:hAnsi="Times New Roman" w:cs="Times New Roman"/>
          <w:bCs/>
          <w:sz w:val="24"/>
          <w:szCs w:val="24"/>
          <w:lang w:eastAsia="lt-LT"/>
        </w:rPr>
        <w:t xml:space="preserve">tuomet, kai </w:t>
      </w:r>
      <w:r>
        <w:rPr>
          <w:rFonts w:ascii="Times New Roman" w:eastAsia="Times New Roman" w:hAnsi="Times New Roman" w:cs="Times New Roman"/>
          <w:bCs/>
          <w:sz w:val="24"/>
          <w:szCs w:val="24"/>
          <w:lang w:eastAsia="lt-LT"/>
        </w:rPr>
        <w:t xml:space="preserve"> yra rengiami specialieji, detalieji ar</w:t>
      </w:r>
      <w:r w:rsidR="008838F1">
        <w:rPr>
          <w:rFonts w:ascii="Times New Roman" w:eastAsia="Times New Roman" w:hAnsi="Times New Roman" w:cs="Times New Roman"/>
          <w:bCs/>
          <w:sz w:val="24"/>
          <w:szCs w:val="24"/>
          <w:lang w:eastAsia="lt-LT"/>
        </w:rPr>
        <w:t xml:space="preserve"> kiti planai</w:t>
      </w:r>
      <w:r w:rsidR="00C86655">
        <w:rPr>
          <w:rFonts w:ascii="Times New Roman" w:eastAsia="Times New Roman" w:hAnsi="Times New Roman" w:cs="Times New Roman"/>
          <w:bCs/>
          <w:sz w:val="24"/>
          <w:szCs w:val="24"/>
          <w:lang w:eastAsia="lt-LT"/>
        </w:rPr>
        <w:t xml:space="preserve"> ir</w:t>
      </w:r>
      <w:r w:rsidR="008F2871">
        <w:rPr>
          <w:rFonts w:ascii="Times New Roman" w:eastAsia="Times New Roman" w:hAnsi="Times New Roman" w:cs="Times New Roman"/>
          <w:bCs/>
          <w:sz w:val="24"/>
          <w:szCs w:val="24"/>
          <w:lang w:eastAsia="lt-LT"/>
        </w:rPr>
        <w:t xml:space="preserve"> apie tai</w:t>
      </w:r>
      <w:r>
        <w:rPr>
          <w:rFonts w:ascii="Times New Roman" w:eastAsia="Times New Roman" w:hAnsi="Times New Roman" w:cs="Times New Roman"/>
          <w:bCs/>
          <w:sz w:val="24"/>
          <w:szCs w:val="24"/>
          <w:lang w:eastAsia="lt-LT"/>
        </w:rPr>
        <w:t xml:space="preserve"> </w:t>
      </w:r>
      <w:r w:rsidR="008838F1">
        <w:rPr>
          <w:rFonts w:ascii="Times New Roman" w:eastAsia="Times New Roman" w:hAnsi="Times New Roman" w:cs="Times New Roman"/>
          <w:bCs/>
          <w:sz w:val="24"/>
          <w:szCs w:val="24"/>
          <w:lang w:eastAsia="lt-LT"/>
        </w:rPr>
        <w:t>turi būti informuojami gyventojai</w:t>
      </w:r>
      <w:r>
        <w:rPr>
          <w:rFonts w:ascii="Times New Roman" w:eastAsia="Times New Roman" w:hAnsi="Times New Roman" w:cs="Times New Roman"/>
          <w:bCs/>
          <w:sz w:val="24"/>
          <w:szCs w:val="24"/>
          <w:lang w:eastAsia="lt-LT"/>
        </w:rPr>
        <w:t>. Siūlo pritarti pateiktam sprendimo projektui ir teikti svarstyti tarybai.</w:t>
      </w:r>
    </w:p>
    <w:p w14:paraId="464A4938" w14:textId="49D2F50A" w:rsidR="00600250" w:rsidRDefault="00D113F1" w:rsidP="0025723D">
      <w:pPr>
        <w:spacing w:after="0" w:line="240" w:lineRule="auto"/>
        <w:ind w:firstLine="567"/>
        <w:jc w:val="both"/>
        <w:rPr>
          <w:rFonts w:ascii="Times New Roman" w:eastAsia="Times New Roman" w:hAnsi="Times New Roman" w:cs="Times New Roman"/>
          <w:bCs/>
          <w:sz w:val="24"/>
          <w:szCs w:val="24"/>
          <w:lang w:eastAsia="lt-LT"/>
        </w:rPr>
      </w:pPr>
      <w:r w:rsidRPr="00D113F1">
        <w:rPr>
          <w:rFonts w:ascii="Times New Roman" w:eastAsia="Times New Roman" w:hAnsi="Times New Roman" w:cs="Times New Roman"/>
          <w:bCs/>
          <w:sz w:val="24"/>
          <w:szCs w:val="24"/>
          <w:lang w:eastAsia="lt-LT"/>
        </w:rPr>
        <w:t xml:space="preserve">NUTARTA. </w:t>
      </w:r>
      <w:r w:rsidR="00682C2D">
        <w:rPr>
          <w:rFonts w:ascii="Times New Roman" w:eastAsia="Times New Roman" w:hAnsi="Times New Roman" w:cs="Times New Roman"/>
          <w:bCs/>
          <w:sz w:val="24"/>
          <w:szCs w:val="24"/>
          <w:lang w:eastAsia="lt-LT"/>
        </w:rPr>
        <w:t>Pritarti sprendimo projektui</w:t>
      </w:r>
      <w:r w:rsidR="001171F6">
        <w:rPr>
          <w:rFonts w:ascii="Times New Roman" w:eastAsia="Times New Roman" w:hAnsi="Times New Roman" w:cs="Times New Roman"/>
          <w:bCs/>
          <w:sz w:val="24"/>
          <w:szCs w:val="24"/>
          <w:lang w:eastAsia="lt-LT"/>
        </w:rPr>
        <w:t>(bendru sutarimu)</w:t>
      </w:r>
      <w:r w:rsidR="00682C2D">
        <w:rPr>
          <w:rFonts w:ascii="Times New Roman" w:eastAsia="Times New Roman" w:hAnsi="Times New Roman" w:cs="Times New Roman"/>
          <w:bCs/>
          <w:sz w:val="24"/>
          <w:szCs w:val="24"/>
          <w:lang w:eastAsia="lt-LT"/>
        </w:rPr>
        <w:t>.</w:t>
      </w:r>
    </w:p>
    <w:p w14:paraId="5EA0B4AD" w14:textId="77777777" w:rsidR="00D85AA3" w:rsidRDefault="00D85AA3" w:rsidP="00F45EF6">
      <w:pPr>
        <w:spacing w:after="0" w:line="240" w:lineRule="auto"/>
        <w:ind w:firstLine="567"/>
        <w:jc w:val="both"/>
        <w:rPr>
          <w:rFonts w:ascii="Times New Roman" w:eastAsia="Times New Roman" w:hAnsi="Times New Roman" w:cs="Times New Roman"/>
          <w:bCs/>
          <w:sz w:val="24"/>
          <w:szCs w:val="24"/>
          <w:lang w:eastAsia="lt-LT"/>
        </w:rPr>
      </w:pPr>
    </w:p>
    <w:p w14:paraId="64A89D33" w14:textId="3A537705"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85410A">
        <w:rPr>
          <w:rFonts w:ascii="Times New Roman" w:eastAsia="Times New Roman" w:hAnsi="Times New Roman" w:cs="Times New Roman"/>
          <w:sz w:val="24"/>
          <w:szCs w:val="24"/>
          <w:lang w:eastAsia="lt-LT"/>
        </w:rPr>
        <w:t>5.50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6BD29" w14:textId="77777777" w:rsidR="00D3741B" w:rsidRDefault="00D3741B" w:rsidP="00EF2224">
      <w:pPr>
        <w:spacing w:after="0" w:line="240" w:lineRule="auto"/>
      </w:pPr>
      <w:r>
        <w:separator/>
      </w:r>
    </w:p>
  </w:endnote>
  <w:endnote w:type="continuationSeparator" w:id="0">
    <w:p w14:paraId="48D02662" w14:textId="77777777" w:rsidR="00D3741B" w:rsidRDefault="00D3741B"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4E99" w14:textId="77777777" w:rsidR="00D3741B" w:rsidRDefault="00D3741B" w:rsidP="00EF2224">
      <w:pPr>
        <w:spacing w:after="0" w:line="240" w:lineRule="auto"/>
      </w:pPr>
      <w:r>
        <w:separator/>
      </w:r>
    </w:p>
  </w:footnote>
  <w:footnote w:type="continuationSeparator" w:id="0">
    <w:p w14:paraId="4CB3D254" w14:textId="77777777" w:rsidR="00D3741B" w:rsidRDefault="00D3741B"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665F06">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7"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0"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1"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6"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7"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2"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5"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6"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2E71"/>
    <w:rsid w:val="000654E0"/>
    <w:rsid w:val="00071E00"/>
    <w:rsid w:val="000733DF"/>
    <w:rsid w:val="00080137"/>
    <w:rsid w:val="000828BE"/>
    <w:rsid w:val="00082DD5"/>
    <w:rsid w:val="000838D9"/>
    <w:rsid w:val="00083FE3"/>
    <w:rsid w:val="00085E92"/>
    <w:rsid w:val="00090EB9"/>
    <w:rsid w:val="0009276F"/>
    <w:rsid w:val="00093F76"/>
    <w:rsid w:val="0009681B"/>
    <w:rsid w:val="00097EF1"/>
    <w:rsid w:val="000A1135"/>
    <w:rsid w:val="000A25E3"/>
    <w:rsid w:val="000B464C"/>
    <w:rsid w:val="000B4E28"/>
    <w:rsid w:val="000B6369"/>
    <w:rsid w:val="000B712E"/>
    <w:rsid w:val="000C2AB1"/>
    <w:rsid w:val="000C3B08"/>
    <w:rsid w:val="000C69DD"/>
    <w:rsid w:val="000D0A01"/>
    <w:rsid w:val="000D0F44"/>
    <w:rsid w:val="000D3106"/>
    <w:rsid w:val="000D3251"/>
    <w:rsid w:val="000D7F4D"/>
    <w:rsid w:val="000E1236"/>
    <w:rsid w:val="000E4211"/>
    <w:rsid w:val="000E59B8"/>
    <w:rsid w:val="000E7C71"/>
    <w:rsid w:val="000F06DB"/>
    <w:rsid w:val="000F2357"/>
    <w:rsid w:val="000F3C17"/>
    <w:rsid w:val="000F42F9"/>
    <w:rsid w:val="000F7D63"/>
    <w:rsid w:val="00100E9F"/>
    <w:rsid w:val="001056EA"/>
    <w:rsid w:val="001117C2"/>
    <w:rsid w:val="00116C53"/>
    <w:rsid w:val="001171F6"/>
    <w:rsid w:val="0011765C"/>
    <w:rsid w:val="00120783"/>
    <w:rsid w:val="0012280D"/>
    <w:rsid w:val="00123526"/>
    <w:rsid w:val="00123BF0"/>
    <w:rsid w:val="00124D72"/>
    <w:rsid w:val="001255EB"/>
    <w:rsid w:val="001301F8"/>
    <w:rsid w:val="001365DD"/>
    <w:rsid w:val="001368D1"/>
    <w:rsid w:val="00137441"/>
    <w:rsid w:val="00137B71"/>
    <w:rsid w:val="00141F32"/>
    <w:rsid w:val="001463D6"/>
    <w:rsid w:val="00146B74"/>
    <w:rsid w:val="00146F27"/>
    <w:rsid w:val="00147BD7"/>
    <w:rsid w:val="00152745"/>
    <w:rsid w:val="00153E44"/>
    <w:rsid w:val="0015443B"/>
    <w:rsid w:val="001579F4"/>
    <w:rsid w:val="00157B64"/>
    <w:rsid w:val="00161D50"/>
    <w:rsid w:val="00165DCA"/>
    <w:rsid w:val="00171C2B"/>
    <w:rsid w:val="001724FF"/>
    <w:rsid w:val="00173B7F"/>
    <w:rsid w:val="00177E5C"/>
    <w:rsid w:val="00180ED5"/>
    <w:rsid w:val="0019209B"/>
    <w:rsid w:val="0019795C"/>
    <w:rsid w:val="001A0BE1"/>
    <w:rsid w:val="001A2EA8"/>
    <w:rsid w:val="001A58EC"/>
    <w:rsid w:val="001A74A5"/>
    <w:rsid w:val="001A7878"/>
    <w:rsid w:val="001B1937"/>
    <w:rsid w:val="001B555C"/>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1D28"/>
    <w:rsid w:val="0023244C"/>
    <w:rsid w:val="00241D22"/>
    <w:rsid w:val="00242EFA"/>
    <w:rsid w:val="00243DD1"/>
    <w:rsid w:val="002555E0"/>
    <w:rsid w:val="0025723D"/>
    <w:rsid w:val="00261822"/>
    <w:rsid w:val="00264083"/>
    <w:rsid w:val="00264092"/>
    <w:rsid w:val="00265553"/>
    <w:rsid w:val="002663D4"/>
    <w:rsid w:val="00266EFB"/>
    <w:rsid w:val="00272E5C"/>
    <w:rsid w:val="00276218"/>
    <w:rsid w:val="00282515"/>
    <w:rsid w:val="00287617"/>
    <w:rsid w:val="0029104B"/>
    <w:rsid w:val="00293DE1"/>
    <w:rsid w:val="002945C3"/>
    <w:rsid w:val="00294BB7"/>
    <w:rsid w:val="00296848"/>
    <w:rsid w:val="0029731E"/>
    <w:rsid w:val="00297C69"/>
    <w:rsid w:val="002A03E2"/>
    <w:rsid w:val="002A4E81"/>
    <w:rsid w:val="002A70EF"/>
    <w:rsid w:val="002A729C"/>
    <w:rsid w:val="002A742E"/>
    <w:rsid w:val="002B2285"/>
    <w:rsid w:val="002B2EAB"/>
    <w:rsid w:val="002B508C"/>
    <w:rsid w:val="002B5928"/>
    <w:rsid w:val="002C3301"/>
    <w:rsid w:val="002C3675"/>
    <w:rsid w:val="002C3C97"/>
    <w:rsid w:val="002C683C"/>
    <w:rsid w:val="002D26C3"/>
    <w:rsid w:val="002D2F06"/>
    <w:rsid w:val="002D3202"/>
    <w:rsid w:val="002D3457"/>
    <w:rsid w:val="002D39DC"/>
    <w:rsid w:val="002D480D"/>
    <w:rsid w:val="002E4018"/>
    <w:rsid w:val="002F1179"/>
    <w:rsid w:val="002F4275"/>
    <w:rsid w:val="002F43B2"/>
    <w:rsid w:val="002F6609"/>
    <w:rsid w:val="002F6C41"/>
    <w:rsid w:val="00301772"/>
    <w:rsid w:val="00301BAA"/>
    <w:rsid w:val="00302D26"/>
    <w:rsid w:val="00303063"/>
    <w:rsid w:val="0030463B"/>
    <w:rsid w:val="0030512D"/>
    <w:rsid w:val="003103B8"/>
    <w:rsid w:val="00310CD3"/>
    <w:rsid w:val="00311DF2"/>
    <w:rsid w:val="00313696"/>
    <w:rsid w:val="00314D7A"/>
    <w:rsid w:val="00314F11"/>
    <w:rsid w:val="00316E48"/>
    <w:rsid w:val="00321FE3"/>
    <w:rsid w:val="0032281B"/>
    <w:rsid w:val="00331535"/>
    <w:rsid w:val="00331ACB"/>
    <w:rsid w:val="0033414C"/>
    <w:rsid w:val="00334B66"/>
    <w:rsid w:val="003372D9"/>
    <w:rsid w:val="003372F5"/>
    <w:rsid w:val="00337C3C"/>
    <w:rsid w:val="00342D45"/>
    <w:rsid w:val="00344DDB"/>
    <w:rsid w:val="0034533C"/>
    <w:rsid w:val="00345372"/>
    <w:rsid w:val="00345E7B"/>
    <w:rsid w:val="00346CEF"/>
    <w:rsid w:val="0034764A"/>
    <w:rsid w:val="00350159"/>
    <w:rsid w:val="003509D2"/>
    <w:rsid w:val="003513F1"/>
    <w:rsid w:val="003516EB"/>
    <w:rsid w:val="003527B0"/>
    <w:rsid w:val="003602AC"/>
    <w:rsid w:val="0036451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516C"/>
    <w:rsid w:val="003B5994"/>
    <w:rsid w:val="003B5EBF"/>
    <w:rsid w:val="003B6369"/>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BB3"/>
    <w:rsid w:val="003F4E96"/>
    <w:rsid w:val="003F7042"/>
    <w:rsid w:val="003F793C"/>
    <w:rsid w:val="00405174"/>
    <w:rsid w:val="00406BBF"/>
    <w:rsid w:val="00413FAF"/>
    <w:rsid w:val="00417BD5"/>
    <w:rsid w:val="004251B3"/>
    <w:rsid w:val="0042753F"/>
    <w:rsid w:val="00427FC7"/>
    <w:rsid w:val="0043081F"/>
    <w:rsid w:val="00430855"/>
    <w:rsid w:val="004317A7"/>
    <w:rsid w:val="0043270A"/>
    <w:rsid w:val="004329E8"/>
    <w:rsid w:val="00435D13"/>
    <w:rsid w:val="0043728B"/>
    <w:rsid w:val="00442E8E"/>
    <w:rsid w:val="004435B1"/>
    <w:rsid w:val="00444639"/>
    <w:rsid w:val="004449EF"/>
    <w:rsid w:val="00445493"/>
    <w:rsid w:val="0044560B"/>
    <w:rsid w:val="004470CE"/>
    <w:rsid w:val="004501B6"/>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6375"/>
    <w:rsid w:val="004C03CF"/>
    <w:rsid w:val="004C156B"/>
    <w:rsid w:val="004C177A"/>
    <w:rsid w:val="004C270F"/>
    <w:rsid w:val="004C5118"/>
    <w:rsid w:val="004D05A1"/>
    <w:rsid w:val="004D30D9"/>
    <w:rsid w:val="004D36A3"/>
    <w:rsid w:val="004D3CBE"/>
    <w:rsid w:val="004D5D07"/>
    <w:rsid w:val="004D78AA"/>
    <w:rsid w:val="004E470E"/>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E2180"/>
    <w:rsid w:val="005E3D6D"/>
    <w:rsid w:val="005E45A8"/>
    <w:rsid w:val="005F01F4"/>
    <w:rsid w:val="005F180C"/>
    <w:rsid w:val="005F22A8"/>
    <w:rsid w:val="005F47DA"/>
    <w:rsid w:val="005F4B79"/>
    <w:rsid w:val="005F5938"/>
    <w:rsid w:val="005F6E88"/>
    <w:rsid w:val="00600250"/>
    <w:rsid w:val="00601F96"/>
    <w:rsid w:val="006062BB"/>
    <w:rsid w:val="00607592"/>
    <w:rsid w:val="00610C0C"/>
    <w:rsid w:val="006111AB"/>
    <w:rsid w:val="00611F36"/>
    <w:rsid w:val="006159F9"/>
    <w:rsid w:val="00615D93"/>
    <w:rsid w:val="006162DD"/>
    <w:rsid w:val="00616615"/>
    <w:rsid w:val="00623D71"/>
    <w:rsid w:val="00627348"/>
    <w:rsid w:val="006279FD"/>
    <w:rsid w:val="006312EC"/>
    <w:rsid w:val="00632870"/>
    <w:rsid w:val="00633994"/>
    <w:rsid w:val="00636C01"/>
    <w:rsid w:val="0064253E"/>
    <w:rsid w:val="0064280B"/>
    <w:rsid w:val="006430E0"/>
    <w:rsid w:val="00647B69"/>
    <w:rsid w:val="0065117A"/>
    <w:rsid w:val="00653803"/>
    <w:rsid w:val="00660C02"/>
    <w:rsid w:val="00663945"/>
    <w:rsid w:val="00665F0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A0859"/>
    <w:rsid w:val="006A7890"/>
    <w:rsid w:val="006A7964"/>
    <w:rsid w:val="006B1CEB"/>
    <w:rsid w:val="006B230E"/>
    <w:rsid w:val="006B366F"/>
    <w:rsid w:val="006B49AB"/>
    <w:rsid w:val="006B4FEE"/>
    <w:rsid w:val="006B6FC3"/>
    <w:rsid w:val="006C2B58"/>
    <w:rsid w:val="006C3336"/>
    <w:rsid w:val="006C3B8A"/>
    <w:rsid w:val="006C5C2D"/>
    <w:rsid w:val="006C6779"/>
    <w:rsid w:val="006C6FB9"/>
    <w:rsid w:val="006C7033"/>
    <w:rsid w:val="006C7D4F"/>
    <w:rsid w:val="006D0D65"/>
    <w:rsid w:val="006D0D9B"/>
    <w:rsid w:val="006D0DEE"/>
    <w:rsid w:val="006D49F2"/>
    <w:rsid w:val="006D5DAF"/>
    <w:rsid w:val="006E2610"/>
    <w:rsid w:val="006E431F"/>
    <w:rsid w:val="006F2832"/>
    <w:rsid w:val="006F2EDF"/>
    <w:rsid w:val="00705344"/>
    <w:rsid w:val="00710701"/>
    <w:rsid w:val="0072020E"/>
    <w:rsid w:val="007204F8"/>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551"/>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0AB9"/>
    <w:rsid w:val="007C1E2C"/>
    <w:rsid w:val="007C530F"/>
    <w:rsid w:val="007C654D"/>
    <w:rsid w:val="007D0768"/>
    <w:rsid w:val="007D14AA"/>
    <w:rsid w:val="007D14AF"/>
    <w:rsid w:val="007D673A"/>
    <w:rsid w:val="007D7DF9"/>
    <w:rsid w:val="007E08CA"/>
    <w:rsid w:val="007E2420"/>
    <w:rsid w:val="007E41D7"/>
    <w:rsid w:val="007E502D"/>
    <w:rsid w:val="007E5940"/>
    <w:rsid w:val="007E68BD"/>
    <w:rsid w:val="007F215E"/>
    <w:rsid w:val="007F22DD"/>
    <w:rsid w:val="007F2E36"/>
    <w:rsid w:val="007F3973"/>
    <w:rsid w:val="007F4D2B"/>
    <w:rsid w:val="008015A5"/>
    <w:rsid w:val="0080564C"/>
    <w:rsid w:val="00807828"/>
    <w:rsid w:val="00807925"/>
    <w:rsid w:val="00807C7A"/>
    <w:rsid w:val="00811D9C"/>
    <w:rsid w:val="00812B22"/>
    <w:rsid w:val="00814FB0"/>
    <w:rsid w:val="008177E3"/>
    <w:rsid w:val="00823280"/>
    <w:rsid w:val="00823499"/>
    <w:rsid w:val="00823EE9"/>
    <w:rsid w:val="00830442"/>
    <w:rsid w:val="00833107"/>
    <w:rsid w:val="0083371F"/>
    <w:rsid w:val="00834A13"/>
    <w:rsid w:val="00842C68"/>
    <w:rsid w:val="008437D0"/>
    <w:rsid w:val="008449A0"/>
    <w:rsid w:val="0085197B"/>
    <w:rsid w:val="0085410A"/>
    <w:rsid w:val="00861F7F"/>
    <w:rsid w:val="008701C1"/>
    <w:rsid w:val="00870BD1"/>
    <w:rsid w:val="00873F56"/>
    <w:rsid w:val="008744E4"/>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135F"/>
    <w:rsid w:val="008B1D0F"/>
    <w:rsid w:val="008B5662"/>
    <w:rsid w:val="008D09E4"/>
    <w:rsid w:val="008D26AE"/>
    <w:rsid w:val="008D2BF3"/>
    <w:rsid w:val="008D5925"/>
    <w:rsid w:val="008D5ABA"/>
    <w:rsid w:val="008D6023"/>
    <w:rsid w:val="008E0DA8"/>
    <w:rsid w:val="008E7018"/>
    <w:rsid w:val="008F0B4C"/>
    <w:rsid w:val="008F2871"/>
    <w:rsid w:val="008F2DAC"/>
    <w:rsid w:val="008F31C3"/>
    <w:rsid w:val="008F3E72"/>
    <w:rsid w:val="008F59A1"/>
    <w:rsid w:val="008F6862"/>
    <w:rsid w:val="008F6C27"/>
    <w:rsid w:val="008F74C1"/>
    <w:rsid w:val="00901722"/>
    <w:rsid w:val="00907817"/>
    <w:rsid w:val="00911F6E"/>
    <w:rsid w:val="009120FB"/>
    <w:rsid w:val="00914382"/>
    <w:rsid w:val="009178A9"/>
    <w:rsid w:val="00917A45"/>
    <w:rsid w:val="00921679"/>
    <w:rsid w:val="00930791"/>
    <w:rsid w:val="00930A08"/>
    <w:rsid w:val="00931C4E"/>
    <w:rsid w:val="00932A40"/>
    <w:rsid w:val="009333F3"/>
    <w:rsid w:val="009356D3"/>
    <w:rsid w:val="0093789E"/>
    <w:rsid w:val="009414B2"/>
    <w:rsid w:val="00942306"/>
    <w:rsid w:val="00942932"/>
    <w:rsid w:val="00944A05"/>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4555"/>
    <w:rsid w:val="0098461A"/>
    <w:rsid w:val="0098476E"/>
    <w:rsid w:val="009908B5"/>
    <w:rsid w:val="009950A8"/>
    <w:rsid w:val="0099534D"/>
    <w:rsid w:val="00997AC6"/>
    <w:rsid w:val="009A017D"/>
    <w:rsid w:val="009A2123"/>
    <w:rsid w:val="009A7E3B"/>
    <w:rsid w:val="009B220F"/>
    <w:rsid w:val="009B359E"/>
    <w:rsid w:val="009B5092"/>
    <w:rsid w:val="009C2ACE"/>
    <w:rsid w:val="009C5F65"/>
    <w:rsid w:val="009C6C87"/>
    <w:rsid w:val="009D364B"/>
    <w:rsid w:val="009D3CDB"/>
    <w:rsid w:val="009D5E57"/>
    <w:rsid w:val="009D6290"/>
    <w:rsid w:val="009E175B"/>
    <w:rsid w:val="009F3B56"/>
    <w:rsid w:val="009F7B6A"/>
    <w:rsid w:val="00A160F7"/>
    <w:rsid w:val="00A22147"/>
    <w:rsid w:val="00A224E6"/>
    <w:rsid w:val="00A22EB3"/>
    <w:rsid w:val="00A2538A"/>
    <w:rsid w:val="00A317E5"/>
    <w:rsid w:val="00A3199A"/>
    <w:rsid w:val="00A33A54"/>
    <w:rsid w:val="00A34BA8"/>
    <w:rsid w:val="00A35323"/>
    <w:rsid w:val="00A36C4D"/>
    <w:rsid w:val="00A37EA2"/>
    <w:rsid w:val="00A4039E"/>
    <w:rsid w:val="00A40651"/>
    <w:rsid w:val="00A46C81"/>
    <w:rsid w:val="00A4763D"/>
    <w:rsid w:val="00A51848"/>
    <w:rsid w:val="00A605D0"/>
    <w:rsid w:val="00A613DB"/>
    <w:rsid w:val="00A6174C"/>
    <w:rsid w:val="00A63128"/>
    <w:rsid w:val="00A64337"/>
    <w:rsid w:val="00A6600D"/>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5AF"/>
    <w:rsid w:val="00AF47BE"/>
    <w:rsid w:val="00B00354"/>
    <w:rsid w:val="00B00637"/>
    <w:rsid w:val="00B01A91"/>
    <w:rsid w:val="00B023C4"/>
    <w:rsid w:val="00B04E69"/>
    <w:rsid w:val="00B060F5"/>
    <w:rsid w:val="00B1148C"/>
    <w:rsid w:val="00B12402"/>
    <w:rsid w:val="00B14EEE"/>
    <w:rsid w:val="00B14FC1"/>
    <w:rsid w:val="00B176F0"/>
    <w:rsid w:val="00B22A8E"/>
    <w:rsid w:val="00B253CC"/>
    <w:rsid w:val="00B25ED2"/>
    <w:rsid w:val="00B260B8"/>
    <w:rsid w:val="00B27903"/>
    <w:rsid w:val="00B27D28"/>
    <w:rsid w:val="00B31C0E"/>
    <w:rsid w:val="00B34B41"/>
    <w:rsid w:val="00B35D4E"/>
    <w:rsid w:val="00B37B96"/>
    <w:rsid w:val="00B46176"/>
    <w:rsid w:val="00B50967"/>
    <w:rsid w:val="00B529E3"/>
    <w:rsid w:val="00B53109"/>
    <w:rsid w:val="00B540BE"/>
    <w:rsid w:val="00B6179C"/>
    <w:rsid w:val="00B660EF"/>
    <w:rsid w:val="00B72E0D"/>
    <w:rsid w:val="00B82EEB"/>
    <w:rsid w:val="00B85CDF"/>
    <w:rsid w:val="00B867E7"/>
    <w:rsid w:val="00B92B55"/>
    <w:rsid w:val="00B92BF3"/>
    <w:rsid w:val="00B96429"/>
    <w:rsid w:val="00BA2550"/>
    <w:rsid w:val="00BB1630"/>
    <w:rsid w:val="00BB2499"/>
    <w:rsid w:val="00BB2D52"/>
    <w:rsid w:val="00BC139D"/>
    <w:rsid w:val="00BC6759"/>
    <w:rsid w:val="00BC744A"/>
    <w:rsid w:val="00BD0EBA"/>
    <w:rsid w:val="00BD2940"/>
    <w:rsid w:val="00BD3176"/>
    <w:rsid w:val="00BD5A79"/>
    <w:rsid w:val="00BD6523"/>
    <w:rsid w:val="00BE406A"/>
    <w:rsid w:val="00BE46AF"/>
    <w:rsid w:val="00BE4B86"/>
    <w:rsid w:val="00BF2D78"/>
    <w:rsid w:val="00BF3C33"/>
    <w:rsid w:val="00BF5610"/>
    <w:rsid w:val="00BF5B8E"/>
    <w:rsid w:val="00C00CB6"/>
    <w:rsid w:val="00C01888"/>
    <w:rsid w:val="00C01DCB"/>
    <w:rsid w:val="00C021C3"/>
    <w:rsid w:val="00C05B5D"/>
    <w:rsid w:val="00C12B3C"/>
    <w:rsid w:val="00C15173"/>
    <w:rsid w:val="00C154CD"/>
    <w:rsid w:val="00C1619F"/>
    <w:rsid w:val="00C218C1"/>
    <w:rsid w:val="00C21FA8"/>
    <w:rsid w:val="00C26707"/>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5A68"/>
    <w:rsid w:val="00C66138"/>
    <w:rsid w:val="00C76DE1"/>
    <w:rsid w:val="00C86655"/>
    <w:rsid w:val="00C93241"/>
    <w:rsid w:val="00C9474A"/>
    <w:rsid w:val="00CA4A46"/>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588A"/>
    <w:rsid w:val="00CE7B44"/>
    <w:rsid w:val="00CE7BB2"/>
    <w:rsid w:val="00CF079C"/>
    <w:rsid w:val="00CF1FCD"/>
    <w:rsid w:val="00CF2BC7"/>
    <w:rsid w:val="00CF3C81"/>
    <w:rsid w:val="00CF3CD5"/>
    <w:rsid w:val="00CF6EB7"/>
    <w:rsid w:val="00D077B6"/>
    <w:rsid w:val="00D10294"/>
    <w:rsid w:val="00D111D8"/>
    <w:rsid w:val="00D113F1"/>
    <w:rsid w:val="00D1147F"/>
    <w:rsid w:val="00D1402F"/>
    <w:rsid w:val="00D15A55"/>
    <w:rsid w:val="00D21E89"/>
    <w:rsid w:val="00D23D30"/>
    <w:rsid w:val="00D24EB9"/>
    <w:rsid w:val="00D27B14"/>
    <w:rsid w:val="00D32BD4"/>
    <w:rsid w:val="00D32EA2"/>
    <w:rsid w:val="00D34A82"/>
    <w:rsid w:val="00D3741B"/>
    <w:rsid w:val="00D4016D"/>
    <w:rsid w:val="00D403C1"/>
    <w:rsid w:val="00D40FF8"/>
    <w:rsid w:val="00D423E3"/>
    <w:rsid w:val="00D42A99"/>
    <w:rsid w:val="00D4338E"/>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27E4"/>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70A2"/>
    <w:rsid w:val="00DE1A11"/>
    <w:rsid w:val="00DE1B2D"/>
    <w:rsid w:val="00DE2AB0"/>
    <w:rsid w:val="00DE2EEB"/>
    <w:rsid w:val="00DE45E5"/>
    <w:rsid w:val="00DE520C"/>
    <w:rsid w:val="00DE5FA8"/>
    <w:rsid w:val="00DE690C"/>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72929"/>
    <w:rsid w:val="00E7415E"/>
    <w:rsid w:val="00E80F4F"/>
    <w:rsid w:val="00E81E20"/>
    <w:rsid w:val="00E854B2"/>
    <w:rsid w:val="00E85F5F"/>
    <w:rsid w:val="00E865D0"/>
    <w:rsid w:val="00E876CA"/>
    <w:rsid w:val="00E93007"/>
    <w:rsid w:val="00EA1365"/>
    <w:rsid w:val="00EB0BEA"/>
    <w:rsid w:val="00EB6517"/>
    <w:rsid w:val="00EB71DF"/>
    <w:rsid w:val="00EC3FE0"/>
    <w:rsid w:val="00EC4285"/>
    <w:rsid w:val="00EC6ABB"/>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D74"/>
    <w:rsid w:val="00EF7A4D"/>
    <w:rsid w:val="00F01F2B"/>
    <w:rsid w:val="00F02A2C"/>
    <w:rsid w:val="00F067BF"/>
    <w:rsid w:val="00F07021"/>
    <w:rsid w:val="00F21C1A"/>
    <w:rsid w:val="00F300C4"/>
    <w:rsid w:val="00F3416D"/>
    <w:rsid w:val="00F34425"/>
    <w:rsid w:val="00F35D8C"/>
    <w:rsid w:val="00F37195"/>
    <w:rsid w:val="00F40296"/>
    <w:rsid w:val="00F40F01"/>
    <w:rsid w:val="00F42646"/>
    <w:rsid w:val="00F43EFB"/>
    <w:rsid w:val="00F45EF6"/>
    <w:rsid w:val="00F519BA"/>
    <w:rsid w:val="00F524A1"/>
    <w:rsid w:val="00F52A90"/>
    <w:rsid w:val="00F61515"/>
    <w:rsid w:val="00F651B2"/>
    <w:rsid w:val="00F661A6"/>
    <w:rsid w:val="00F66690"/>
    <w:rsid w:val="00F67313"/>
    <w:rsid w:val="00F702CB"/>
    <w:rsid w:val="00F70AB3"/>
    <w:rsid w:val="00F71238"/>
    <w:rsid w:val="00F719CC"/>
    <w:rsid w:val="00F730EF"/>
    <w:rsid w:val="00F74211"/>
    <w:rsid w:val="00F75B8A"/>
    <w:rsid w:val="00F80D8D"/>
    <w:rsid w:val="00F846A9"/>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072B"/>
    <w:rsid w:val="00FC2543"/>
    <w:rsid w:val="00FC36DC"/>
    <w:rsid w:val="00FD1298"/>
    <w:rsid w:val="00FD48E3"/>
    <w:rsid w:val="00FD7D03"/>
    <w:rsid w:val="00FE036A"/>
    <w:rsid w:val="00FE2A1C"/>
    <w:rsid w:val="00FF042E"/>
    <w:rsid w:val="00FF322C"/>
    <w:rsid w:val="00FF392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5196-5279-4BE1-A565-A2D27962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4571</Words>
  <Characters>2606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2021-01-27T08:33:00Z</cp:lastPrinted>
  <dcterms:created xsi:type="dcterms:W3CDTF">2021-01-29T13:30:00Z</dcterms:created>
  <dcterms:modified xsi:type="dcterms:W3CDTF">2021-01-29T13:30:00Z</dcterms:modified>
</cp:coreProperties>
</file>