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A9BDF" w14:textId="26E5A5C0" w:rsidR="00542F19" w:rsidRPr="00CB7939" w:rsidRDefault="00542F19" w:rsidP="00542F19">
      <w:pPr>
        <w:keepNext/>
        <w:jc w:val="center"/>
        <w:outlineLvl w:val="0"/>
        <w:rPr>
          <w:b/>
          <w:sz w:val="28"/>
          <w:szCs w:val="28"/>
        </w:rPr>
      </w:pPr>
      <w:bookmarkStart w:id="0" w:name="_GoBack"/>
      <w:bookmarkEnd w:id="0"/>
      <w:r w:rsidRPr="00CB7939">
        <w:rPr>
          <w:b/>
          <w:sz w:val="28"/>
          <w:szCs w:val="28"/>
        </w:rPr>
        <w:t>KLAIPĖDOS MIESTO SAVIVALDYBĖS TARYBA</w:t>
      </w:r>
    </w:p>
    <w:p w14:paraId="2A4A8C82" w14:textId="6C89224C" w:rsidR="00542F19" w:rsidRDefault="00094F50" w:rsidP="00094F50">
      <w:pPr>
        <w:keepNext/>
        <w:tabs>
          <w:tab w:val="left" w:pos="2472"/>
        </w:tabs>
        <w:outlineLvl w:val="1"/>
        <w:rPr>
          <w:b/>
        </w:rPr>
      </w:pPr>
      <w:r>
        <w:rPr>
          <w:b/>
        </w:rPr>
        <w:tab/>
      </w:r>
    </w:p>
    <w:p w14:paraId="08FD308B" w14:textId="77777777" w:rsidR="00542F19" w:rsidRPr="00CB7939" w:rsidRDefault="00542F19" w:rsidP="00542F19">
      <w:pPr>
        <w:keepNext/>
        <w:jc w:val="center"/>
        <w:outlineLvl w:val="1"/>
        <w:rPr>
          <w:b/>
        </w:rPr>
      </w:pPr>
      <w:r w:rsidRPr="00CB7939">
        <w:rPr>
          <w:b/>
        </w:rPr>
        <w:t>SPRENDIMAS</w:t>
      </w:r>
    </w:p>
    <w:p w14:paraId="743C0BC0" w14:textId="70737B13" w:rsidR="00542F19" w:rsidRPr="001D3C7E" w:rsidRDefault="00542F19" w:rsidP="00542F19">
      <w:pPr>
        <w:jc w:val="center"/>
      </w:pPr>
      <w:r w:rsidRPr="001D3C7E">
        <w:rPr>
          <w:b/>
          <w:caps/>
        </w:rPr>
        <w:t xml:space="preserve">DĖL </w:t>
      </w:r>
      <w:r>
        <w:rPr>
          <w:b/>
          <w:caps/>
        </w:rPr>
        <w:t>klaipėdos miesto savivaldybės tarybos 201</w:t>
      </w:r>
      <w:r w:rsidR="007A0985">
        <w:rPr>
          <w:b/>
          <w:caps/>
        </w:rPr>
        <w:t>8</w:t>
      </w:r>
      <w:r>
        <w:rPr>
          <w:b/>
          <w:caps/>
        </w:rPr>
        <w:t xml:space="preserve"> m. </w:t>
      </w:r>
      <w:r w:rsidR="007A0985">
        <w:rPr>
          <w:b/>
          <w:caps/>
        </w:rPr>
        <w:t>BIRŽELIO</w:t>
      </w:r>
      <w:r>
        <w:rPr>
          <w:b/>
          <w:caps/>
        </w:rPr>
        <w:t xml:space="preserve"> 2</w:t>
      </w:r>
      <w:r w:rsidR="007A0985">
        <w:rPr>
          <w:b/>
          <w:caps/>
        </w:rPr>
        <w:t>8</w:t>
      </w:r>
      <w:r>
        <w:rPr>
          <w:b/>
          <w:caps/>
        </w:rPr>
        <w:t xml:space="preserve"> d. sprendimo Nr. t2-</w:t>
      </w:r>
      <w:r w:rsidR="007A0985">
        <w:rPr>
          <w:b/>
          <w:caps/>
        </w:rPr>
        <w:t>139</w:t>
      </w:r>
      <w:r>
        <w:rPr>
          <w:b/>
          <w:caps/>
        </w:rPr>
        <w:t xml:space="preserve"> „</w:t>
      </w:r>
      <w:r w:rsidR="007A0985">
        <w:rPr>
          <w:b/>
          <w:caps/>
        </w:rPr>
        <w:t xml:space="preserve">DĖL BUDINČIO GLOBOTOJO VEIKLOS ORGANIZAVIMO </w:t>
      </w:r>
      <w:r>
        <w:rPr>
          <w:b/>
        </w:rPr>
        <w:t xml:space="preserve">TVARKOS APRAŠO </w:t>
      </w:r>
      <w:r>
        <w:rPr>
          <w:b/>
          <w:caps/>
        </w:rPr>
        <w:t>PATVIRTINIMO“ pakeitimo</w:t>
      </w:r>
    </w:p>
    <w:p w14:paraId="3E9BBAFD" w14:textId="77777777" w:rsidR="00542F19" w:rsidRDefault="00542F19" w:rsidP="00542F19">
      <w:pPr>
        <w:jc w:val="center"/>
      </w:pPr>
    </w:p>
    <w:p w14:paraId="6A0710BC" w14:textId="691BD35F" w:rsidR="00542F19" w:rsidRDefault="00542F19" w:rsidP="00542F19">
      <w:pPr>
        <w:tabs>
          <w:tab w:val="left" w:pos="5070"/>
          <w:tab w:val="left" w:pos="5366"/>
          <w:tab w:val="left" w:pos="6771"/>
          <w:tab w:val="left" w:pos="7363"/>
        </w:tabs>
        <w:jc w:val="center"/>
      </w:pPr>
      <w:r w:rsidRPr="001456CE">
        <w:t>Klaipėda</w:t>
      </w:r>
    </w:p>
    <w:p w14:paraId="6B88C896" w14:textId="3049A448" w:rsidR="008C7362" w:rsidRDefault="008C7362" w:rsidP="00542F19">
      <w:pPr>
        <w:tabs>
          <w:tab w:val="left" w:pos="5070"/>
          <w:tab w:val="left" w:pos="5366"/>
          <w:tab w:val="left" w:pos="6771"/>
          <w:tab w:val="left" w:pos="7363"/>
        </w:tabs>
        <w:jc w:val="center"/>
      </w:pPr>
      <w:r>
        <w:t>Nr.</w:t>
      </w:r>
    </w:p>
    <w:p w14:paraId="2C19DD55" w14:textId="1D5F2830" w:rsidR="00542F19" w:rsidRDefault="00542F19" w:rsidP="00542F19">
      <w:pPr>
        <w:tabs>
          <w:tab w:val="left" w:pos="5070"/>
          <w:tab w:val="left" w:pos="5366"/>
          <w:tab w:val="left" w:pos="6771"/>
          <w:tab w:val="left" w:pos="7363"/>
        </w:tabs>
        <w:jc w:val="center"/>
      </w:pPr>
    </w:p>
    <w:p w14:paraId="66956E09" w14:textId="77777777" w:rsidR="00D1320F" w:rsidRDefault="00D1320F" w:rsidP="00542F19">
      <w:pPr>
        <w:tabs>
          <w:tab w:val="left" w:pos="5070"/>
          <w:tab w:val="left" w:pos="5366"/>
          <w:tab w:val="left" w:pos="6771"/>
          <w:tab w:val="left" w:pos="7363"/>
        </w:tabs>
        <w:jc w:val="center"/>
      </w:pPr>
    </w:p>
    <w:p w14:paraId="4B1803AA" w14:textId="77777777" w:rsidR="00DB1602" w:rsidRDefault="00DB1602" w:rsidP="00DB1602">
      <w:pPr>
        <w:tabs>
          <w:tab w:val="left" w:pos="912"/>
        </w:tabs>
        <w:ind w:firstLine="709"/>
        <w:jc w:val="both"/>
      </w:pPr>
      <w:r>
        <w:t xml:space="preserve">Vadovaudamasi </w:t>
      </w:r>
      <w:r>
        <w:rPr>
          <w:color w:val="000000"/>
        </w:rPr>
        <w:t xml:space="preserve">Lietuvos Respublikos vietos savivaldos įstatymo 18 straipsnio 1 dalimi, </w:t>
      </w:r>
      <w:r>
        <w:t xml:space="preserve">Klaipėdos miesto savivaldybės taryba </w:t>
      </w:r>
      <w:r>
        <w:rPr>
          <w:spacing w:val="60"/>
        </w:rPr>
        <w:t>nusprendži</w:t>
      </w:r>
      <w:r>
        <w:t>a:</w:t>
      </w:r>
    </w:p>
    <w:p w14:paraId="3BD3A4E8" w14:textId="0B1D206D" w:rsidR="00DB1602" w:rsidRDefault="000D4A72" w:rsidP="000D4A72">
      <w:pPr>
        <w:tabs>
          <w:tab w:val="left" w:pos="912"/>
        </w:tabs>
        <w:jc w:val="both"/>
      </w:pPr>
      <w:r>
        <w:t xml:space="preserve">            1. </w:t>
      </w:r>
      <w:r w:rsidR="00DB1602">
        <w:t>Pakeisti Budinčio globotojo veiklos organizavimo tvarko</w:t>
      </w:r>
      <w:r>
        <w:t xml:space="preserve">s aprašą, patvirtintą Klaipėdos </w:t>
      </w:r>
      <w:r w:rsidR="00DB1602">
        <w:t>miesto savivaldybės tarybos 2018 m. birželio 28 d. sprendimu Nr. T2-139 „Dėl Budinčio globotojo veiklos organizavimo tvarkos aprašo patvirtinimo“:</w:t>
      </w:r>
    </w:p>
    <w:p w14:paraId="63101350" w14:textId="766A11B5" w:rsidR="00480D68" w:rsidRDefault="00480D68" w:rsidP="00480D68">
      <w:pPr>
        <w:tabs>
          <w:tab w:val="left" w:pos="0"/>
          <w:tab w:val="left" w:pos="851"/>
        </w:tabs>
        <w:ind w:firstLine="709"/>
        <w:jc w:val="both"/>
        <w:rPr>
          <w:bCs/>
          <w:lang w:eastAsia="lt-LT"/>
        </w:rPr>
      </w:pPr>
      <w:r>
        <w:t>1.1</w:t>
      </w:r>
      <w:r w:rsidR="00C13204">
        <w:t>.</w:t>
      </w:r>
      <w:r>
        <w:t xml:space="preserve"> </w:t>
      </w:r>
      <w:r w:rsidR="000B2911">
        <w:t>papildyti</w:t>
      </w:r>
      <w:r w:rsidR="00DB1602">
        <w:t xml:space="preserve"> </w:t>
      </w:r>
      <w:r>
        <w:t>4.3 papunkčiu</w:t>
      </w:r>
      <w:r w:rsidR="00DB1602">
        <w:t>:</w:t>
      </w:r>
      <w:r w:rsidRPr="00480D68">
        <w:rPr>
          <w:bCs/>
          <w:lang w:eastAsia="lt-LT"/>
        </w:rPr>
        <w:t xml:space="preserve"> </w:t>
      </w:r>
    </w:p>
    <w:p w14:paraId="0356A5E4" w14:textId="34085816" w:rsidR="00FA354F" w:rsidRDefault="00FA354F" w:rsidP="00FA354F">
      <w:pPr>
        <w:widowControl w:val="0"/>
        <w:tabs>
          <w:tab w:val="left" w:pos="1197"/>
        </w:tabs>
        <w:ind w:firstLine="720"/>
        <w:jc w:val="both"/>
        <w:rPr>
          <w:b/>
          <w:color w:val="000000"/>
        </w:rPr>
      </w:pPr>
      <w:r w:rsidRPr="00FA354F">
        <w:rPr>
          <w:b/>
          <w:bCs/>
        </w:rPr>
        <w:t>„</w:t>
      </w:r>
      <w:r w:rsidR="00480D68">
        <w:rPr>
          <w:bCs/>
        </w:rPr>
        <w:t>4.3.</w:t>
      </w:r>
      <w:r w:rsidR="00480D68">
        <w:t xml:space="preserve"> </w:t>
      </w:r>
      <w:r>
        <w:rPr>
          <w:b/>
          <w:color w:val="000000"/>
        </w:rPr>
        <w:t xml:space="preserve">socialinių paslaugų įstaigos, kurias </w:t>
      </w:r>
      <w:r w:rsidRPr="00FF3B32">
        <w:rPr>
          <w:rFonts w:eastAsia="Calibri"/>
          <w:b/>
          <w:lang w:eastAsia="lt-LT"/>
        </w:rPr>
        <w:t xml:space="preserve">savivaldybė finansuoja tiesiogiai, sudarydama </w:t>
      </w:r>
      <w:r>
        <w:rPr>
          <w:rFonts w:eastAsia="Calibri"/>
          <w:b/>
          <w:lang w:eastAsia="lt-LT"/>
        </w:rPr>
        <w:t xml:space="preserve">paslaugų finansavimo </w:t>
      </w:r>
      <w:r w:rsidRPr="00FF3B32">
        <w:rPr>
          <w:rFonts w:eastAsia="Calibri"/>
          <w:b/>
          <w:lang w:eastAsia="lt-LT"/>
        </w:rPr>
        <w:t>sutartis</w:t>
      </w:r>
      <w:r>
        <w:rPr>
          <w:rFonts w:eastAsia="Calibri"/>
          <w:b/>
          <w:lang w:eastAsia="lt-LT"/>
        </w:rPr>
        <w:t xml:space="preserve"> </w:t>
      </w:r>
      <w:r w:rsidRPr="00B57C15">
        <w:rPr>
          <w:b/>
          <w:color w:val="000000"/>
        </w:rPr>
        <w:t>(sutarties forma tvirtinama Savivaldybės administracijos direktoriaus įsakymu)</w:t>
      </w:r>
      <w:r>
        <w:rPr>
          <w:b/>
          <w:color w:val="000000"/>
        </w:rPr>
        <w:t xml:space="preserve"> dėl vaikui teikiamų socialinės globos paslaugų įstaigose, kurias globėjais (rūpintojais) Lietuvos Respublikos civilinio kodekso, Lietuvos Respublikos vaiko teisių apsaugos pagrindų įstatymo bei kitų globos (rūpybos) nustatymą reguliuojančių teisės aktų nustatyta tvarka paskiria teismas ar </w:t>
      </w:r>
      <w:r w:rsidR="00C13204">
        <w:rPr>
          <w:b/>
          <w:color w:val="000000"/>
        </w:rPr>
        <w:t>S</w:t>
      </w:r>
      <w:r>
        <w:rPr>
          <w:b/>
          <w:color w:val="000000"/>
        </w:rPr>
        <w:t>avivaldybės administracijos direktorius. Socialinių paslaugų įstaigos socialinės globos kainą apskaičiuoja vadovau</w:t>
      </w:r>
      <w:r w:rsidR="00C13204">
        <w:rPr>
          <w:b/>
          <w:color w:val="000000"/>
        </w:rPr>
        <w:t>damosi</w:t>
      </w:r>
      <w:r>
        <w:rPr>
          <w:b/>
          <w:color w:val="000000"/>
        </w:rPr>
        <w:t xml:space="preserve"> Lietuvos Respublikos Vyriausybės patvirtintoje Socialinių paslaugų finansavimo ir lėšų apskaičiavimo metodikoje nustatyta tvarka. Savivaldybė iš biudžeto lėšų dengia socialinės globos kainą, neviršydama Savivaldybės administracijos direktoriaus įsakymu nustatyto maksimalaus socialinės globos išlaidų finansavimo dydžio</w:t>
      </w:r>
      <w:r w:rsidR="00C13204">
        <w:rPr>
          <w:b/>
          <w:color w:val="000000"/>
        </w:rPr>
        <w:t>.</w:t>
      </w:r>
      <w:r>
        <w:rPr>
          <w:b/>
          <w:color w:val="000000"/>
        </w:rPr>
        <w:t>“</w:t>
      </w:r>
      <w:r w:rsidR="00DB552E">
        <w:rPr>
          <w:b/>
          <w:color w:val="000000"/>
        </w:rPr>
        <w:t>;</w:t>
      </w:r>
      <w:r>
        <w:rPr>
          <w:b/>
          <w:color w:val="000000"/>
        </w:rPr>
        <w:t xml:space="preserve"> </w:t>
      </w:r>
      <w:r>
        <w:rPr>
          <w:rFonts w:eastAsia="Calibri"/>
          <w:b/>
          <w:lang w:eastAsia="lt-LT"/>
        </w:rPr>
        <w:t xml:space="preserve"> </w:t>
      </w:r>
    </w:p>
    <w:p w14:paraId="37E383AE" w14:textId="690A65D7" w:rsidR="00997F96" w:rsidRPr="008865A7" w:rsidRDefault="00997F96" w:rsidP="00997F96">
      <w:pPr>
        <w:ind w:firstLine="709"/>
        <w:jc w:val="both"/>
      </w:pPr>
      <w:r>
        <w:t xml:space="preserve">1.2. pakeisti </w:t>
      </w:r>
      <w:r w:rsidR="000E4EB0">
        <w:t>8</w:t>
      </w:r>
      <w:r>
        <w:t xml:space="preserve"> punktą ir jį išdėstyti taip:</w:t>
      </w:r>
    </w:p>
    <w:p w14:paraId="551A86CD" w14:textId="3A38FABC" w:rsidR="000E4EB0" w:rsidRPr="00BF1922" w:rsidRDefault="00CB62D1" w:rsidP="000E4EB0">
      <w:pPr>
        <w:tabs>
          <w:tab w:val="left" w:pos="709"/>
          <w:tab w:val="left" w:pos="1134"/>
        </w:tabs>
        <w:ind w:firstLine="709"/>
        <w:jc w:val="both"/>
        <w:rPr>
          <w:strike/>
          <w:lang w:eastAsia="lt-LT"/>
        </w:rPr>
      </w:pPr>
      <w:r>
        <w:rPr>
          <w:lang w:eastAsia="lt-LT"/>
        </w:rPr>
        <w:t>„</w:t>
      </w:r>
      <w:r w:rsidR="000E4EB0">
        <w:rPr>
          <w:lang w:eastAsia="lt-LT"/>
        </w:rPr>
        <w:t xml:space="preserve">8. Globos centras teisės aktų nustatyta tvarka konsultuoja asmenis, pageidaujančius tapti budinčiais globotojais, vykdo budinčių globotojų pasirengimo prižiūrėti vaikus mokymus pagal Valstybės vaiko teisių apsaugos ir įvaikinimo tarnybos prie Socialinės apsaugos ir darbo ministerijos (toliau – VVTAĮT) direktoriaus patvirtintas Globėjų ir įtėvių mokymo ir konsultavimo programas (toliau – GIMK programos), vertina budinčių globotojų pasirengimą pagal GIMK </w:t>
      </w:r>
      <w:r w:rsidR="000E4EB0" w:rsidRPr="00392734">
        <w:rPr>
          <w:lang w:eastAsia="lt-LT"/>
        </w:rPr>
        <w:t>programas</w:t>
      </w:r>
      <w:r w:rsidR="000E4EB0">
        <w:rPr>
          <w:lang w:eastAsia="lt-LT"/>
        </w:rPr>
        <w:t xml:space="preserve">, </w:t>
      </w:r>
      <w:r w:rsidR="000E4EB0">
        <w:rPr>
          <w:b/>
          <w:lang w:eastAsia="lt-LT"/>
        </w:rPr>
        <w:t>rengia</w:t>
      </w:r>
      <w:r w:rsidR="000E4EB0" w:rsidRPr="00392734">
        <w:rPr>
          <w:lang w:eastAsia="lt-LT"/>
        </w:rPr>
        <w:t xml:space="preserve"> </w:t>
      </w:r>
      <w:r w:rsidR="000E4EB0">
        <w:rPr>
          <w:b/>
          <w:lang w:eastAsia="lt-LT"/>
        </w:rPr>
        <w:t xml:space="preserve">išvadą </w:t>
      </w:r>
      <w:r w:rsidR="000E4EB0" w:rsidRPr="00BF1922">
        <w:rPr>
          <w:b/>
          <w:lang w:eastAsia="lt-LT"/>
        </w:rPr>
        <w:t xml:space="preserve">apie jų tinkamumą prižiūrėti vaikus </w:t>
      </w:r>
      <w:r w:rsidR="000E4EB0" w:rsidRPr="00392734">
        <w:rPr>
          <w:lang w:eastAsia="lt-LT"/>
        </w:rPr>
        <w:t>ir teikia</w:t>
      </w:r>
      <w:r w:rsidR="000E4EB0" w:rsidRPr="009C613D">
        <w:rPr>
          <w:strike/>
          <w:lang w:eastAsia="lt-LT"/>
        </w:rPr>
        <w:t xml:space="preserve"> siūlymus </w:t>
      </w:r>
      <w:r w:rsidR="000E4EB0">
        <w:rPr>
          <w:b/>
        </w:rPr>
        <w:t xml:space="preserve">kopiją </w:t>
      </w:r>
      <w:r w:rsidR="000E4EB0" w:rsidRPr="00392734">
        <w:rPr>
          <w:lang w:eastAsia="lt-LT"/>
        </w:rPr>
        <w:t>VVTAĮT teritoriniam skyriui</w:t>
      </w:r>
      <w:r w:rsidR="000E4EB0" w:rsidRPr="009C613D">
        <w:rPr>
          <w:strike/>
          <w:lang w:eastAsia="lt-LT"/>
        </w:rPr>
        <w:t xml:space="preserve"> </w:t>
      </w:r>
      <w:r w:rsidR="000E4EB0" w:rsidRPr="00BF1922">
        <w:rPr>
          <w:strike/>
          <w:lang w:eastAsia="lt-LT"/>
        </w:rPr>
        <w:t xml:space="preserve">išvadai apie jų tinkamumą prižiūrėti vaikus </w:t>
      </w:r>
      <w:r w:rsidR="00784850">
        <w:rPr>
          <w:strike/>
          <w:lang w:eastAsia="lt-LT"/>
        </w:rPr>
        <w:t>r</w:t>
      </w:r>
      <w:r w:rsidR="000E4EB0" w:rsidRPr="00BF1922">
        <w:rPr>
          <w:strike/>
          <w:lang w:eastAsia="lt-LT"/>
        </w:rPr>
        <w:t>engti</w:t>
      </w:r>
      <w:r w:rsidR="00784850">
        <w:rPr>
          <w:strike/>
          <w:lang w:eastAsia="lt-LT"/>
        </w:rPr>
        <w:t>.</w:t>
      </w:r>
      <w:r w:rsidR="00784850" w:rsidRPr="00C13204">
        <w:rPr>
          <w:lang w:eastAsia="lt-LT"/>
        </w:rPr>
        <w:t>“</w:t>
      </w:r>
      <w:r w:rsidR="00C13204" w:rsidRPr="00C13204">
        <w:rPr>
          <w:lang w:eastAsia="lt-LT"/>
        </w:rPr>
        <w:t>;</w:t>
      </w:r>
    </w:p>
    <w:p w14:paraId="2DAF3F92" w14:textId="4EE5DF6A" w:rsidR="008E1E40" w:rsidRPr="008865A7" w:rsidRDefault="008E1E40" w:rsidP="008E1E40">
      <w:pPr>
        <w:ind w:firstLine="709"/>
        <w:jc w:val="both"/>
      </w:pPr>
      <w:r>
        <w:t xml:space="preserve">1.3. pakeisti </w:t>
      </w:r>
      <w:r w:rsidR="00DB552E">
        <w:t>9</w:t>
      </w:r>
      <w:r>
        <w:t xml:space="preserve"> punktą ir jį išdėstyti taip:</w:t>
      </w:r>
    </w:p>
    <w:p w14:paraId="085D67F6" w14:textId="248EAE03" w:rsidR="00CB62D1" w:rsidRDefault="00DB552E" w:rsidP="00CB62D1">
      <w:pPr>
        <w:tabs>
          <w:tab w:val="left" w:pos="709"/>
          <w:tab w:val="left" w:pos="1134"/>
        </w:tabs>
        <w:ind w:firstLine="709"/>
        <w:jc w:val="both"/>
        <w:rPr>
          <w:lang w:eastAsia="lt-LT"/>
        </w:rPr>
      </w:pPr>
      <w:r>
        <w:rPr>
          <w:lang w:eastAsia="lt-LT"/>
        </w:rPr>
        <w:t>„</w:t>
      </w:r>
      <w:r w:rsidR="00CB62D1">
        <w:rPr>
          <w:lang w:eastAsia="lt-LT"/>
        </w:rPr>
        <w:t xml:space="preserve">9. </w:t>
      </w:r>
      <w:r w:rsidR="00CB62D1" w:rsidRPr="00325940">
        <w:rPr>
          <w:strike/>
          <w:lang w:eastAsia="lt-LT"/>
        </w:rPr>
        <w:t>VVTAĮT teritoriniam skyriui pateikus išvadą apie budinčio globotojo tinkamumą prižiūrėti vaikus,</w:t>
      </w:r>
      <w:r w:rsidR="00CB62D1">
        <w:rPr>
          <w:lang w:eastAsia="lt-LT"/>
        </w:rPr>
        <w:t xml:space="preserve"> </w:t>
      </w:r>
      <w:r w:rsidR="00CB62D1" w:rsidRPr="00BF1922">
        <w:rPr>
          <w:b/>
          <w:lang w:eastAsia="lt-LT"/>
        </w:rPr>
        <w:t>Per</w:t>
      </w:r>
      <w:r w:rsidR="00CB62D1">
        <w:rPr>
          <w:lang w:eastAsia="lt-LT"/>
        </w:rPr>
        <w:t xml:space="preserve"> 5 darbo dienas tarp globos centro ir budinčio globotojo pasirašoma </w:t>
      </w:r>
      <w:r w:rsidR="00CB62D1">
        <w:rPr>
          <w:bCs/>
          <w:lang w:eastAsia="lt-LT"/>
        </w:rPr>
        <w:t>tarpusavio bendradarbiavimo ir paslaugų teikimo sutartis (toliau – Sutartis), kurioje turi būti sulygta dėl šių sąlygų: sutarties šalys; sutarties objektas ir tikslas; vaiko priežiūros vieta; prižiūrimų vaikų skaičius; lėšų vaikui išlaikyti bei atlygio už vaikų priežiūrą dydis ir mokėjimų tvarka; prižiūrimo vaiko trumpalaikės socialinės globos (laikino atokvėpio) budinčiam globotojui suteikimo tvarka; sutarties šalių atsakomybė dėl netinkamo sąlygų vykdymo; kitos budinčio globotojo ir globos centro teisės ir tarpusavio įsipareigojimai; pagalbos teikimo budinčiam globotojui ir vaikui tvarka; sutarties nutraukimo sąlygos ir tvarka</w:t>
      </w:r>
      <w:r w:rsidR="00CB62D1">
        <w:rPr>
          <w:lang w:eastAsia="lt-LT"/>
        </w:rPr>
        <w:t xml:space="preserve"> (sutarties forma tvirtinama globos centro direktoriaus įsakymu).</w:t>
      </w:r>
      <w:r>
        <w:rPr>
          <w:lang w:eastAsia="lt-LT"/>
        </w:rPr>
        <w:t>“</w:t>
      </w:r>
    </w:p>
    <w:p w14:paraId="1644AA87" w14:textId="77777777" w:rsidR="00094F50" w:rsidRDefault="00094F50">
      <w:r>
        <w:br w:type="page"/>
      </w:r>
    </w:p>
    <w:p w14:paraId="32BBF411" w14:textId="634EC366" w:rsidR="00DB1602" w:rsidRDefault="00DB1602" w:rsidP="00DB1602">
      <w:pPr>
        <w:tabs>
          <w:tab w:val="left" w:pos="912"/>
        </w:tabs>
        <w:ind w:firstLine="709"/>
        <w:jc w:val="both"/>
      </w:pPr>
      <w:r>
        <w:lastRenderedPageBreak/>
        <w:t>2. Skelbti šį sprendimą Teisės aktų registre ir Klaipėdos miesto savivaldybės interneto svetainėje.</w:t>
      </w:r>
    </w:p>
    <w:p w14:paraId="5FAB0F66" w14:textId="77777777" w:rsidR="00094F50" w:rsidRDefault="00094F50" w:rsidP="00DB1602">
      <w:pPr>
        <w:tabs>
          <w:tab w:val="left" w:pos="912"/>
        </w:tabs>
        <w:ind w:firstLine="709"/>
        <w:jc w:val="both"/>
      </w:pPr>
    </w:p>
    <w:p w14:paraId="6F8EF39C" w14:textId="77777777" w:rsidR="00DB1602" w:rsidRDefault="00DB1602" w:rsidP="00DB1602">
      <w:pPr>
        <w:ind w:left="709"/>
        <w:jc w:val="both"/>
      </w:pPr>
    </w:p>
    <w:tbl>
      <w:tblPr>
        <w:tblW w:w="0" w:type="auto"/>
        <w:tblLook w:val="04A0" w:firstRow="1" w:lastRow="0" w:firstColumn="1" w:lastColumn="0" w:noHBand="0" w:noVBand="1"/>
      </w:tblPr>
      <w:tblGrid>
        <w:gridCol w:w="6493"/>
        <w:gridCol w:w="3145"/>
      </w:tblGrid>
      <w:tr w:rsidR="00451010" w14:paraId="48E2D449" w14:textId="77777777" w:rsidTr="00451010">
        <w:tc>
          <w:tcPr>
            <w:tcW w:w="6629" w:type="dxa"/>
            <w:hideMark/>
          </w:tcPr>
          <w:p w14:paraId="4E219811" w14:textId="21AC322D" w:rsidR="00451010" w:rsidRDefault="00451010" w:rsidP="00C13204">
            <w:r>
              <w:t xml:space="preserve">Savivaldybės meras </w:t>
            </w:r>
          </w:p>
        </w:tc>
        <w:tc>
          <w:tcPr>
            <w:tcW w:w="3225" w:type="dxa"/>
          </w:tcPr>
          <w:p w14:paraId="79D3AEB8" w14:textId="77777777" w:rsidR="00451010" w:rsidRDefault="00451010">
            <w:pPr>
              <w:jc w:val="right"/>
            </w:pPr>
          </w:p>
        </w:tc>
      </w:tr>
    </w:tbl>
    <w:p w14:paraId="40F6CFB5" w14:textId="407A92BF" w:rsidR="00451010" w:rsidRDefault="00451010" w:rsidP="00451010">
      <w:pPr>
        <w:jc w:val="both"/>
      </w:pPr>
    </w:p>
    <w:p w14:paraId="395C894C" w14:textId="77777777" w:rsidR="00094F50" w:rsidRDefault="00094F50" w:rsidP="00451010">
      <w:pPr>
        <w:jc w:val="both"/>
      </w:pPr>
    </w:p>
    <w:tbl>
      <w:tblPr>
        <w:tblW w:w="0" w:type="auto"/>
        <w:tblLook w:val="04A0" w:firstRow="1" w:lastRow="0" w:firstColumn="1" w:lastColumn="0" w:noHBand="0" w:noVBand="1"/>
      </w:tblPr>
      <w:tblGrid>
        <w:gridCol w:w="6479"/>
        <w:gridCol w:w="3159"/>
      </w:tblGrid>
      <w:tr w:rsidR="00451010" w14:paraId="07A8F074" w14:textId="77777777" w:rsidTr="00094F50">
        <w:tc>
          <w:tcPr>
            <w:tcW w:w="6479" w:type="dxa"/>
            <w:hideMark/>
          </w:tcPr>
          <w:p w14:paraId="118DF125" w14:textId="77777777" w:rsidR="00451010" w:rsidRDefault="00451010">
            <w:r>
              <w:t xml:space="preserve">Teikėjas – Savivaldybės administracijos direktorius </w:t>
            </w:r>
          </w:p>
        </w:tc>
        <w:tc>
          <w:tcPr>
            <w:tcW w:w="3159" w:type="dxa"/>
            <w:hideMark/>
          </w:tcPr>
          <w:p w14:paraId="0D68C70D" w14:textId="77777777" w:rsidR="00451010" w:rsidRDefault="00451010">
            <w:pPr>
              <w:jc w:val="right"/>
            </w:pPr>
            <w:r>
              <w:t>Gintaras Neniškis</w:t>
            </w:r>
          </w:p>
        </w:tc>
      </w:tr>
    </w:tbl>
    <w:p w14:paraId="0486E1D4" w14:textId="77777777" w:rsidR="00BA4D46" w:rsidRDefault="00BA4D46" w:rsidP="00542F19">
      <w:pPr>
        <w:jc w:val="both"/>
      </w:pPr>
    </w:p>
    <w:p w14:paraId="7B5BBC6E" w14:textId="77777777" w:rsidR="00BA4D46" w:rsidRDefault="00BA4D46" w:rsidP="00542F19">
      <w:pPr>
        <w:jc w:val="both"/>
      </w:pPr>
    </w:p>
    <w:p w14:paraId="1D4427E7" w14:textId="77777777" w:rsidR="00BA4D46" w:rsidRDefault="00BA4D46" w:rsidP="00542F19">
      <w:pPr>
        <w:jc w:val="both"/>
      </w:pPr>
    </w:p>
    <w:p w14:paraId="6577645F" w14:textId="77777777" w:rsidR="00BA4D46" w:rsidRDefault="00BA4D46" w:rsidP="00542F19">
      <w:pPr>
        <w:jc w:val="both"/>
      </w:pPr>
    </w:p>
    <w:p w14:paraId="7EA7CC9B" w14:textId="77777777" w:rsidR="00BA4D46" w:rsidRDefault="00BA4D46" w:rsidP="00542F19">
      <w:pPr>
        <w:jc w:val="both"/>
      </w:pPr>
    </w:p>
    <w:p w14:paraId="493F9789" w14:textId="77777777" w:rsidR="00BA4D46" w:rsidRDefault="00BA4D46" w:rsidP="00542F19">
      <w:pPr>
        <w:jc w:val="both"/>
      </w:pPr>
    </w:p>
    <w:p w14:paraId="7C0EE7B4" w14:textId="77777777" w:rsidR="00BA4D46" w:rsidRDefault="00BA4D46" w:rsidP="00542F19">
      <w:pPr>
        <w:jc w:val="both"/>
      </w:pPr>
    </w:p>
    <w:p w14:paraId="53FAD8E4" w14:textId="77777777" w:rsidR="00BA4D46" w:rsidRDefault="00BA4D46" w:rsidP="00542F19">
      <w:pPr>
        <w:jc w:val="both"/>
      </w:pPr>
    </w:p>
    <w:p w14:paraId="082ACCA9" w14:textId="77777777" w:rsidR="00BA4D46" w:rsidRDefault="00BA4D46" w:rsidP="00542F19">
      <w:pPr>
        <w:jc w:val="both"/>
      </w:pPr>
    </w:p>
    <w:p w14:paraId="5B4D1AD7" w14:textId="77777777" w:rsidR="00BA4D46" w:rsidRDefault="00BA4D46" w:rsidP="00542F19">
      <w:pPr>
        <w:jc w:val="both"/>
      </w:pPr>
    </w:p>
    <w:p w14:paraId="2939132C" w14:textId="77777777" w:rsidR="00BA4D46" w:rsidRDefault="00BA4D46" w:rsidP="00542F19">
      <w:pPr>
        <w:jc w:val="both"/>
      </w:pPr>
    </w:p>
    <w:p w14:paraId="09DB57CA" w14:textId="77777777" w:rsidR="00BA4D46" w:rsidRDefault="00BA4D46" w:rsidP="00542F19">
      <w:pPr>
        <w:jc w:val="both"/>
      </w:pPr>
    </w:p>
    <w:p w14:paraId="6AABC53D" w14:textId="77777777" w:rsidR="00BA4D46" w:rsidRDefault="00BA4D46" w:rsidP="00542F19">
      <w:pPr>
        <w:jc w:val="both"/>
      </w:pPr>
    </w:p>
    <w:p w14:paraId="3CDA224E" w14:textId="77777777" w:rsidR="00BA4D46" w:rsidRDefault="00BA4D46" w:rsidP="00542F19">
      <w:pPr>
        <w:jc w:val="both"/>
      </w:pPr>
    </w:p>
    <w:p w14:paraId="1AE6E88F" w14:textId="77777777" w:rsidR="00094F50" w:rsidRDefault="00094F50" w:rsidP="00542F19">
      <w:pPr>
        <w:jc w:val="both"/>
      </w:pPr>
    </w:p>
    <w:p w14:paraId="3ACBEBF0" w14:textId="77777777" w:rsidR="00094F50" w:rsidRDefault="00094F50" w:rsidP="00542F19">
      <w:pPr>
        <w:jc w:val="both"/>
      </w:pPr>
    </w:p>
    <w:p w14:paraId="472DC56C" w14:textId="77777777" w:rsidR="00094F50" w:rsidRDefault="00094F50" w:rsidP="00542F19">
      <w:pPr>
        <w:jc w:val="both"/>
      </w:pPr>
    </w:p>
    <w:p w14:paraId="6A80F186" w14:textId="77777777" w:rsidR="00094F50" w:rsidRDefault="00094F50" w:rsidP="00542F19">
      <w:pPr>
        <w:jc w:val="both"/>
      </w:pPr>
    </w:p>
    <w:p w14:paraId="7BD4551F" w14:textId="77777777" w:rsidR="00094F50" w:rsidRDefault="00094F50" w:rsidP="00542F19">
      <w:pPr>
        <w:jc w:val="both"/>
      </w:pPr>
    </w:p>
    <w:p w14:paraId="73A8F591" w14:textId="77777777" w:rsidR="00094F50" w:rsidRDefault="00094F50" w:rsidP="00542F19">
      <w:pPr>
        <w:jc w:val="both"/>
      </w:pPr>
    </w:p>
    <w:p w14:paraId="71934ADD" w14:textId="77777777" w:rsidR="00094F50" w:rsidRDefault="00094F50" w:rsidP="00542F19">
      <w:pPr>
        <w:jc w:val="both"/>
      </w:pPr>
    </w:p>
    <w:p w14:paraId="7467A40C" w14:textId="77777777" w:rsidR="00094F50" w:rsidRDefault="00094F50" w:rsidP="00542F19">
      <w:pPr>
        <w:jc w:val="both"/>
      </w:pPr>
    </w:p>
    <w:p w14:paraId="65A8F85E" w14:textId="77777777" w:rsidR="00094F50" w:rsidRDefault="00094F50" w:rsidP="00542F19">
      <w:pPr>
        <w:jc w:val="both"/>
      </w:pPr>
    </w:p>
    <w:p w14:paraId="0F15459B" w14:textId="77777777" w:rsidR="00094F50" w:rsidRDefault="00094F50" w:rsidP="00542F19">
      <w:pPr>
        <w:jc w:val="both"/>
      </w:pPr>
    </w:p>
    <w:p w14:paraId="5676EF3F" w14:textId="77777777" w:rsidR="00094F50" w:rsidRDefault="00094F50" w:rsidP="00542F19">
      <w:pPr>
        <w:jc w:val="both"/>
      </w:pPr>
    </w:p>
    <w:p w14:paraId="455CCB5F" w14:textId="77777777" w:rsidR="00094F50" w:rsidRDefault="00094F50" w:rsidP="00542F19">
      <w:pPr>
        <w:jc w:val="both"/>
      </w:pPr>
    </w:p>
    <w:p w14:paraId="63D6278D" w14:textId="77777777" w:rsidR="00094F50" w:rsidRDefault="00094F50" w:rsidP="00542F19">
      <w:pPr>
        <w:jc w:val="both"/>
      </w:pPr>
    </w:p>
    <w:p w14:paraId="19092071" w14:textId="77777777" w:rsidR="00094F50" w:rsidRDefault="00094F50" w:rsidP="00542F19">
      <w:pPr>
        <w:jc w:val="both"/>
      </w:pPr>
    </w:p>
    <w:p w14:paraId="2452B1D3" w14:textId="77777777" w:rsidR="00094F50" w:rsidRDefault="00094F50" w:rsidP="00542F19">
      <w:pPr>
        <w:jc w:val="both"/>
      </w:pPr>
    </w:p>
    <w:p w14:paraId="2F3F232B" w14:textId="77777777" w:rsidR="00094F50" w:rsidRDefault="00094F50" w:rsidP="00542F19">
      <w:pPr>
        <w:jc w:val="both"/>
      </w:pPr>
    </w:p>
    <w:p w14:paraId="212D94B9" w14:textId="77777777" w:rsidR="00094F50" w:rsidRDefault="00094F50" w:rsidP="00542F19">
      <w:pPr>
        <w:jc w:val="both"/>
      </w:pPr>
    </w:p>
    <w:p w14:paraId="18CE9108" w14:textId="77777777" w:rsidR="00094F50" w:rsidRDefault="00094F50" w:rsidP="00542F19">
      <w:pPr>
        <w:jc w:val="both"/>
      </w:pPr>
    </w:p>
    <w:p w14:paraId="2C6E86E9" w14:textId="77777777" w:rsidR="00094F50" w:rsidRDefault="00094F50" w:rsidP="00542F19">
      <w:pPr>
        <w:jc w:val="both"/>
      </w:pPr>
    </w:p>
    <w:p w14:paraId="041980D5" w14:textId="77777777" w:rsidR="00094F50" w:rsidRDefault="00094F50" w:rsidP="00542F19">
      <w:pPr>
        <w:jc w:val="both"/>
      </w:pPr>
    </w:p>
    <w:p w14:paraId="2511CC98" w14:textId="77777777" w:rsidR="00094F50" w:rsidRDefault="00094F50" w:rsidP="00542F19">
      <w:pPr>
        <w:jc w:val="both"/>
      </w:pPr>
    </w:p>
    <w:p w14:paraId="3239C89B" w14:textId="77777777" w:rsidR="00094F50" w:rsidRDefault="00094F50" w:rsidP="00542F19">
      <w:pPr>
        <w:jc w:val="both"/>
      </w:pPr>
    </w:p>
    <w:p w14:paraId="22488E2F" w14:textId="77777777" w:rsidR="00094F50" w:rsidRDefault="00094F50" w:rsidP="00542F19">
      <w:pPr>
        <w:jc w:val="both"/>
      </w:pPr>
    </w:p>
    <w:p w14:paraId="5290BA5F" w14:textId="77777777" w:rsidR="00094F50" w:rsidRDefault="00094F50" w:rsidP="00542F19">
      <w:pPr>
        <w:jc w:val="both"/>
      </w:pPr>
    </w:p>
    <w:p w14:paraId="6A85A93F" w14:textId="77777777" w:rsidR="00094F50" w:rsidRDefault="00094F50" w:rsidP="00542F19">
      <w:pPr>
        <w:jc w:val="both"/>
      </w:pPr>
    </w:p>
    <w:p w14:paraId="2CD117C1" w14:textId="77777777" w:rsidR="00094F50" w:rsidRDefault="00094F50" w:rsidP="00542F19">
      <w:pPr>
        <w:jc w:val="both"/>
      </w:pPr>
    </w:p>
    <w:p w14:paraId="4E34BC55" w14:textId="24BAC981" w:rsidR="00542F19" w:rsidRDefault="00542F19" w:rsidP="00542F19">
      <w:pPr>
        <w:jc w:val="both"/>
      </w:pPr>
      <w:r>
        <w:t>Parengė</w:t>
      </w:r>
    </w:p>
    <w:p w14:paraId="5829DE12" w14:textId="77777777" w:rsidR="00542F19" w:rsidRDefault="00542F19" w:rsidP="00542F19">
      <w:pPr>
        <w:jc w:val="both"/>
      </w:pPr>
      <w:r>
        <w:t xml:space="preserve">Socialinių paslaugų poskyrio vyriausioji specialistė </w:t>
      </w:r>
    </w:p>
    <w:p w14:paraId="439D68A2" w14:textId="77777777" w:rsidR="00DB1DE4" w:rsidRDefault="00DB1DE4" w:rsidP="00542F19">
      <w:pPr>
        <w:jc w:val="both"/>
      </w:pPr>
    </w:p>
    <w:p w14:paraId="59394688" w14:textId="5673566C" w:rsidR="00542F19" w:rsidRDefault="00DA3202" w:rsidP="00542F19">
      <w:pPr>
        <w:jc w:val="both"/>
      </w:pPr>
      <w:r>
        <w:t>Jolanta Vendzelienė</w:t>
      </w:r>
      <w:r w:rsidR="00542F19">
        <w:t xml:space="preserve">, tel. 39 63 </w:t>
      </w:r>
      <w:r>
        <w:t>12</w:t>
      </w:r>
    </w:p>
    <w:p w14:paraId="24111218" w14:textId="4952143C" w:rsidR="00EB4B96" w:rsidRPr="00542F19" w:rsidRDefault="00542F19" w:rsidP="00B9522D">
      <w:pPr>
        <w:jc w:val="both"/>
      </w:pPr>
      <w:r>
        <w:t>2020-</w:t>
      </w:r>
      <w:r w:rsidR="00451010">
        <w:t>12</w:t>
      </w:r>
      <w:r>
        <w:t>-</w:t>
      </w:r>
      <w:r w:rsidR="00043124">
        <w:t>03</w:t>
      </w:r>
    </w:p>
    <w:sectPr w:rsidR="00EB4B96" w:rsidRPr="00542F19" w:rsidSect="00094F50">
      <w:headerReference w:type="even" r:id="rId7"/>
      <w:headerReference w:type="default" r:id="rId8"/>
      <w:headerReference w:type="first" r:id="rId9"/>
      <w:pgSz w:w="11906" w:h="16838" w:code="9"/>
      <w:pgMar w:top="1135" w:right="567" w:bottom="426" w:left="1701" w:header="284"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86DFB" w14:textId="77777777" w:rsidR="00537ADE" w:rsidRDefault="00537ADE">
      <w:r>
        <w:separator/>
      </w:r>
    </w:p>
  </w:endnote>
  <w:endnote w:type="continuationSeparator" w:id="0">
    <w:p w14:paraId="6E8B7FA6" w14:textId="77777777" w:rsidR="00537ADE" w:rsidRDefault="0053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5E1C4" w14:textId="77777777" w:rsidR="00537ADE" w:rsidRDefault="00537ADE">
      <w:r>
        <w:separator/>
      </w:r>
    </w:p>
  </w:footnote>
  <w:footnote w:type="continuationSeparator" w:id="0">
    <w:p w14:paraId="5FA24DE8" w14:textId="77777777" w:rsidR="00537ADE" w:rsidRDefault="00537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0DC981A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1BE7">
      <w:rPr>
        <w:rStyle w:val="Puslapionumeris"/>
        <w:noProof/>
      </w:rPr>
      <w:t>2</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E8C1" w14:textId="77777777" w:rsidR="007B73EE" w:rsidRDefault="00F1034E" w:rsidP="00F1034E">
    <w:pPr>
      <w:tabs>
        <w:tab w:val="center" w:pos="4819"/>
        <w:tab w:val="right" w:pos="9638"/>
      </w:tabs>
      <w:ind w:firstLine="7230"/>
      <w:rPr>
        <w:b/>
      </w:rPr>
    </w:pPr>
    <w:r w:rsidRPr="00F1034E">
      <w:rPr>
        <w:b/>
      </w:rPr>
      <w:t xml:space="preserve">Projekto </w:t>
    </w:r>
  </w:p>
  <w:p w14:paraId="0F4CE769" w14:textId="0364F8E7" w:rsidR="00F1034E" w:rsidRPr="00F1034E" w:rsidRDefault="00F1034E" w:rsidP="00F1034E">
    <w:pPr>
      <w:tabs>
        <w:tab w:val="center" w:pos="4819"/>
        <w:tab w:val="right" w:pos="9638"/>
      </w:tabs>
      <w:ind w:firstLine="7230"/>
      <w:rPr>
        <w:b/>
      </w:rPr>
    </w:pPr>
    <w:r w:rsidRPr="00F1034E">
      <w:rPr>
        <w:b/>
      </w:rPr>
      <w:t>lyginamasis variantas</w:t>
    </w:r>
  </w:p>
  <w:p w14:paraId="2411122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281"/>
    <w:multiLevelType w:val="multilevel"/>
    <w:tmpl w:val="AD9850C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2FC4"/>
    <w:rsid w:val="00003530"/>
    <w:rsid w:val="0000455F"/>
    <w:rsid w:val="00005D01"/>
    <w:rsid w:val="00006127"/>
    <w:rsid w:val="000063ED"/>
    <w:rsid w:val="00007CD3"/>
    <w:rsid w:val="00010CDD"/>
    <w:rsid w:val="000114B6"/>
    <w:rsid w:val="00012B22"/>
    <w:rsid w:val="000137F8"/>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3124"/>
    <w:rsid w:val="00044234"/>
    <w:rsid w:val="000447B0"/>
    <w:rsid w:val="000468B9"/>
    <w:rsid w:val="00050333"/>
    <w:rsid w:val="00050432"/>
    <w:rsid w:val="00050F35"/>
    <w:rsid w:val="00051214"/>
    <w:rsid w:val="00051541"/>
    <w:rsid w:val="00051738"/>
    <w:rsid w:val="00052337"/>
    <w:rsid w:val="0005512E"/>
    <w:rsid w:val="000568A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50"/>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911"/>
    <w:rsid w:val="000B34E4"/>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A72"/>
    <w:rsid w:val="000D5C34"/>
    <w:rsid w:val="000D5D96"/>
    <w:rsid w:val="000E0E3D"/>
    <w:rsid w:val="000E29E0"/>
    <w:rsid w:val="000E3836"/>
    <w:rsid w:val="000E4491"/>
    <w:rsid w:val="000E45E9"/>
    <w:rsid w:val="000E4964"/>
    <w:rsid w:val="000E4EB0"/>
    <w:rsid w:val="000E5456"/>
    <w:rsid w:val="000E5AAB"/>
    <w:rsid w:val="000E5BED"/>
    <w:rsid w:val="000E5D92"/>
    <w:rsid w:val="000E62DF"/>
    <w:rsid w:val="000E66C0"/>
    <w:rsid w:val="000E70A8"/>
    <w:rsid w:val="000E7413"/>
    <w:rsid w:val="000E7AFD"/>
    <w:rsid w:val="000F2E0B"/>
    <w:rsid w:val="000F4C57"/>
    <w:rsid w:val="000F5EE1"/>
    <w:rsid w:val="00100183"/>
    <w:rsid w:val="001007FF"/>
    <w:rsid w:val="0010134C"/>
    <w:rsid w:val="001020DE"/>
    <w:rsid w:val="00102F6C"/>
    <w:rsid w:val="00102FF8"/>
    <w:rsid w:val="001035BF"/>
    <w:rsid w:val="00103E5C"/>
    <w:rsid w:val="001051E8"/>
    <w:rsid w:val="0010559A"/>
    <w:rsid w:val="00107D3B"/>
    <w:rsid w:val="00107DEA"/>
    <w:rsid w:val="00110032"/>
    <w:rsid w:val="001102A8"/>
    <w:rsid w:val="0011096D"/>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42E"/>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7F10"/>
    <w:rsid w:val="001A09F1"/>
    <w:rsid w:val="001A2D7D"/>
    <w:rsid w:val="001A3AB9"/>
    <w:rsid w:val="001A4115"/>
    <w:rsid w:val="001A4D69"/>
    <w:rsid w:val="001A4DCA"/>
    <w:rsid w:val="001A55A6"/>
    <w:rsid w:val="001A5AA6"/>
    <w:rsid w:val="001A6648"/>
    <w:rsid w:val="001A6DE7"/>
    <w:rsid w:val="001A7C46"/>
    <w:rsid w:val="001B007B"/>
    <w:rsid w:val="001B04EE"/>
    <w:rsid w:val="001B13D1"/>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05A"/>
    <w:rsid w:val="002511EF"/>
    <w:rsid w:val="002512EE"/>
    <w:rsid w:val="00251CA2"/>
    <w:rsid w:val="00251DE1"/>
    <w:rsid w:val="00253137"/>
    <w:rsid w:val="00253871"/>
    <w:rsid w:val="002552F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77F22"/>
    <w:rsid w:val="00281BB0"/>
    <w:rsid w:val="00281CB4"/>
    <w:rsid w:val="00282807"/>
    <w:rsid w:val="00283FE7"/>
    <w:rsid w:val="00284251"/>
    <w:rsid w:val="00284BF0"/>
    <w:rsid w:val="0028514F"/>
    <w:rsid w:val="00285773"/>
    <w:rsid w:val="0028595F"/>
    <w:rsid w:val="0028720D"/>
    <w:rsid w:val="00290E5D"/>
    <w:rsid w:val="0029169E"/>
    <w:rsid w:val="002925BA"/>
    <w:rsid w:val="00295C70"/>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3D8A"/>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AD2"/>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5B9E"/>
    <w:rsid w:val="00317546"/>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836"/>
    <w:rsid w:val="0035261C"/>
    <w:rsid w:val="00353245"/>
    <w:rsid w:val="00353508"/>
    <w:rsid w:val="00355F0E"/>
    <w:rsid w:val="00356026"/>
    <w:rsid w:val="00356BA9"/>
    <w:rsid w:val="00356DB5"/>
    <w:rsid w:val="003570CB"/>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665F"/>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1C3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10"/>
    <w:rsid w:val="00451035"/>
    <w:rsid w:val="00451144"/>
    <w:rsid w:val="00451DD7"/>
    <w:rsid w:val="00452CA5"/>
    <w:rsid w:val="004541D7"/>
    <w:rsid w:val="0045522F"/>
    <w:rsid w:val="00455B60"/>
    <w:rsid w:val="00456F79"/>
    <w:rsid w:val="00457828"/>
    <w:rsid w:val="00457D4B"/>
    <w:rsid w:val="00460D9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0D68"/>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A7497"/>
    <w:rsid w:val="004B0C06"/>
    <w:rsid w:val="004B12FE"/>
    <w:rsid w:val="004B1EEE"/>
    <w:rsid w:val="004B4061"/>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0B99"/>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267"/>
    <w:rsid w:val="00535AC3"/>
    <w:rsid w:val="0053727F"/>
    <w:rsid w:val="0053762D"/>
    <w:rsid w:val="00537ADE"/>
    <w:rsid w:val="00540E9A"/>
    <w:rsid w:val="00542F0A"/>
    <w:rsid w:val="00542F19"/>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203"/>
    <w:rsid w:val="00595C02"/>
    <w:rsid w:val="005973FB"/>
    <w:rsid w:val="00597987"/>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6DE1"/>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2D31"/>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2A81"/>
    <w:rsid w:val="00643C86"/>
    <w:rsid w:val="00645183"/>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904"/>
    <w:rsid w:val="00671C49"/>
    <w:rsid w:val="00671CE0"/>
    <w:rsid w:val="00672104"/>
    <w:rsid w:val="00672536"/>
    <w:rsid w:val="00672730"/>
    <w:rsid w:val="006740E8"/>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04B8"/>
    <w:rsid w:val="006D18B1"/>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07DB6"/>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B12"/>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3D1"/>
    <w:rsid w:val="00775668"/>
    <w:rsid w:val="00776C9B"/>
    <w:rsid w:val="0077759A"/>
    <w:rsid w:val="00777DD0"/>
    <w:rsid w:val="00780AD4"/>
    <w:rsid w:val="00781935"/>
    <w:rsid w:val="00784850"/>
    <w:rsid w:val="00785514"/>
    <w:rsid w:val="00785F52"/>
    <w:rsid w:val="007869BD"/>
    <w:rsid w:val="00787387"/>
    <w:rsid w:val="0078783F"/>
    <w:rsid w:val="007921E6"/>
    <w:rsid w:val="00792ADB"/>
    <w:rsid w:val="00792FD1"/>
    <w:rsid w:val="0079360C"/>
    <w:rsid w:val="00794A5C"/>
    <w:rsid w:val="007969B3"/>
    <w:rsid w:val="00797726"/>
    <w:rsid w:val="007A00CB"/>
    <w:rsid w:val="007A0985"/>
    <w:rsid w:val="007A18C5"/>
    <w:rsid w:val="007A2193"/>
    <w:rsid w:val="007A5013"/>
    <w:rsid w:val="007A514C"/>
    <w:rsid w:val="007A7D21"/>
    <w:rsid w:val="007B12D8"/>
    <w:rsid w:val="007B1585"/>
    <w:rsid w:val="007B2787"/>
    <w:rsid w:val="007B52A6"/>
    <w:rsid w:val="007B6689"/>
    <w:rsid w:val="007B6732"/>
    <w:rsid w:val="007B6F5B"/>
    <w:rsid w:val="007B73EE"/>
    <w:rsid w:val="007B7952"/>
    <w:rsid w:val="007B7BCB"/>
    <w:rsid w:val="007C1B95"/>
    <w:rsid w:val="007C2315"/>
    <w:rsid w:val="007C2A5C"/>
    <w:rsid w:val="007C54D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892"/>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D8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5F07"/>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7362"/>
    <w:rsid w:val="008D01A0"/>
    <w:rsid w:val="008D3715"/>
    <w:rsid w:val="008D3930"/>
    <w:rsid w:val="008D4A91"/>
    <w:rsid w:val="008D51FC"/>
    <w:rsid w:val="008D622D"/>
    <w:rsid w:val="008D6E9A"/>
    <w:rsid w:val="008D749C"/>
    <w:rsid w:val="008E09FB"/>
    <w:rsid w:val="008E1E40"/>
    <w:rsid w:val="008E4974"/>
    <w:rsid w:val="008E52D0"/>
    <w:rsid w:val="008E6D76"/>
    <w:rsid w:val="008E7712"/>
    <w:rsid w:val="008E7D59"/>
    <w:rsid w:val="008F1635"/>
    <w:rsid w:val="008F1D32"/>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6279"/>
    <w:rsid w:val="00970A6B"/>
    <w:rsid w:val="00971FEE"/>
    <w:rsid w:val="00972FC5"/>
    <w:rsid w:val="009739AD"/>
    <w:rsid w:val="00973C34"/>
    <w:rsid w:val="00974C89"/>
    <w:rsid w:val="00975295"/>
    <w:rsid w:val="0097592F"/>
    <w:rsid w:val="009806FF"/>
    <w:rsid w:val="00980D68"/>
    <w:rsid w:val="00982A88"/>
    <w:rsid w:val="009830E9"/>
    <w:rsid w:val="0098730C"/>
    <w:rsid w:val="00987C30"/>
    <w:rsid w:val="00990EE0"/>
    <w:rsid w:val="009917A7"/>
    <w:rsid w:val="009917DD"/>
    <w:rsid w:val="00991C76"/>
    <w:rsid w:val="0099207E"/>
    <w:rsid w:val="0099296F"/>
    <w:rsid w:val="00994C2C"/>
    <w:rsid w:val="00995DA6"/>
    <w:rsid w:val="009971F8"/>
    <w:rsid w:val="009977C5"/>
    <w:rsid w:val="00997F96"/>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6CA3"/>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4C08"/>
    <w:rsid w:val="009E5C80"/>
    <w:rsid w:val="009E5F79"/>
    <w:rsid w:val="009E6FB3"/>
    <w:rsid w:val="009F29A8"/>
    <w:rsid w:val="009F32D3"/>
    <w:rsid w:val="009F3560"/>
    <w:rsid w:val="009F3A73"/>
    <w:rsid w:val="009F493D"/>
    <w:rsid w:val="009F5457"/>
    <w:rsid w:val="009F6E6B"/>
    <w:rsid w:val="009F7A03"/>
    <w:rsid w:val="00A006DF"/>
    <w:rsid w:val="00A00EFC"/>
    <w:rsid w:val="00A03C5C"/>
    <w:rsid w:val="00A05395"/>
    <w:rsid w:val="00A061C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F98"/>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1BA"/>
    <w:rsid w:val="00A95FBC"/>
    <w:rsid w:val="00A96726"/>
    <w:rsid w:val="00A9787B"/>
    <w:rsid w:val="00A97FEF"/>
    <w:rsid w:val="00AA0869"/>
    <w:rsid w:val="00AA1151"/>
    <w:rsid w:val="00AA1C53"/>
    <w:rsid w:val="00AA1CE4"/>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E0FFB"/>
    <w:rsid w:val="00AE107B"/>
    <w:rsid w:val="00AE10C8"/>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0579"/>
    <w:rsid w:val="00B010C9"/>
    <w:rsid w:val="00B032F2"/>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48E"/>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096"/>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384"/>
    <w:rsid w:val="00B90791"/>
    <w:rsid w:val="00B92983"/>
    <w:rsid w:val="00B93050"/>
    <w:rsid w:val="00B939E8"/>
    <w:rsid w:val="00B9498D"/>
    <w:rsid w:val="00B9522D"/>
    <w:rsid w:val="00B966DF"/>
    <w:rsid w:val="00B96A4A"/>
    <w:rsid w:val="00B96EBB"/>
    <w:rsid w:val="00B97B48"/>
    <w:rsid w:val="00BA0967"/>
    <w:rsid w:val="00BA18B0"/>
    <w:rsid w:val="00BA1D70"/>
    <w:rsid w:val="00BA20AE"/>
    <w:rsid w:val="00BA3447"/>
    <w:rsid w:val="00BA4D46"/>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3A29"/>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204"/>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213"/>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2D1"/>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3D0D"/>
    <w:rsid w:val="00CD46C9"/>
    <w:rsid w:val="00CD4A4D"/>
    <w:rsid w:val="00CD54F1"/>
    <w:rsid w:val="00CD5EB1"/>
    <w:rsid w:val="00CD60C2"/>
    <w:rsid w:val="00CD6581"/>
    <w:rsid w:val="00CD7FB0"/>
    <w:rsid w:val="00CE0EF3"/>
    <w:rsid w:val="00CE1C78"/>
    <w:rsid w:val="00CE25B4"/>
    <w:rsid w:val="00CE4498"/>
    <w:rsid w:val="00CE4D64"/>
    <w:rsid w:val="00CE51F4"/>
    <w:rsid w:val="00CE54C9"/>
    <w:rsid w:val="00CE55CF"/>
    <w:rsid w:val="00CE65C0"/>
    <w:rsid w:val="00CE7CE4"/>
    <w:rsid w:val="00CF4356"/>
    <w:rsid w:val="00CF609C"/>
    <w:rsid w:val="00CF67FB"/>
    <w:rsid w:val="00D007A4"/>
    <w:rsid w:val="00D00A3C"/>
    <w:rsid w:val="00D02310"/>
    <w:rsid w:val="00D03008"/>
    <w:rsid w:val="00D0360C"/>
    <w:rsid w:val="00D03E00"/>
    <w:rsid w:val="00D071D9"/>
    <w:rsid w:val="00D1320F"/>
    <w:rsid w:val="00D14F39"/>
    <w:rsid w:val="00D15168"/>
    <w:rsid w:val="00D1526A"/>
    <w:rsid w:val="00D1549D"/>
    <w:rsid w:val="00D15EE5"/>
    <w:rsid w:val="00D16963"/>
    <w:rsid w:val="00D17A94"/>
    <w:rsid w:val="00D17B3C"/>
    <w:rsid w:val="00D2051D"/>
    <w:rsid w:val="00D20C72"/>
    <w:rsid w:val="00D2190D"/>
    <w:rsid w:val="00D226E8"/>
    <w:rsid w:val="00D2277E"/>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57B9B"/>
    <w:rsid w:val="00D605BF"/>
    <w:rsid w:val="00D610E3"/>
    <w:rsid w:val="00D6164A"/>
    <w:rsid w:val="00D616A4"/>
    <w:rsid w:val="00D61B86"/>
    <w:rsid w:val="00D61C39"/>
    <w:rsid w:val="00D61C46"/>
    <w:rsid w:val="00D61E02"/>
    <w:rsid w:val="00D623AA"/>
    <w:rsid w:val="00D62404"/>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202"/>
    <w:rsid w:val="00DA3D6B"/>
    <w:rsid w:val="00DA3FFF"/>
    <w:rsid w:val="00DA4110"/>
    <w:rsid w:val="00DA4299"/>
    <w:rsid w:val="00DA69E5"/>
    <w:rsid w:val="00DA6E2B"/>
    <w:rsid w:val="00DA6FFA"/>
    <w:rsid w:val="00DA754E"/>
    <w:rsid w:val="00DA7937"/>
    <w:rsid w:val="00DA7BAB"/>
    <w:rsid w:val="00DB072D"/>
    <w:rsid w:val="00DB1602"/>
    <w:rsid w:val="00DB1935"/>
    <w:rsid w:val="00DB1BE7"/>
    <w:rsid w:val="00DB1DE4"/>
    <w:rsid w:val="00DB2CBF"/>
    <w:rsid w:val="00DB4125"/>
    <w:rsid w:val="00DB450E"/>
    <w:rsid w:val="00DB4521"/>
    <w:rsid w:val="00DB552E"/>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5758"/>
    <w:rsid w:val="00DE609D"/>
    <w:rsid w:val="00DE64DA"/>
    <w:rsid w:val="00DE6DD2"/>
    <w:rsid w:val="00DE71BA"/>
    <w:rsid w:val="00DE7398"/>
    <w:rsid w:val="00DF11E7"/>
    <w:rsid w:val="00DF30DE"/>
    <w:rsid w:val="00DF3F0C"/>
    <w:rsid w:val="00DF5390"/>
    <w:rsid w:val="00DF64F0"/>
    <w:rsid w:val="00DF6758"/>
    <w:rsid w:val="00DF741B"/>
    <w:rsid w:val="00DF7A1F"/>
    <w:rsid w:val="00DF7C9E"/>
    <w:rsid w:val="00E00B67"/>
    <w:rsid w:val="00E011D7"/>
    <w:rsid w:val="00E01FC7"/>
    <w:rsid w:val="00E02C68"/>
    <w:rsid w:val="00E03878"/>
    <w:rsid w:val="00E04115"/>
    <w:rsid w:val="00E06969"/>
    <w:rsid w:val="00E07D8E"/>
    <w:rsid w:val="00E12457"/>
    <w:rsid w:val="00E12D70"/>
    <w:rsid w:val="00E13458"/>
    <w:rsid w:val="00E1380D"/>
    <w:rsid w:val="00E140F2"/>
    <w:rsid w:val="00E152C0"/>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154"/>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533"/>
    <w:rsid w:val="00E94808"/>
    <w:rsid w:val="00E952A8"/>
    <w:rsid w:val="00E960CF"/>
    <w:rsid w:val="00E96D01"/>
    <w:rsid w:val="00E979CF"/>
    <w:rsid w:val="00E97D4A"/>
    <w:rsid w:val="00EA075D"/>
    <w:rsid w:val="00EA113E"/>
    <w:rsid w:val="00EA1681"/>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687"/>
    <w:rsid w:val="00ED01DE"/>
    <w:rsid w:val="00ED103E"/>
    <w:rsid w:val="00ED129E"/>
    <w:rsid w:val="00ED5AD9"/>
    <w:rsid w:val="00ED6282"/>
    <w:rsid w:val="00ED657B"/>
    <w:rsid w:val="00ED6AB3"/>
    <w:rsid w:val="00ED7A4F"/>
    <w:rsid w:val="00EE20D3"/>
    <w:rsid w:val="00EE2803"/>
    <w:rsid w:val="00EE2E64"/>
    <w:rsid w:val="00EE3139"/>
    <w:rsid w:val="00EE4090"/>
    <w:rsid w:val="00EE4E6B"/>
    <w:rsid w:val="00EE4FF8"/>
    <w:rsid w:val="00EE5120"/>
    <w:rsid w:val="00EE656D"/>
    <w:rsid w:val="00EE7BEA"/>
    <w:rsid w:val="00EE7D44"/>
    <w:rsid w:val="00EF0D1D"/>
    <w:rsid w:val="00EF0E63"/>
    <w:rsid w:val="00EF139A"/>
    <w:rsid w:val="00EF255B"/>
    <w:rsid w:val="00EF30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0B5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6993"/>
    <w:rsid w:val="00F67256"/>
    <w:rsid w:val="00F70C2F"/>
    <w:rsid w:val="00F7259B"/>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97F81"/>
    <w:rsid w:val="00FA09E8"/>
    <w:rsid w:val="00FA0EB7"/>
    <w:rsid w:val="00FA2399"/>
    <w:rsid w:val="00FA28B3"/>
    <w:rsid w:val="00FA2C58"/>
    <w:rsid w:val="00FA354F"/>
    <w:rsid w:val="00FA46ED"/>
    <w:rsid w:val="00FA4C9A"/>
    <w:rsid w:val="00FA518E"/>
    <w:rsid w:val="00FA586C"/>
    <w:rsid w:val="00FA793E"/>
    <w:rsid w:val="00FB170A"/>
    <w:rsid w:val="00FB201E"/>
    <w:rsid w:val="00FB2A15"/>
    <w:rsid w:val="00FB37A7"/>
    <w:rsid w:val="00FB386B"/>
    <w:rsid w:val="00FB3906"/>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05B"/>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9470">
      <w:bodyDiv w:val="1"/>
      <w:marLeft w:val="0"/>
      <w:marRight w:val="0"/>
      <w:marTop w:val="0"/>
      <w:marBottom w:val="0"/>
      <w:divBdr>
        <w:top w:val="none" w:sz="0" w:space="0" w:color="auto"/>
        <w:left w:val="none" w:sz="0" w:space="0" w:color="auto"/>
        <w:bottom w:val="none" w:sz="0" w:space="0" w:color="auto"/>
        <w:right w:val="none" w:sz="0" w:space="0" w:color="auto"/>
      </w:divBdr>
    </w:div>
    <w:div w:id="555895100">
      <w:bodyDiv w:val="1"/>
      <w:marLeft w:val="0"/>
      <w:marRight w:val="0"/>
      <w:marTop w:val="0"/>
      <w:marBottom w:val="0"/>
      <w:divBdr>
        <w:top w:val="none" w:sz="0" w:space="0" w:color="auto"/>
        <w:left w:val="none" w:sz="0" w:space="0" w:color="auto"/>
        <w:bottom w:val="none" w:sz="0" w:space="0" w:color="auto"/>
        <w:right w:val="none" w:sz="0" w:space="0" w:color="auto"/>
      </w:divBdr>
    </w:div>
    <w:div w:id="882788798">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58004198">
      <w:bodyDiv w:val="1"/>
      <w:marLeft w:val="0"/>
      <w:marRight w:val="0"/>
      <w:marTop w:val="0"/>
      <w:marBottom w:val="0"/>
      <w:divBdr>
        <w:top w:val="none" w:sz="0" w:space="0" w:color="auto"/>
        <w:left w:val="none" w:sz="0" w:space="0" w:color="auto"/>
        <w:bottom w:val="none" w:sz="0" w:space="0" w:color="auto"/>
        <w:right w:val="none" w:sz="0" w:space="0" w:color="auto"/>
      </w:divBdr>
    </w:div>
    <w:div w:id="16323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2247</Words>
  <Characters>1281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2020-08-28T11:11:00Z</cp:lastPrinted>
  <dcterms:created xsi:type="dcterms:W3CDTF">2021-01-05T11:33:00Z</dcterms:created>
  <dcterms:modified xsi:type="dcterms:W3CDTF">2021-01-05T11:33:00Z</dcterms:modified>
</cp:coreProperties>
</file>