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5317AE">
        <w:rPr>
          <w:b/>
          <w:caps/>
        </w:rPr>
        <w:t xml:space="preserve">išstojimo iš </w:t>
      </w:r>
      <w:r w:rsidR="008C1AD8">
        <w:rPr>
          <w:b/>
          <w:caps/>
        </w:rPr>
        <w:t>asociacijos klaipėdos žuvininkystės vietos veiklos grupė</w:t>
      </w:r>
      <w:r w:rsidR="00A13275">
        <w:rPr>
          <w:b/>
          <w:caps/>
        </w:rPr>
        <w:t>S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sausio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T1-20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A13275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675508">
        <w:t>Lietuvos Respublikos vietos savivaldos įstatymo 16 straipsnio</w:t>
      </w:r>
      <w:r w:rsidR="00675508" w:rsidRPr="00675508">
        <w:t xml:space="preserve"> 2 d</w:t>
      </w:r>
      <w:r w:rsidR="00675508">
        <w:t xml:space="preserve">alies </w:t>
      </w:r>
      <w:r w:rsidR="00675508" w:rsidRPr="00675508">
        <w:t>21</w:t>
      </w:r>
      <w:r w:rsidR="00A13275">
        <w:t> </w:t>
      </w:r>
      <w:r w:rsidR="00675508" w:rsidRPr="00675508">
        <w:t>p</w:t>
      </w:r>
      <w:r w:rsidR="00675508">
        <w:t>unktu</w:t>
      </w:r>
      <w:r w:rsidR="008C1AD8">
        <w:t xml:space="preserve"> ir Lietuvos Respublikos asociacijų įstatymo 13 straipsnio 4 dalies 4 punktu</w:t>
      </w:r>
      <w:r w:rsidR="00675508"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46AC7" w:rsidRDefault="005317AE" w:rsidP="00A13275">
      <w:pPr>
        <w:ind w:firstLine="709"/>
        <w:jc w:val="both"/>
      </w:pPr>
      <w:r>
        <w:t>Išstoti iš asociacijos Klaipėdos žuvininkystės vietos veiklos grupė</w:t>
      </w:r>
      <w:r w:rsidR="00A13275">
        <w:t>s.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675508">
        <w:trPr>
          <w:trHeight w:val="83"/>
        </w:trPr>
        <w:tc>
          <w:tcPr>
            <w:tcW w:w="6629" w:type="dxa"/>
            <w:shd w:val="clear" w:color="auto" w:fill="auto"/>
          </w:tcPr>
          <w:p w:rsidR="00BB15A1" w:rsidRDefault="00BB15A1" w:rsidP="00675508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75508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E339CD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6F78D5" w:rsidRDefault="006F78D5" w:rsidP="003077A5">
      <w:pPr>
        <w:jc w:val="both"/>
      </w:pPr>
    </w:p>
    <w:p w:rsidR="006F78D5" w:rsidRDefault="006F78D5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675508" w:rsidP="001853D9">
      <w:pPr>
        <w:jc w:val="both"/>
      </w:pPr>
      <w:r>
        <w:t>Strateginio planavimo skyriaus vedėja</w:t>
      </w:r>
    </w:p>
    <w:p w:rsidR="00A13275" w:rsidRDefault="00A13275" w:rsidP="001853D9">
      <w:pPr>
        <w:jc w:val="both"/>
      </w:pPr>
    </w:p>
    <w:p w:rsidR="001853D9" w:rsidRDefault="00675508" w:rsidP="001853D9">
      <w:pPr>
        <w:jc w:val="both"/>
      </w:pPr>
      <w:r>
        <w:t>Indrė Butenienė</w:t>
      </w:r>
      <w:r w:rsidR="001853D9">
        <w:t xml:space="preserve">, tel. 39 </w:t>
      </w:r>
      <w:r>
        <w:t>61 84</w:t>
      </w:r>
    </w:p>
    <w:p w:rsidR="00DD6F1A" w:rsidRDefault="00675508" w:rsidP="001853D9">
      <w:pPr>
        <w:jc w:val="both"/>
      </w:pPr>
      <w:r>
        <w:t>2021-01-22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38B" w:rsidRDefault="0087038B">
      <w:r>
        <w:separator/>
      </w:r>
    </w:p>
  </w:endnote>
  <w:endnote w:type="continuationSeparator" w:id="0">
    <w:p w:rsidR="0087038B" w:rsidRDefault="00870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38B" w:rsidRDefault="0087038B">
      <w:r>
        <w:separator/>
      </w:r>
    </w:p>
  </w:footnote>
  <w:footnote w:type="continuationSeparator" w:id="0">
    <w:p w:rsidR="0087038B" w:rsidRDefault="00870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339C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87D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94C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7AE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5508"/>
    <w:rsid w:val="00677AD8"/>
    <w:rsid w:val="006800B9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8D5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CB5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38B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AD8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275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B6955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39CD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5789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9AA7D4-8F97-4A48-9858-0BE90E56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2021-01-25T11:25:00Z</dcterms:created>
  <dcterms:modified xsi:type="dcterms:W3CDTF">2021-01-25T11:25:00Z</dcterms:modified>
</cp:coreProperties>
</file>