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D2F" w:rsidRPr="004660D5" w:rsidRDefault="00C220D0" w:rsidP="00ED416A">
      <w:pPr>
        <w:jc w:val="center"/>
        <w:rPr>
          <w:b/>
          <w:sz w:val="24"/>
          <w:szCs w:val="24"/>
        </w:rPr>
      </w:pPr>
      <w:bookmarkStart w:id="0" w:name="_GoBack"/>
      <w:bookmarkEnd w:id="0"/>
      <w:r w:rsidRPr="004660D5">
        <w:rPr>
          <w:b/>
          <w:sz w:val="24"/>
          <w:szCs w:val="24"/>
        </w:rPr>
        <w:t>AIŠKINAMASIS RAŠTAS</w:t>
      </w:r>
    </w:p>
    <w:p w:rsidR="00C220D0" w:rsidRPr="004660D5" w:rsidRDefault="00C220D0" w:rsidP="00C220D0">
      <w:pPr>
        <w:jc w:val="center"/>
        <w:rPr>
          <w:b/>
          <w:sz w:val="24"/>
          <w:szCs w:val="24"/>
        </w:rPr>
      </w:pPr>
      <w:r w:rsidRPr="004660D5">
        <w:rPr>
          <w:b/>
          <w:sz w:val="24"/>
          <w:szCs w:val="24"/>
        </w:rPr>
        <w:t xml:space="preserve">PRIE SAVIVALDYBĖS TARYBOS SPRENDIMO „DĖL </w:t>
      </w:r>
      <w:r>
        <w:rPr>
          <w:b/>
          <w:sz w:val="24"/>
          <w:szCs w:val="24"/>
        </w:rPr>
        <w:t>NEKILNOJAMOJO TURTO</w:t>
      </w:r>
      <w:r w:rsidRPr="0076061F">
        <w:rPr>
          <w:b/>
          <w:sz w:val="24"/>
          <w:szCs w:val="24"/>
        </w:rPr>
        <w:t xml:space="preserve"> </w:t>
      </w:r>
      <w:r w:rsidR="00856F9A">
        <w:rPr>
          <w:b/>
          <w:sz w:val="24"/>
          <w:szCs w:val="24"/>
        </w:rPr>
        <w:t>NURAŠYMO“</w:t>
      </w:r>
      <w:r w:rsidR="00821B3E">
        <w:rPr>
          <w:b/>
          <w:sz w:val="24"/>
          <w:szCs w:val="24"/>
        </w:rPr>
        <w:t xml:space="preserve"> </w:t>
      </w:r>
      <w:r w:rsidRPr="004660D5">
        <w:rPr>
          <w:b/>
          <w:sz w:val="24"/>
          <w:szCs w:val="24"/>
        </w:rPr>
        <w:t xml:space="preserve"> PROJEKTO</w:t>
      </w:r>
    </w:p>
    <w:p w:rsidR="002646F1" w:rsidRDefault="002646F1"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C220D0" w:rsidRPr="004660D5" w:rsidRDefault="00C220D0" w:rsidP="00C220D0">
      <w:pPr>
        <w:ind w:firstLine="720"/>
        <w:jc w:val="both"/>
        <w:rPr>
          <w:sz w:val="24"/>
          <w:szCs w:val="24"/>
        </w:rPr>
      </w:pPr>
      <w:r w:rsidRPr="004660D5">
        <w:rPr>
          <w:sz w:val="24"/>
          <w:szCs w:val="24"/>
        </w:rPr>
        <w:t>Šis Klaipėdos miesto savivaldybės tarybos sprendimo projektas teikiamas, siekiant  nu</w:t>
      </w:r>
      <w:r w:rsidR="008D522A">
        <w:rPr>
          <w:sz w:val="24"/>
          <w:szCs w:val="24"/>
        </w:rPr>
        <w:t>rašyti</w:t>
      </w:r>
      <w:r w:rsidRPr="004660D5">
        <w:rPr>
          <w:sz w:val="24"/>
          <w:szCs w:val="24"/>
        </w:rPr>
        <w:t xml:space="preserve"> Klaipėdos m</w:t>
      </w:r>
      <w:r w:rsidR="00F6016C">
        <w:rPr>
          <w:sz w:val="24"/>
          <w:szCs w:val="24"/>
        </w:rPr>
        <w:t xml:space="preserve">iesto savivaldybei </w:t>
      </w:r>
      <w:r w:rsidR="000C7CA8">
        <w:rPr>
          <w:sz w:val="24"/>
          <w:szCs w:val="24"/>
        </w:rPr>
        <w:t xml:space="preserve">nuosavybės teise </w:t>
      </w:r>
      <w:r w:rsidR="00F6016C">
        <w:rPr>
          <w:sz w:val="24"/>
          <w:szCs w:val="24"/>
        </w:rPr>
        <w:t xml:space="preserve">priklausantį nereikalingą </w:t>
      </w:r>
      <w:r w:rsidRPr="004660D5">
        <w:rPr>
          <w:sz w:val="24"/>
          <w:szCs w:val="24"/>
        </w:rPr>
        <w:t xml:space="preserve">netinkamą </w:t>
      </w:r>
      <w:r w:rsidR="00CA6D2F">
        <w:rPr>
          <w:sz w:val="24"/>
          <w:szCs w:val="24"/>
        </w:rPr>
        <w:t xml:space="preserve">(negalimą) </w:t>
      </w:r>
      <w:r w:rsidR="00BF2005">
        <w:rPr>
          <w:sz w:val="24"/>
          <w:szCs w:val="24"/>
        </w:rPr>
        <w:t>naudoti nekilnojamąjį turtą.</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8A5186" w:rsidRPr="00FC50AC" w:rsidRDefault="00B047CA" w:rsidP="00FC50AC">
      <w:pPr>
        <w:tabs>
          <w:tab w:val="left" w:pos="700"/>
        </w:tabs>
        <w:ind w:firstLine="720"/>
        <w:jc w:val="both"/>
        <w:rPr>
          <w:bCs/>
          <w:sz w:val="24"/>
          <w:szCs w:val="24"/>
        </w:rPr>
      </w:pPr>
      <w:r>
        <w:rPr>
          <w:sz w:val="24"/>
          <w:szCs w:val="24"/>
        </w:rPr>
        <w:t xml:space="preserve">Klaipėdos miesto savivaldybei nuosavybės teise </w:t>
      </w:r>
      <w:r w:rsidR="000C7CA8">
        <w:rPr>
          <w:sz w:val="24"/>
          <w:szCs w:val="24"/>
        </w:rPr>
        <w:t xml:space="preserve">priklauso, </w:t>
      </w:r>
      <w:r w:rsidR="006452CC">
        <w:rPr>
          <w:sz w:val="24"/>
          <w:szCs w:val="24"/>
        </w:rPr>
        <w:t>biudžetinių įstaigų</w:t>
      </w:r>
      <w:r w:rsidR="00AB2015">
        <w:rPr>
          <w:sz w:val="24"/>
          <w:szCs w:val="24"/>
        </w:rPr>
        <w:t xml:space="preserve"> teritorijose esanti</w:t>
      </w:r>
      <w:r w:rsidR="003222C0">
        <w:rPr>
          <w:sz w:val="24"/>
          <w:szCs w:val="24"/>
        </w:rPr>
        <w:t>s</w:t>
      </w:r>
      <w:r w:rsidR="000A3A32">
        <w:rPr>
          <w:sz w:val="24"/>
          <w:szCs w:val="24"/>
        </w:rPr>
        <w:t xml:space="preserve"> nekilnojamasis turtas, </w:t>
      </w:r>
      <w:r w:rsidR="0007724D">
        <w:rPr>
          <w:sz w:val="24"/>
          <w:szCs w:val="24"/>
        </w:rPr>
        <w:t xml:space="preserve"> pastatai, </w:t>
      </w:r>
      <w:r w:rsidR="000A3A32">
        <w:rPr>
          <w:sz w:val="24"/>
          <w:szCs w:val="24"/>
        </w:rPr>
        <w:t>kiemo statiniai</w:t>
      </w:r>
      <w:r w:rsidR="00157ED6">
        <w:rPr>
          <w:sz w:val="24"/>
          <w:szCs w:val="24"/>
        </w:rPr>
        <w:t xml:space="preserve"> (1</w:t>
      </w:r>
      <w:r w:rsidR="0007724D">
        <w:rPr>
          <w:sz w:val="24"/>
          <w:szCs w:val="24"/>
        </w:rPr>
        <w:t>priedas). Šio</w:t>
      </w:r>
      <w:r w:rsidR="00DD0BE2">
        <w:rPr>
          <w:sz w:val="24"/>
          <w:szCs w:val="24"/>
        </w:rPr>
        <w:t xml:space="preserve"> </w:t>
      </w:r>
      <w:r w:rsidR="006452CC">
        <w:rPr>
          <w:bCs/>
          <w:sz w:val="24"/>
          <w:szCs w:val="24"/>
        </w:rPr>
        <w:t xml:space="preserve">nekilnojamojo turto </w:t>
      </w:r>
      <w:r w:rsidR="000A3A32" w:rsidRPr="00C605A6">
        <w:rPr>
          <w:bCs/>
          <w:sz w:val="24"/>
          <w:szCs w:val="24"/>
        </w:rPr>
        <w:t xml:space="preserve">techninė būklė yra bloga, </w:t>
      </w:r>
      <w:r w:rsidR="00A30412">
        <w:rPr>
          <w:bCs/>
          <w:sz w:val="24"/>
          <w:szCs w:val="24"/>
        </w:rPr>
        <w:t>statiniai</w:t>
      </w:r>
      <w:r w:rsidR="000A3A32" w:rsidRPr="00C605A6">
        <w:rPr>
          <w:bCs/>
          <w:sz w:val="24"/>
          <w:szCs w:val="24"/>
        </w:rPr>
        <w:t xml:space="preserve"> yra fiziškai pažeist</w:t>
      </w:r>
      <w:r w:rsidR="000A3A32">
        <w:rPr>
          <w:bCs/>
          <w:sz w:val="24"/>
          <w:szCs w:val="24"/>
        </w:rPr>
        <w:t>i</w:t>
      </w:r>
      <w:r w:rsidR="000A3A32" w:rsidRPr="00C605A6">
        <w:rPr>
          <w:bCs/>
          <w:sz w:val="24"/>
          <w:szCs w:val="24"/>
        </w:rPr>
        <w:t xml:space="preserve"> ir nusidėvėję</w:t>
      </w:r>
      <w:r w:rsidR="000A3A32" w:rsidRPr="00C974FC">
        <w:rPr>
          <w:bCs/>
          <w:sz w:val="24"/>
          <w:szCs w:val="24"/>
        </w:rPr>
        <w:t xml:space="preserve">, </w:t>
      </w:r>
      <w:r w:rsidR="000A3A32" w:rsidRPr="00C605A6">
        <w:rPr>
          <w:bCs/>
          <w:sz w:val="24"/>
          <w:szCs w:val="24"/>
        </w:rPr>
        <w:t xml:space="preserve">atskiros pastatų konstrukcijos turi avarinės </w:t>
      </w:r>
      <w:r w:rsidR="00C30234">
        <w:rPr>
          <w:bCs/>
          <w:sz w:val="24"/>
          <w:szCs w:val="24"/>
        </w:rPr>
        <w:t>būklės požymių, tolesnis šių statinių naudojimas nėra galimas</w:t>
      </w:r>
      <w:r w:rsidR="000A3A32" w:rsidRPr="00C605A6">
        <w:rPr>
          <w:bCs/>
          <w:sz w:val="24"/>
          <w:szCs w:val="24"/>
        </w:rPr>
        <w:t>.</w:t>
      </w:r>
      <w:r w:rsidR="000A3A32">
        <w:rPr>
          <w:bCs/>
          <w:sz w:val="24"/>
          <w:szCs w:val="24"/>
        </w:rPr>
        <w:t xml:space="preserve"> Kiemo statiniai neatlieka savo</w:t>
      </w:r>
      <w:r w:rsidR="0090200A">
        <w:rPr>
          <w:bCs/>
          <w:sz w:val="24"/>
          <w:szCs w:val="24"/>
        </w:rPr>
        <w:t xml:space="preserve"> funkcijų, yra nesaugūs vaikams, todėl reikalinga juos nugriauti.</w:t>
      </w:r>
      <w:r w:rsidR="00FC50AC">
        <w:rPr>
          <w:bCs/>
          <w:sz w:val="24"/>
          <w:szCs w:val="24"/>
        </w:rPr>
        <w:t xml:space="preserve"> Teisės aktų nustatyta tvarka </w:t>
      </w:r>
      <w:r w:rsidR="00FC50AC">
        <w:rPr>
          <w:sz w:val="24"/>
          <w:szCs w:val="24"/>
        </w:rPr>
        <w:t>b</w:t>
      </w:r>
      <w:r w:rsidR="009F3BB2">
        <w:rPr>
          <w:sz w:val="24"/>
          <w:szCs w:val="24"/>
        </w:rPr>
        <w:t>iudžetinių įstaigų administracijos</w:t>
      </w:r>
      <w:r w:rsidR="00FC50AC">
        <w:rPr>
          <w:sz w:val="24"/>
          <w:szCs w:val="24"/>
        </w:rPr>
        <w:t>, kurių valdomuose teritorijose yra nurodyti statiniai,</w:t>
      </w:r>
      <w:r w:rsidR="009F3BB2">
        <w:rPr>
          <w:sz w:val="24"/>
          <w:szCs w:val="24"/>
        </w:rPr>
        <w:t xml:space="preserve"> pripažino minėtus </w:t>
      </w:r>
      <w:r w:rsidR="006452CC">
        <w:rPr>
          <w:sz w:val="24"/>
          <w:szCs w:val="24"/>
        </w:rPr>
        <w:t xml:space="preserve">nekilnojamo turto objektus </w:t>
      </w:r>
      <w:r w:rsidR="0073072A">
        <w:rPr>
          <w:sz w:val="24"/>
          <w:szCs w:val="24"/>
        </w:rPr>
        <w:t>netinkamais</w:t>
      </w:r>
      <w:r w:rsidR="0085156C">
        <w:rPr>
          <w:sz w:val="24"/>
          <w:szCs w:val="24"/>
        </w:rPr>
        <w:t xml:space="preserve"> </w:t>
      </w:r>
      <w:r w:rsidR="0073072A">
        <w:rPr>
          <w:sz w:val="24"/>
          <w:szCs w:val="24"/>
        </w:rPr>
        <w:t>(negalimais</w:t>
      </w:r>
      <w:r w:rsidR="00B25886">
        <w:rPr>
          <w:sz w:val="24"/>
          <w:szCs w:val="24"/>
        </w:rPr>
        <w:t xml:space="preserve">) </w:t>
      </w:r>
      <w:r w:rsidR="0085156C">
        <w:rPr>
          <w:sz w:val="24"/>
          <w:szCs w:val="24"/>
        </w:rPr>
        <w:t xml:space="preserve">naudoti, </w:t>
      </w:r>
      <w:r w:rsidR="008A5186">
        <w:rPr>
          <w:sz w:val="24"/>
          <w:szCs w:val="24"/>
        </w:rPr>
        <w:t>dėl fizinio nusidėvėjimo.</w:t>
      </w:r>
      <w:r w:rsidR="00DE4E69">
        <w:rPr>
          <w:sz w:val="24"/>
          <w:szCs w:val="24"/>
        </w:rPr>
        <w:t xml:space="preserve"> </w:t>
      </w:r>
    </w:p>
    <w:p w:rsidR="00157ED6" w:rsidRDefault="002D282B" w:rsidP="00C220D0">
      <w:pPr>
        <w:ind w:firstLine="720"/>
        <w:jc w:val="both"/>
        <w:rPr>
          <w:sz w:val="24"/>
          <w:szCs w:val="24"/>
        </w:rPr>
      </w:pPr>
      <w:r>
        <w:rPr>
          <w:sz w:val="24"/>
          <w:szCs w:val="24"/>
        </w:rPr>
        <w:t>Klaipėdos miesto savivald</w:t>
      </w:r>
      <w:r w:rsidR="000A3A32">
        <w:rPr>
          <w:sz w:val="24"/>
          <w:szCs w:val="24"/>
        </w:rPr>
        <w:t>ybei</w:t>
      </w:r>
      <w:r>
        <w:rPr>
          <w:sz w:val="24"/>
          <w:szCs w:val="24"/>
        </w:rPr>
        <w:t xml:space="preserve">  </w:t>
      </w:r>
      <w:r w:rsidR="00D41C25">
        <w:rPr>
          <w:sz w:val="24"/>
          <w:szCs w:val="24"/>
        </w:rPr>
        <w:t>nuosavybės teise</w:t>
      </w:r>
      <w:r w:rsidR="00CE3945">
        <w:rPr>
          <w:sz w:val="24"/>
          <w:szCs w:val="24"/>
        </w:rPr>
        <w:t xml:space="preserve"> taip pat </w:t>
      </w:r>
      <w:r w:rsidR="00D41C25">
        <w:rPr>
          <w:sz w:val="24"/>
          <w:szCs w:val="24"/>
        </w:rPr>
        <w:t xml:space="preserve"> </w:t>
      </w:r>
      <w:r>
        <w:rPr>
          <w:sz w:val="24"/>
          <w:szCs w:val="24"/>
        </w:rPr>
        <w:t>priklauso</w:t>
      </w:r>
      <w:r w:rsidR="006452CC">
        <w:rPr>
          <w:sz w:val="24"/>
          <w:szCs w:val="24"/>
        </w:rPr>
        <w:t xml:space="preserve"> nekilnojamo turto objektai</w:t>
      </w:r>
      <w:r w:rsidR="00FC50AC">
        <w:rPr>
          <w:sz w:val="24"/>
          <w:szCs w:val="24"/>
        </w:rPr>
        <w:t>, nurodyti 2 priede.</w:t>
      </w:r>
    </w:p>
    <w:p w:rsidR="00FC50AC" w:rsidRDefault="002E3B73" w:rsidP="00C220D0">
      <w:pPr>
        <w:ind w:firstLine="720"/>
        <w:jc w:val="both"/>
        <w:rPr>
          <w:sz w:val="24"/>
          <w:szCs w:val="24"/>
        </w:rPr>
      </w:pPr>
      <w:r>
        <w:rPr>
          <w:sz w:val="24"/>
          <w:szCs w:val="24"/>
        </w:rPr>
        <w:t>D</w:t>
      </w:r>
      <w:r w:rsidR="00D41C25">
        <w:rPr>
          <w:sz w:val="24"/>
          <w:szCs w:val="24"/>
        </w:rPr>
        <w:t>alis</w:t>
      </w:r>
      <w:r w:rsidR="00C30234">
        <w:rPr>
          <w:sz w:val="24"/>
          <w:szCs w:val="24"/>
        </w:rPr>
        <w:t xml:space="preserve"> sandėliuko</w:t>
      </w:r>
      <w:r w:rsidR="00D41C25">
        <w:rPr>
          <w:sz w:val="24"/>
          <w:szCs w:val="24"/>
        </w:rPr>
        <w:t xml:space="preserve"> </w:t>
      </w:r>
      <w:r w:rsidR="00D41C25" w:rsidRPr="0068404F">
        <w:rPr>
          <w:sz w:val="24"/>
          <w:szCs w:val="24"/>
        </w:rPr>
        <w:t>Kuosų g.</w:t>
      </w:r>
      <w:r w:rsidR="00A01AD1" w:rsidRPr="0068404F">
        <w:rPr>
          <w:sz w:val="24"/>
          <w:szCs w:val="24"/>
        </w:rPr>
        <w:t xml:space="preserve"> </w:t>
      </w:r>
      <w:r w:rsidR="00D41C25" w:rsidRPr="0068404F">
        <w:rPr>
          <w:sz w:val="24"/>
          <w:szCs w:val="24"/>
        </w:rPr>
        <w:t>8A</w:t>
      </w:r>
      <w:r w:rsidR="0058008B">
        <w:rPr>
          <w:sz w:val="24"/>
          <w:szCs w:val="24"/>
        </w:rPr>
        <w:t xml:space="preserve"> patenka į žemės sklypą ir yra šalia daugiabučio namo Kuosų g. 8. Savivaldybei priklausanti sandėliuko dalis yra nenaudojama, </w:t>
      </w:r>
      <w:r w:rsidR="00FC50AC">
        <w:rPr>
          <w:sz w:val="24"/>
          <w:szCs w:val="24"/>
        </w:rPr>
        <w:t>blogos techninės būklės, turinti avarinės būklės požymių. Š</w:t>
      </w:r>
      <w:r w:rsidR="0058008B">
        <w:rPr>
          <w:sz w:val="24"/>
          <w:szCs w:val="24"/>
        </w:rPr>
        <w:t>is sandėliukas buvo įrengtas kaip laikinas statinys kietam kurui laikyti</w:t>
      </w:r>
      <w:r w:rsidR="00FC50AC">
        <w:rPr>
          <w:sz w:val="24"/>
          <w:szCs w:val="24"/>
        </w:rPr>
        <w:t>. Poreikio kietu kuro laikymui nebėra.</w:t>
      </w:r>
    </w:p>
    <w:p w:rsidR="000A3A32" w:rsidRDefault="0058008B" w:rsidP="00C220D0">
      <w:pPr>
        <w:ind w:firstLine="720"/>
        <w:jc w:val="both"/>
        <w:rPr>
          <w:sz w:val="24"/>
          <w:szCs w:val="24"/>
        </w:rPr>
      </w:pPr>
      <w:r>
        <w:rPr>
          <w:sz w:val="24"/>
          <w:szCs w:val="24"/>
        </w:rPr>
        <w:t xml:space="preserve"> </w:t>
      </w:r>
      <w:r w:rsidR="00FC50AC">
        <w:rPr>
          <w:sz w:val="24"/>
          <w:szCs w:val="24"/>
        </w:rPr>
        <w:t>T</w:t>
      </w:r>
      <w:r w:rsidR="00C30234">
        <w:rPr>
          <w:sz w:val="24"/>
          <w:szCs w:val="24"/>
        </w:rPr>
        <w:t>ualeto pasatas</w:t>
      </w:r>
      <w:r w:rsidR="00A01AD1">
        <w:rPr>
          <w:sz w:val="24"/>
          <w:szCs w:val="24"/>
        </w:rPr>
        <w:t xml:space="preserve"> </w:t>
      </w:r>
      <w:r w:rsidR="004B0553">
        <w:rPr>
          <w:sz w:val="24"/>
          <w:szCs w:val="24"/>
        </w:rPr>
        <w:t>Liepojos g. 1</w:t>
      </w:r>
      <w:r w:rsidR="00A01AD1">
        <w:rPr>
          <w:sz w:val="24"/>
          <w:szCs w:val="24"/>
        </w:rPr>
        <w:t xml:space="preserve"> yra </w:t>
      </w:r>
      <w:r w:rsidR="00CE3945">
        <w:rPr>
          <w:sz w:val="24"/>
          <w:szCs w:val="24"/>
        </w:rPr>
        <w:t>blogos techninės būklės</w:t>
      </w:r>
      <w:r w:rsidR="00FC50AC">
        <w:rPr>
          <w:sz w:val="24"/>
          <w:szCs w:val="24"/>
        </w:rPr>
        <w:t>, darko miesto vaizdą. Šis pastatas yra šalia Vasaros koncertų estrados. Jis nėra tinkamas naudoti pagal tiesioginę paskirtį. Nugriovus šį pastatą būtų sutvarkyta gausiai miestiečių lankoma teritorija</w:t>
      </w:r>
      <w:r w:rsidR="00ED416A">
        <w:rPr>
          <w:sz w:val="24"/>
          <w:szCs w:val="24"/>
        </w:rPr>
        <w:t>.</w:t>
      </w:r>
    </w:p>
    <w:p w:rsidR="00756218" w:rsidRDefault="00C30234" w:rsidP="00C220D0">
      <w:pPr>
        <w:ind w:firstLine="720"/>
        <w:jc w:val="both"/>
        <w:rPr>
          <w:sz w:val="24"/>
          <w:szCs w:val="24"/>
        </w:rPr>
      </w:pPr>
      <w:r>
        <w:rPr>
          <w:sz w:val="24"/>
          <w:szCs w:val="24"/>
        </w:rPr>
        <w:t>Statiniai,</w:t>
      </w:r>
      <w:r w:rsidR="0090200A" w:rsidRPr="00185AC1">
        <w:rPr>
          <w:sz w:val="24"/>
          <w:szCs w:val="24"/>
        </w:rPr>
        <w:t xml:space="preserve"> esantys </w:t>
      </w:r>
      <w:r w:rsidR="00756218" w:rsidRPr="00185AC1">
        <w:rPr>
          <w:sz w:val="24"/>
          <w:szCs w:val="24"/>
        </w:rPr>
        <w:t>Šilutės pl. 91</w:t>
      </w:r>
      <w:r>
        <w:rPr>
          <w:sz w:val="24"/>
          <w:szCs w:val="24"/>
        </w:rPr>
        <w:t>,</w:t>
      </w:r>
      <w:r w:rsidR="0090200A" w:rsidRPr="00185AC1">
        <w:rPr>
          <w:sz w:val="24"/>
          <w:szCs w:val="24"/>
        </w:rPr>
        <w:t xml:space="preserve"> 2017 m. Nacionalinės žemės tarnybos prie Žemės ūkio ministerijos įsakymu buvo paimti visuomenės poreikiams, nes trukdė įgyvendinti projektą „Statybininkų pr. ir Lypkių g. Klaipėdoje, įrengiant geležinkelio pervažą rekonstravimo projektas“ ir Klaipėdos laisvosios ekonominės zonos plėtrą. </w:t>
      </w:r>
      <w:r w:rsidR="00510D10" w:rsidRPr="00185AC1">
        <w:rPr>
          <w:sz w:val="24"/>
          <w:szCs w:val="24"/>
        </w:rPr>
        <w:t xml:space="preserve"> Klaipėdos miesto savivaldybė tarybos 2006-09-28 sprendimu Nr.</w:t>
      </w:r>
      <w:r>
        <w:rPr>
          <w:sz w:val="24"/>
          <w:szCs w:val="24"/>
        </w:rPr>
        <w:t xml:space="preserve"> </w:t>
      </w:r>
      <w:r w:rsidR="00510D10" w:rsidRPr="00185AC1">
        <w:rPr>
          <w:sz w:val="24"/>
          <w:szCs w:val="24"/>
        </w:rPr>
        <w:t>T2-285</w:t>
      </w:r>
      <w:r w:rsidR="00185AC1" w:rsidRPr="00185AC1">
        <w:rPr>
          <w:sz w:val="24"/>
          <w:szCs w:val="24"/>
        </w:rPr>
        <w:t xml:space="preserve"> „Dėl Pramonės parko teritorijos tarp Vilniaus plento, Kelio Palanga-Šilutė, Lypkių gatvės ir geležinkelio  detaliojo plano patvirtinimo“ </w:t>
      </w:r>
      <w:r w:rsidR="00510D10" w:rsidRPr="00185AC1">
        <w:rPr>
          <w:sz w:val="24"/>
          <w:szCs w:val="24"/>
        </w:rPr>
        <w:t>patvirtintas</w:t>
      </w:r>
      <w:r w:rsidR="00510D10">
        <w:rPr>
          <w:sz w:val="24"/>
          <w:szCs w:val="24"/>
        </w:rPr>
        <w:t xml:space="preserve"> detalusis p</w:t>
      </w:r>
      <w:r w:rsidR="0007724D">
        <w:rPr>
          <w:sz w:val="24"/>
          <w:szCs w:val="24"/>
        </w:rPr>
        <w:t>l</w:t>
      </w:r>
      <w:r w:rsidR="00510D10">
        <w:rPr>
          <w:sz w:val="24"/>
          <w:szCs w:val="24"/>
        </w:rPr>
        <w:t>anas, kuriame nurodyta, kad LEZ teritorijos įsisavinimas galimas paėmus visuomenės poreikiams fiziniams asmenims nuosavybės teise priklausančius pastatus, žemę, kurie yra LEZ teritorijoje. Pagal minėtą projektą ir detalųjį planą vietoje nekilnojamųjų  turto objektų Šilutės pl.</w:t>
      </w:r>
      <w:r w:rsidR="003C1F8E">
        <w:rPr>
          <w:sz w:val="24"/>
          <w:szCs w:val="24"/>
        </w:rPr>
        <w:t xml:space="preserve"> </w:t>
      </w:r>
      <w:r w:rsidR="00510D10">
        <w:rPr>
          <w:sz w:val="24"/>
          <w:szCs w:val="24"/>
        </w:rPr>
        <w:t>91 numatoma tiesti Lypkių gatvę</w:t>
      </w:r>
      <w:r w:rsidR="008112D1">
        <w:rPr>
          <w:sz w:val="24"/>
          <w:szCs w:val="24"/>
        </w:rPr>
        <w:t>,</w:t>
      </w:r>
      <w:r w:rsidR="00C754E3">
        <w:rPr>
          <w:sz w:val="24"/>
          <w:szCs w:val="24"/>
        </w:rPr>
        <w:t xml:space="preserve"> todėl reikalinga juos nugriauti, kadangi</w:t>
      </w:r>
      <w:r w:rsidR="00510D10">
        <w:rPr>
          <w:sz w:val="24"/>
          <w:szCs w:val="24"/>
        </w:rPr>
        <w:t xml:space="preserve"> šie nekilnojamojo turto objektai patenka į </w:t>
      </w:r>
      <w:r w:rsidR="00D665FB">
        <w:rPr>
          <w:sz w:val="24"/>
          <w:szCs w:val="24"/>
        </w:rPr>
        <w:t xml:space="preserve"> šios </w:t>
      </w:r>
      <w:r w:rsidR="00510D10">
        <w:rPr>
          <w:sz w:val="24"/>
          <w:szCs w:val="24"/>
        </w:rPr>
        <w:t>gatvės statybos ribas.</w:t>
      </w:r>
      <w:r w:rsidR="00C726CF">
        <w:rPr>
          <w:sz w:val="24"/>
          <w:szCs w:val="24"/>
        </w:rPr>
        <w:t xml:space="preserve"> </w:t>
      </w:r>
      <w:r w:rsidR="008112D1">
        <w:rPr>
          <w:sz w:val="24"/>
          <w:szCs w:val="24"/>
        </w:rPr>
        <w:t>2020-09-30 Lietuvos Vyriausybės nutarimu Nr.</w:t>
      </w:r>
      <w:r w:rsidR="003C1F8E">
        <w:rPr>
          <w:sz w:val="24"/>
          <w:szCs w:val="24"/>
        </w:rPr>
        <w:t xml:space="preserve"> </w:t>
      </w:r>
      <w:r w:rsidR="008112D1">
        <w:rPr>
          <w:sz w:val="24"/>
          <w:szCs w:val="24"/>
        </w:rPr>
        <w:t>1051 „Dėl valstybės nekilnojamojo turto pripažinimo nereikalingu valstybės funkcijoms įgyvendinti ir per perdavimo Klaipėdos miesto sa</w:t>
      </w:r>
      <w:r w:rsidR="003C1F8E">
        <w:rPr>
          <w:sz w:val="24"/>
          <w:szCs w:val="24"/>
        </w:rPr>
        <w:t>vivaldybės nuosavybėn“, statiniai</w:t>
      </w:r>
      <w:r w:rsidR="008112D1">
        <w:rPr>
          <w:sz w:val="24"/>
          <w:szCs w:val="24"/>
        </w:rPr>
        <w:t xml:space="preserve"> Šiltutės pl. 91 </w:t>
      </w:r>
      <w:r w:rsidR="00C726CF">
        <w:rPr>
          <w:sz w:val="24"/>
          <w:szCs w:val="24"/>
        </w:rPr>
        <w:t xml:space="preserve">yra </w:t>
      </w:r>
      <w:r w:rsidR="008112D1">
        <w:rPr>
          <w:sz w:val="24"/>
          <w:szCs w:val="24"/>
        </w:rPr>
        <w:t>perduoti Klaipėdos miesto nuosavybėn.</w:t>
      </w:r>
      <w:r w:rsidR="003C1F8E">
        <w:rPr>
          <w:sz w:val="24"/>
          <w:szCs w:val="24"/>
        </w:rPr>
        <w:t xml:space="preserve"> Šiuos statinius būtina nugriauti, nes jie trukdo įrengti laikiną kelią ir laikiną pervažą Lypkių gatvėje, kuri užtikrins tinkamą susisiekimą kol bus rekonstruojama Baltijos pr. ir Šilutės pl. žiedinė sankryža.</w:t>
      </w:r>
    </w:p>
    <w:p w:rsidR="00304C2C" w:rsidRDefault="00B76CD4" w:rsidP="00C220D0">
      <w:pPr>
        <w:ind w:firstLine="720"/>
        <w:jc w:val="both"/>
        <w:rPr>
          <w:sz w:val="24"/>
          <w:szCs w:val="24"/>
        </w:rPr>
      </w:pPr>
      <w:r>
        <w:rPr>
          <w:sz w:val="24"/>
          <w:szCs w:val="24"/>
        </w:rPr>
        <w:t>2 priede nurodyti l</w:t>
      </w:r>
      <w:r w:rsidR="008112D1">
        <w:rPr>
          <w:sz w:val="24"/>
          <w:szCs w:val="24"/>
        </w:rPr>
        <w:t xml:space="preserve">ietaus nuotekų tinklai esantys </w:t>
      </w:r>
      <w:r w:rsidR="008112D1" w:rsidRPr="0068404F">
        <w:rPr>
          <w:sz w:val="24"/>
          <w:szCs w:val="24"/>
        </w:rPr>
        <w:t>Šilutės pl</w:t>
      </w:r>
      <w:r w:rsidR="008112D1">
        <w:rPr>
          <w:sz w:val="24"/>
          <w:szCs w:val="24"/>
        </w:rPr>
        <w:t>.</w:t>
      </w:r>
      <w:r w:rsidR="008112D1" w:rsidRPr="008112D1">
        <w:rPr>
          <w:sz w:val="24"/>
          <w:szCs w:val="24"/>
        </w:rPr>
        <w:t xml:space="preserve"> </w:t>
      </w:r>
      <w:r w:rsidR="008112D1">
        <w:rPr>
          <w:sz w:val="24"/>
          <w:szCs w:val="24"/>
        </w:rPr>
        <w:t xml:space="preserve">buvo </w:t>
      </w:r>
      <w:r>
        <w:rPr>
          <w:sz w:val="24"/>
          <w:szCs w:val="24"/>
        </w:rPr>
        <w:t xml:space="preserve">demontuoti </w:t>
      </w:r>
      <w:r w:rsidR="00E5774C">
        <w:rPr>
          <w:sz w:val="24"/>
          <w:szCs w:val="24"/>
        </w:rPr>
        <w:t>AB „Klaipėdos vanduo“</w:t>
      </w:r>
      <w:r>
        <w:rPr>
          <w:sz w:val="24"/>
          <w:szCs w:val="24"/>
        </w:rPr>
        <w:t xml:space="preserve"> </w:t>
      </w:r>
      <w:r w:rsidR="00E5774C">
        <w:rPr>
          <w:sz w:val="24"/>
          <w:szCs w:val="24"/>
        </w:rPr>
        <w:t>įgyvendin</w:t>
      </w:r>
      <w:r>
        <w:rPr>
          <w:sz w:val="24"/>
          <w:szCs w:val="24"/>
        </w:rPr>
        <w:t>ant</w:t>
      </w:r>
      <w:r w:rsidR="00E5774C">
        <w:rPr>
          <w:sz w:val="24"/>
          <w:szCs w:val="24"/>
        </w:rPr>
        <w:t xml:space="preserve"> projekt</w:t>
      </w:r>
      <w:r>
        <w:rPr>
          <w:sz w:val="24"/>
          <w:szCs w:val="24"/>
        </w:rPr>
        <w:t>ą</w:t>
      </w:r>
      <w:r w:rsidR="00E5774C">
        <w:rPr>
          <w:sz w:val="24"/>
          <w:szCs w:val="24"/>
        </w:rPr>
        <w:t xml:space="preserve"> „Paviršinių nuotekų sistemų tvarkyma</w:t>
      </w:r>
      <w:r w:rsidR="00947016">
        <w:rPr>
          <w:sz w:val="24"/>
          <w:szCs w:val="24"/>
        </w:rPr>
        <w:t>s Klaipėdos mieste“ finansuojamas</w:t>
      </w:r>
      <w:r w:rsidR="00E5774C">
        <w:rPr>
          <w:sz w:val="24"/>
          <w:szCs w:val="24"/>
        </w:rPr>
        <w:t xml:space="preserve"> pagal 2014-2020 m. Europos Sąjungos struktūrinių fond</w:t>
      </w:r>
      <w:r>
        <w:rPr>
          <w:sz w:val="24"/>
          <w:szCs w:val="24"/>
        </w:rPr>
        <w:t>ų investicijų veiksmų programą. Įgyvendinant šį projektą buvo nutiestas naujas lietaus nuotekų kolektorius ir įrengti nauji lietaus nuotekų tinklai. Atsižvelgiant į šias aplinkybes senuosius lietaus nuotekų tinklus būtina nurašyti ir išregistruoti.</w:t>
      </w:r>
    </w:p>
    <w:p w:rsidR="00B76CD4" w:rsidRDefault="00B76CD4" w:rsidP="00C220D0">
      <w:pPr>
        <w:ind w:firstLine="720"/>
        <w:jc w:val="both"/>
        <w:rPr>
          <w:sz w:val="24"/>
          <w:szCs w:val="24"/>
        </w:rPr>
      </w:pPr>
      <w:r>
        <w:rPr>
          <w:sz w:val="24"/>
          <w:szCs w:val="24"/>
        </w:rPr>
        <w:t xml:space="preserve">Statiniai Perkėlos g. 3 patenka į valstybei nuosavybės teise priklausantį ir Klaipėdos valstybinio jūrų uosto direkcijos patikėjimo teise valdomą žemės sklypą. </w:t>
      </w:r>
      <w:r w:rsidR="00F713A0">
        <w:rPr>
          <w:sz w:val="24"/>
          <w:szCs w:val="24"/>
        </w:rPr>
        <w:t>Šie statiniai yra blogos techninės būklės ir netinkami savivaldybės funkcijų vykdymui. Šie statiniai pa</w:t>
      </w:r>
      <w:r w:rsidR="004B0553">
        <w:rPr>
          <w:sz w:val="24"/>
          <w:szCs w:val="24"/>
        </w:rPr>
        <w:t xml:space="preserve">tenka į uosto teritoriją. Statinių būklė yra bloga. </w:t>
      </w:r>
    </w:p>
    <w:p w:rsidR="00AB2015" w:rsidRDefault="00AB2015" w:rsidP="00C220D0">
      <w:pPr>
        <w:ind w:firstLine="720"/>
        <w:jc w:val="both"/>
        <w:rPr>
          <w:sz w:val="24"/>
          <w:szCs w:val="24"/>
        </w:rPr>
      </w:pPr>
      <w:r>
        <w:rPr>
          <w:sz w:val="24"/>
          <w:szCs w:val="24"/>
        </w:rPr>
        <w:t>Vadovaujantis Lietuvos Respublikos valstybės ir savivaldybių turto valdymo, naudojimo ir disponavimo juo įstatymu</w:t>
      </w:r>
      <w:r w:rsidR="00E300B2">
        <w:rPr>
          <w:sz w:val="24"/>
          <w:szCs w:val="24"/>
        </w:rPr>
        <w:t xml:space="preserve">, savivaldybės taryba priima sprendimą dėl savivaldybės nekilnojamojo </w:t>
      </w:r>
      <w:r w:rsidR="00E300B2">
        <w:rPr>
          <w:sz w:val="24"/>
          <w:szCs w:val="24"/>
        </w:rPr>
        <w:lastRenderedPageBreak/>
        <w:t>turto nurašymo. Priėmus šį Savivaldybės tarybos sprendimą būtų sudaryta galimybė vykdyti</w:t>
      </w:r>
      <w:r w:rsidR="00A01AD1">
        <w:rPr>
          <w:sz w:val="24"/>
          <w:szCs w:val="24"/>
        </w:rPr>
        <w:t xml:space="preserve"> reikalingų </w:t>
      </w:r>
      <w:r w:rsidR="0068404F">
        <w:rPr>
          <w:sz w:val="24"/>
          <w:szCs w:val="24"/>
        </w:rPr>
        <w:t xml:space="preserve"> statinių griovimo darbus bei n</w:t>
      </w:r>
      <w:r w:rsidR="00E827CE">
        <w:rPr>
          <w:sz w:val="24"/>
          <w:szCs w:val="24"/>
        </w:rPr>
        <w:t>e</w:t>
      </w:r>
      <w:r w:rsidR="0068404F">
        <w:rPr>
          <w:sz w:val="24"/>
          <w:szCs w:val="24"/>
        </w:rPr>
        <w:t>kilnojamojo turto  nurašymo procedūras.</w:t>
      </w:r>
    </w:p>
    <w:p w:rsidR="00C220D0" w:rsidRPr="004660D5" w:rsidRDefault="00C220D0" w:rsidP="00C220D0">
      <w:pPr>
        <w:ind w:firstLine="720"/>
        <w:jc w:val="both"/>
        <w:rPr>
          <w:b/>
          <w:sz w:val="24"/>
          <w:szCs w:val="24"/>
        </w:rPr>
      </w:pPr>
      <w:r w:rsidRPr="004660D5">
        <w:rPr>
          <w:b/>
          <w:sz w:val="24"/>
          <w:szCs w:val="24"/>
        </w:rPr>
        <w:t>3. Kokių rezultatų laukiama.</w:t>
      </w:r>
    </w:p>
    <w:p w:rsidR="00F421DD" w:rsidRPr="00F421DD" w:rsidRDefault="00F421DD" w:rsidP="00F421DD">
      <w:pPr>
        <w:jc w:val="both"/>
        <w:outlineLvl w:val="0"/>
        <w:rPr>
          <w:b/>
          <w:color w:val="000000"/>
          <w:sz w:val="24"/>
          <w:szCs w:val="24"/>
          <w:lang w:eastAsia="en-US"/>
        </w:rPr>
      </w:pPr>
      <w:r>
        <w:rPr>
          <w:sz w:val="24"/>
          <w:szCs w:val="24"/>
        </w:rPr>
        <w:t xml:space="preserve">          </w:t>
      </w:r>
      <w:r w:rsidR="00705FDF">
        <w:rPr>
          <w:sz w:val="24"/>
          <w:szCs w:val="24"/>
        </w:rPr>
        <w:t xml:space="preserve"> </w:t>
      </w:r>
      <w:r>
        <w:rPr>
          <w:color w:val="000000"/>
          <w:sz w:val="24"/>
          <w:szCs w:val="24"/>
          <w:lang w:eastAsia="en-US"/>
        </w:rPr>
        <w:t xml:space="preserve"> </w:t>
      </w:r>
      <w:r w:rsidR="00E37ED0">
        <w:rPr>
          <w:color w:val="000000"/>
          <w:sz w:val="24"/>
          <w:szCs w:val="24"/>
          <w:lang w:eastAsia="en-US"/>
        </w:rPr>
        <w:t xml:space="preserve">Nugriovus </w:t>
      </w:r>
      <w:r w:rsidR="00E827CE">
        <w:rPr>
          <w:color w:val="000000"/>
          <w:sz w:val="24"/>
          <w:szCs w:val="24"/>
          <w:lang w:eastAsia="en-US"/>
        </w:rPr>
        <w:t>ir  nurašius nereikalingą netinkamą (negalimą) naudoti</w:t>
      </w:r>
      <w:r w:rsidR="00C726CF">
        <w:rPr>
          <w:color w:val="000000"/>
          <w:sz w:val="24"/>
          <w:szCs w:val="24"/>
          <w:lang w:eastAsia="en-US"/>
        </w:rPr>
        <w:t xml:space="preserve"> nekilnojamąjį</w:t>
      </w:r>
      <w:r w:rsidR="00E827CE">
        <w:rPr>
          <w:color w:val="000000"/>
          <w:sz w:val="24"/>
          <w:szCs w:val="24"/>
          <w:lang w:eastAsia="en-US"/>
        </w:rPr>
        <w:t xml:space="preserve"> turtą</w:t>
      </w:r>
      <w:r w:rsidR="0058081C">
        <w:rPr>
          <w:color w:val="000000"/>
          <w:sz w:val="24"/>
          <w:szCs w:val="24"/>
          <w:lang w:eastAsia="en-US"/>
        </w:rPr>
        <w:t xml:space="preserve"> </w:t>
      </w:r>
      <w:r w:rsidR="00E37ED0">
        <w:rPr>
          <w:color w:val="000000"/>
          <w:sz w:val="24"/>
          <w:szCs w:val="24"/>
          <w:lang w:eastAsia="en-US"/>
        </w:rPr>
        <w:t>bus pašalint</w:t>
      </w:r>
      <w:r w:rsidR="00FB79C5">
        <w:rPr>
          <w:color w:val="000000"/>
          <w:sz w:val="24"/>
          <w:szCs w:val="24"/>
          <w:lang w:eastAsia="en-US"/>
        </w:rPr>
        <w:t>i</w:t>
      </w:r>
      <w:r w:rsidR="00E37ED0">
        <w:rPr>
          <w:color w:val="000000"/>
          <w:sz w:val="24"/>
          <w:szCs w:val="24"/>
          <w:lang w:eastAsia="en-US"/>
        </w:rPr>
        <w:t xml:space="preserve"> blogos būklės </w:t>
      </w:r>
      <w:r w:rsidR="007A3B22">
        <w:rPr>
          <w:color w:val="000000"/>
          <w:sz w:val="24"/>
          <w:szCs w:val="24"/>
          <w:lang w:eastAsia="en-US"/>
        </w:rPr>
        <w:t>statiniai</w:t>
      </w:r>
      <w:r w:rsidR="00E37ED0">
        <w:rPr>
          <w:color w:val="000000"/>
          <w:sz w:val="24"/>
          <w:szCs w:val="24"/>
          <w:lang w:eastAsia="en-US"/>
        </w:rPr>
        <w:t xml:space="preserve"> ir sutvarkyt</w:t>
      </w:r>
      <w:r w:rsidR="00FB79C5">
        <w:rPr>
          <w:color w:val="000000"/>
          <w:sz w:val="24"/>
          <w:szCs w:val="24"/>
          <w:lang w:eastAsia="en-US"/>
        </w:rPr>
        <w:t>os</w:t>
      </w:r>
      <w:r w:rsidR="00E37ED0">
        <w:rPr>
          <w:color w:val="000000"/>
          <w:sz w:val="24"/>
          <w:szCs w:val="24"/>
          <w:lang w:eastAsia="en-US"/>
        </w:rPr>
        <w:t xml:space="preserve"> teritorij</w:t>
      </w:r>
      <w:r w:rsidR="00FB79C5">
        <w:rPr>
          <w:color w:val="000000"/>
          <w:sz w:val="24"/>
          <w:szCs w:val="24"/>
          <w:lang w:eastAsia="en-US"/>
        </w:rPr>
        <w:t>os</w:t>
      </w:r>
      <w:r w:rsidR="00E37ED0">
        <w:rPr>
          <w:color w:val="000000"/>
          <w:sz w:val="24"/>
          <w:szCs w:val="24"/>
          <w:lang w:eastAsia="en-US"/>
        </w:rPr>
        <w:t xml:space="preserve">. </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E42360" w:rsidP="007E0FBE">
      <w:pPr>
        <w:ind w:firstLine="720"/>
        <w:jc w:val="both"/>
        <w:rPr>
          <w:sz w:val="24"/>
          <w:szCs w:val="24"/>
        </w:rPr>
      </w:pPr>
      <w:r>
        <w:rPr>
          <w:sz w:val="24"/>
          <w:szCs w:val="24"/>
        </w:rPr>
        <w:t>P</w:t>
      </w:r>
      <w:r w:rsidR="00D33DDD">
        <w:rPr>
          <w:sz w:val="24"/>
          <w:szCs w:val="24"/>
        </w:rPr>
        <w:t>astat</w:t>
      </w:r>
      <w:r w:rsidR="007E0FBE">
        <w:rPr>
          <w:sz w:val="24"/>
          <w:szCs w:val="24"/>
        </w:rPr>
        <w:t>ų</w:t>
      </w:r>
      <w:r w:rsidR="00D33DDD">
        <w:rPr>
          <w:sz w:val="24"/>
          <w:szCs w:val="24"/>
        </w:rPr>
        <w:t xml:space="preserve"> techninę būklę įvertino </w:t>
      </w:r>
      <w:r w:rsidR="002D32A3">
        <w:rPr>
          <w:sz w:val="24"/>
          <w:szCs w:val="24"/>
        </w:rPr>
        <w:t>S</w:t>
      </w:r>
      <w:r w:rsidR="00D33DDD">
        <w:rPr>
          <w:sz w:val="24"/>
          <w:szCs w:val="24"/>
        </w:rPr>
        <w:t>avivaldybės administracijos statybos leidimų ir statinių priežiūros skyrius</w:t>
      </w:r>
      <w:r w:rsidR="008573D4">
        <w:rPr>
          <w:sz w:val="24"/>
          <w:szCs w:val="24"/>
        </w:rPr>
        <w:t xml:space="preserve"> ir</w:t>
      </w:r>
      <w:r w:rsidR="007E0FBE">
        <w:rPr>
          <w:sz w:val="24"/>
          <w:szCs w:val="24"/>
        </w:rPr>
        <w:t xml:space="preserve"> </w:t>
      </w:r>
      <w:r w:rsidR="008A5186">
        <w:rPr>
          <w:sz w:val="24"/>
          <w:szCs w:val="24"/>
        </w:rPr>
        <w:t>Biudžetinių įstaigų administracijos sudarytos komisijos.</w:t>
      </w:r>
    </w:p>
    <w:p w:rsidR="00C220D0" w:rsidRDefault="00C220D0" w:rsidP="00C220D0">
      <w:pPr>
        <w:ind w:firstLine="720"/>
        <w:jc w:val="both"/>
        <w:rPr>
          <w:b/>
          <w:sz w:val="24"/>
          <w:szCs w:val="24"/>
        </w:rPr>
      </w:pPr>
      <w:r w:rsidRPr="004660D5">
        <w:rPr>
          <w:b/>
          <w:sz w:val="24"/>
          <w:szCs w:val="24"/>
        </w:rPr>
        <w:t>5. Lėšų poreikis sprendimo įgyvendinimui.</w:t>
      </w:r>
    </w:p>
    <w:p w:rsidR="0032323B" w:rsidRPr="00575C15" w:rsidRDefault="00E42360" w:rsidP="00575C15">
      <w:pPr>
        <w:ind w:firstLine="720"/>
        <w:jc w:val="both"/>
        <w:rPr>
          <w:sz w:val="24"/>
          <w:szCs w:val="24"/>
        </w:rPr>
      </w:pPr>
      <w:r>
        <w:rPr>
          <w:sz w:val="24"/>
          <w:szCs w:val="24"/>
        </w:rPr>
        <w:t>P</w:t>
      </w:r>
      <w:r w:rsidR="005F162E">
        <w:rPr>
          <w:sz w:val="24"/>
          <w:szCs w:val="24"/>
        </w:rPr>
        <w:t>astata</w:t>
      </w:r>
      <w:r w:rsidR="0073072A">
        <w:rPr>
          <w:sz w:val="24"/>
          <w:szCs w:val="24"/>
        </w:rPr>
        <w:t>i</w:t>
      </w:r>
      <w:r w:rsidR="00575C15">
        <w:rPr>
          <w:sz w:val="24"/>
          <w:szCs w:val="24"/>
        </w:rPr>
        <w:t xml:space="preserve"> ir kiemo statiniai</w:t>
      </w:r>
      <w:r>
        <w:rPr>
          <w:sz w:val="24"/>
          <w:szCs w:val="24"/>
        </w:rPr>
        <w:t xml:space="preserve"> </w:t>
      </w:r>
      <w:r w:rsidR="00D33DDD" w:rsidRPr="00D33DDD">
        <w:rPr>
          <w:sz w:val="24"/>
          <w:szCs w:val="24"/>
        </w:rPr>
        <w:t>bus griaunam</w:t>
      </w:r>
      <w:r w:rsidR="00FB79C5">
        <w:rPr>
          <w:sz w:val="24"/>
          <w:szCs w:val="24"/>
        </w:rPr>
        <w:t>i</w:t>
      </w:r>
      <w:r w:rsidR="00D33DDD" w:rsidRPr="00D33DDD">
        <w:rPr>
          <w:sz w:val="24"/>
          <w:szCs w:val="24"/>
        </w:rPr>
        <w:t xml:space="preserve"> savivaldybės </w:t>
      </w:r>
      <w:r w:rsidR="005F162E">
        <w:rPr>
          <w:sz w:val="24"/>
          <w:szCs w:val="24"/>
        </w:rPr>
        <w:t xml:space="preserve">biudžeto </w:t>
      </w:r>
      <w:r w:rsidR="00D33DDD" w:rsidRPr="00D33DDD">
        <w:rPr>
          <w:sz w:val="24"/>
          <w:szCs w:val="24"/>
        </w:rPr>
        <w:t>lėšomis.</w:t>
      </w:r>
      <w:r w:rsidR="0032323B" w:rsidRPr="0032323B">
        <w:rPr>
          <w:sz w:val="24"/>
          <w:szCs w:val="24"/>
        </w:rPr>
        <w:t xml:space="preserve"> </w:t>
      </w:r>
      <w:r w:rsidR="00B473C5">
        <w:rPr>
          <w:sz w:val="24"/>
          <w:szCs w:val="24"/>
        </w:rPr>
        <w:t>Preliminari</w:t>
      </w:r>
      <w:r w:rsidR="0073072A">
        <w:rPr>
          <w:sz w:val="24"/>
          <w:szCs w:val="24"/>
        </w:rPr>
        <w:t xml:space="preserve"> </w:t>
      </w:r>
      <w:r w:rsidR="0032323B">
        <w:rPr>
          <w:sz w:val="24"/>
          <w:szCs w:val="24"/>
        </w:rPr>
        <w:t>griovimo suma</w:t>
      </w:r>
      <w:r w:rsidR="000C7363">
        <w:rPr>
          <w:sz w:val="24"/>
          <w:szCs w:val="24"/>
        </w:rPr>
        <w:t xml:space="preserve">: </w:t>
      </w:r>
      <w:r w:rsidR="000C7363" w:rsidRPr="00504B29">
        <w:rPr>
          <w:sz w:val="24"/>
          <w:szCs w:val="24"/>
        </w:rPr>
        <w:t>~</w:t>
      </w:r>
      <w:r w:rsidR="004B0553">
        <w:rPr>
          <w:sz w:val="24"/>
          <w:szCs w:val="24"/>
        </w:rPr>
        <w:t>40</w:t>
      </w:r>
      <w:r w:rsidR="00A27821" w:rsidRPr="00504B29">
        <w:rPr>
          <w:sz w:val="24"/>
          <w:szCs w:val="24"/>
        </w:rPr>
        <w:t xml:space="preserve"> 000</w:t>
      </w:r>
      <w:r w:rsidR="000C7363" w:rsidRPr="00504B29">
        <w:rPr>
          <w:sz w:val="24"/>
          <w:szCs w:val="24"/>
        </w:rPr>
        <w:t>,00</w:t>
      </w:r>
      <w:r w:rsidR="0032323B" w:rsidRPr="00504B29">
        <w:rPr>
          <w:sz w:val="24"/>
          <w:szCs w:val="24"/>
        </w:rPr>
        <w:t xml:space="preserve"> Eur</w:t>
      </w:r>
      <w:r w:rsidR="00B60A88" w:rsidRPr="00504B29">
        <w:rPr>
          <w:sz w:val="24"/>
          <w:szCs w:val="24"/>
        </w:rPr>
        <w:t>.</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830125" w:rsidRPr="00830125" w:rsidRDefault="00C220D0" w:rsidP="00830125">
      <w:pPr>
        <w:jc w:val="both"/>
        <w:outlineLvl w:val="0"/>
        <w:rPr>
          <w:b/>
          <w:color w:val="000000"/>
          <w:sz w:val="24"/>
          <w:szCs w:val="24"/>
          <w:lang w:eastAsia="en-US"/>
        </w:rPr>
      </w:pPr>
      <w:r w:rsidRPr="00830125">
        <w:rPr>
          <w:sz w:val="24"/>
          <w:szCs w:val="24"/>
        </w:rPr>
        <w:t>Įgyvendinant šį sprendimą neigiamų pasekmių nenumatoma</w:t>
      </w:r>
      <w:r w:rsidR="00512E13" w:rsidRPr="00830125">
        <w:rPr>
          <w:sz w:val="24"/>
          <w:szCs w:val="24"/>
        </w:rPr>
        <w:t>, teigiamos pasekmės –</w:t>
      </w:r>
      <w:r w:rsidR="009179F5" w:rsidRPr="00830125">
        <w:rPr>
          <w:sz w:val="24"/>
          <w:szCs w:val="24"/>
        </w:rPr>
        <w:t xml:space="preserve"> </w:t>
      </w:r>
      <w:r w:rsidR="00D33DDD">
        <w:rPr>
          <w:sz w:val="24"/>
          <w:szCs w:val="24"/>
        </w:rPr>
        <w:t>bus pašalint</w:t>
      </w:r>
      <w:r w:rsidR="0073072A">
        <w:rPr>
          <w:sz w:val="24"/>
          <w:szCs w:val="24"/>
        </w:rPr>
        <w:t>i</w:t>
      </w:r>
      <w:r w:rsidR="00D33DDD">
        <w:rPr>
          <w:sz w:val="24"/>
          <w:szCs w:val="24"/>
        </w:rPr>
        <w:t xml:space="preserve"> </w:t>
      </w:r>
      <w:r w:rsidR="00A864AF">
        <w:rPr>
          <w:sz w:val="24"/>
          <w:szCs w:val="24"/>
        </w:rPr>
        <w:t>blogos</w:t>
      </w:r>
      <w:r w:rsidR="00D33DDD">
        <w:rPr>
          <w:sz w:val="24"/>
          <w:szCs w:val="24"/>
        </w:rPr>
        <w:t xml:space="preserve"> būklės pastata</w:t>
      </w:r>
      <w:r w:rsidR="0073072A">
        <w:rPr>
          <w:sz w:val="24"/>
          <w:szCs w:val="24"/>
        </w:rPr>
        <w:t>i</w:t>
      </w:r>
      <w:r w:rsidR="00575C15">
        <w:rPr>
          <w:sz w:val="24"/>
          <w:szCs w:val="24"/>
        </w:rPr>
        <w:t>, kiemo statiniai</w:t>
      </w:r>
      <w:r w:rsidR="00D33DDD">
        <w:rPr>
          <w:sz w:val="24"/>
          <w:szCs w:val="24"/>
        </w:rPr>
        <w:t xml:space="preserve"> ir sutvarkyt</w:t>
      </w:r>
      <w:r w:rsidR="00A40C3D">
        <w:rPr>
          <w:sz w:val="24"/>
          <w:szCs w:val="24"/>
        </w:rPr>
        <w:t>os</w:t>
      </w:r>
      <w:r w:rsidR="00D33DDD">
        <w:rPr>
          <w:sz w:val="24"/>
          <w:szCs w:val="24"/>
        </w:rPr>
        <w:t xml:space="preserve"> teritorij</w:t>
      </w:r>
      <w:r w:rsidR="00A40C3D">
        <w:rPr>
          <w:sz w:val="24"/>
          <w:szCs w:val="24"/>
        </w:rPr>
        <w:t>os</w:t>
      </w:r>
      <w:r w:rsidR="00D33DDD">
        <w:rPr>
          <w:sz w:val="24"/>
          <w:szCs w:val="24"/>
        </w:rPr>
        <w:t>.</w:t>
      </w:r>
    </w:p>
    <w:p w:rsidR="00C220D0" w:rsidRDefault="00C220D0" w:rsidP="00C220D0">
      <w:pPr>
        <w:ind w:firstLine="720"/>
        <w:jc w:val="both"/>
        <w:rPr>
          <w:sz w:val="24"/>
          <w:szCs w:val="24"/>
        </w:rPr>
      </w:pPr>
      <w:r w:rsidRPr="004660D5">
        <w:rPr>
          <w:sz w:val="24"/>
          <w:szCs w:val="24"/>
        </w:rPr>
        <w:t>Teikiame svarstyti šį sprendimo projektą.</w:t>
      </w:r>
    </w:p>
    <w:p w:rsidR="0084482F" w:rsidRDefault="0084482F" w:rsidP="00C220D0">
      <w:pPr>
        <w:ind w:firstLine="720"/>
        <w:jc w:val="both"/>
        <w:rPr>
          <w:sz w:val="24"/>
          <w:szCs w:val="24"/>
        </w:rPr>
      </w:pPr>
      <w:r>
        <w:rPr>
          <w:sz w:val="24"/>
          <w:szCs w:val="24"/>
        </w:rPr>
        <w:t>PRIDEDAMA:</w:t>
      </w:r>
    </w:p>
    <w:p w:rsidR="0084482F" w:rsidRDefault="0084482F" w:rsidP="00C220D0">
      <w:pPr>
        <w:ind w:firstLine="720"/>
        <w:jc w:val="both"/>
        <w:rPr>
          <w:sz w:val="24"/>
          <w:szCs w:val="24"/>
        </w:rPr>
      </w:pPr>
      <w:r>
        <w:rPr>
          <w:sz w:val="24"/>
          <w:szCs w:val="24"/>
        </w:rPr>
        <w:t xml:space="preserve">1. Nekilnojamojo turto registro centrinio duomenų banko išrašai, </w:t>
      </w:r>
      <w:r w:rsidR="001756F4">
        <w:rPr>
          <w:sz w:val="24"/>
          <w:szCs w:val="24"/>
        </w:rPr>
        <w:t>8 lapai;</w:t>
      </w:r>
    </w:p>
    <w:p w:rsidR="001756F4" w:rsidRPr="004660D5" w:rsidRDefault="001756F4" w:rsidP="00C220D0">
      <w:pPr>
        <w:ind w:firstLine="720"/>
        <w:jc w:val="both"/>
        <w:rPr>
          <w:sz w:val="24"/>
          <w:szCs w:val="24"/>
        </w:rPr>
      </w:pPr>
      <w:r>
        <w:rPr>
          <w:sz w:val="24"/>
          <w:szCs w:val="24"/>
        </w:rPr>
        <w:t>2. Statinių Perkėlos g. 3, Kuosų g. 8, Liepojos g. 1 fotofiksacijos, 7 lapai.</w:t>
      </w:r>
    </w:p>
    <w:p w:rsidR="002646F1" w:rsidRDefault="002646F1" w:rsidP="00C220D0">
      <w:pPr>
        <w:jc w:val="both"/>
        <w:rPr>
          <w:sz w:val="24"/>
          <w:szCs w:val="24"/>
        </w:rPr>
      </w:pPr>
    </w:p>
    <w:p w:rsidR="00935DCF" w:rsidRDefault="00935DCF" w:rsidP="00C220D0">
      <w:pPr>
        <w:jc w:val="both"/>
        <w:rPr>
          <w:sz w:val="24"/>
          <w:szCs w:val="24"/>
        </w:rPr>
      </w:pPr>
    </w:p>
    <w:p w:rsidR="00C220D0" w:rsidRPr="004660D5" w:rsidRDefault="00C220D0" w:rsidP="00C220D0">
      <w:pPr>
        <w:jc w:val="both"/>
        <w:rPr>
          <w:sz w:val="24"/>
          <w:szCs w:val="24"/>
        </w:rPr>
      </w:pPr>
      <w:r w:rsidRPr="004660D5">
        <w:rPr>
          <w:sz w:val="24"/>
          <w:szCs w:val="24"/>
        </w:rPr>
        <w:t>Turto</w:t>
      </w:r>
      <w:r w:rsidR="00ED416A">
        <w:rPr>
          <w:sz w:val="24"/>
          <w:szCs w:val="24"/>
        </w:rPr>
        <w:t xml:space="preserve"> valdymo</w:t>
      </w:r>
      <w:r w:rsidRPr="004660D5">
        <w:rPr>
          <w:sz w:val="24"/>
          <w:szCs w:val="24"/>
        </w:rPr>
        <w:t xml:space="preserve"> skyriaus vedėja</w:t>
      </w:r>
      <w:r w:rsidR="002D3647">
        <w:rPr>
          <w:sz w:val="24"/>
          <w:szCs w:val="24"/>
        </w:rPr>
        <w:t>s</w:t>
      </w:r>
      <w:r w:rsidR="00ED416A">
        <w:rPr>
          <w:sz w:val="24"/>
          <w:szCs w:val="24"/>
        </w:rPr>
        <w:tab/>
      </w:r>
      <w:r w:rsidR="00ED416A">
        <w:rPr>
          <w:sz w:val="24"/>
          <w:szCs w:val="24"/>
        </w:rPr>
        <w:tab/>
      </w:r>
      <w:r w:rsidR="00ED416A">
        <w:rPr>
          <w:sz w:val="24"/>
          <w:szCs w:val="24"/>
        </w:rPr>
        <w:tab/>
        <w:t xml:space="preserve">                   </w:t>
      </w:r>
      <w:r w:rsidR="002D3647">
        <w:rPr>
          <w:sz w:val="24"/>
          <w:szCs w:val="24"/>
        </w:rPr>
        <w:t>Edvardas Simokaitis</w:t>
      </w:r>
    </w:p>
    <w:sectPr w:rsidR="00C220D0" w:rsidRPr="004660D5" w:rsidSect="00ED416A">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FA0" w:rsidRDefault="00033FA0" w:rsidP="00C220D0">
      <w:r>
        <w:separator/>
      </w:r>
    </w:p>
  </w:endnote>
  <w:endnote w:type="continuationSeparator" w:id="0">
    <w:p w:rsidR="00033FA0" w:rsidRDefault="00033FA0"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FA0" w:rsidRDefault="00033FA0" w:rsidP="00C220D0">
      <w:r>
        <w:separator/>
      </w:r>
    </w:p>
  </w:footnote>
  <w:footnote w:type="continuationSeparator" w:id="0">
    <w:p w:rsidR="00033FA0" w:rsidRDefault="00033FA0"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01336"/>
    <w:rsid w:val="000329A2"/>
    <w:rsid w:val="00033A3C"/>
    <w:rsid w:val="00033FA0"/>
    <w:rsid w:val="00063DF1"/>
    <w:rsid w:val="0007724D"/>
    <w:rsid w:val="00085BC0"/>
    <w:rsid w:val="00086755"/>
    <w:rsid w:val="00087D43"/>
    <w:rsid w:val="000A3A32"/>
    <w:rsid w:val="000C7363"/>
    <w:rsid w:val="000C7CA8"/>
    <w:rsid w:val="000D2C79"/>
    <w:rsid w:val="000F13CF"/>
    <w:rsid w:val="000F4A44"/>
    <w:rsid w:val="00102522"/>
    <w:rsid w:val="00102C02"/>
    <w:rsid w:val="00110637"/>
    <w:rsid w:val="001163C1"/>
    <w:rsid w:val="00122E21"/>
    <w:rsid w:val="001269E1"/>
    <w:rsid w:val="00157ED6"/>
    <w:rsid w:val="001756F4"/>
    <w:rsid w:val="00181BC2"/>
    <w:rsid w:val="00185AC1"/>
    <w:rsid w:val="001B0C98"/>
    <w:rsid w:val="001C0A69"/>
    <w:rsid w:val="001C4985"/>
    <w:rsid w:val="001C6B17"/>
    <w:rsid w:val="001E0339"/>
    <w:rsid w:val="001F1FFA"/>
    <w:rsid w:val="0020789B"/>
    <w:rsid w:val="002125CA"/>
    <w:rsid w:val="00233B75"/>
    <w:rsid w:val="0026099D"/>
    <w:rsid w:val="002646F1"/>
    <w:rsid w:val="002650F9"/>
    <w:rsid w:val="0029207F"/>
    <w:rsid w:val="002B228B"/>
    <w:rsid w:val="002B3A3D"/>
    <w:rsid w:val="002C5410"/>
    <w:rsid w:val="002D00AF"/>
    <w:rsid w:val="002D282B"/>
    <w:rsid w:val="002D32A3"/>
    <w:rsid w:val="002D3647"/>
    <w:rsid w:val="002E3B73"/>
    <w:rsid w:val="002F5561"/>
    <w:rsid w:val="00304C2C"/>
    <w:rsid w:val="003222C0"/>
    <w:rsid w:val="0032323B"/>
    <w:rsid w:val="00342AD2"/>
    <w:rsid w:val="0034348E"/>
    <w:rsid w:val="00344924"/>
    <w:rsid w:val="0036693A"/>
    <w:rsid w:val="00390C32"/>
    <w:rsid w:val="003929F9"/>
    <w:rsid w:val="003A6F5B"/>
    <w:rsid w:val="003C1F8E"/>
    <w:rsid w:val="003E7542"/>
    <w:rsid w:val="003F7645"/>
    <w:rsid w:val="00411086"/>
    <w:rsid w:val="004314EC"/>
    <w:rsid w:val="0046276F"/>
    <w:rsid w:val="00474C70"/>
    <w:rsid w:val="00482F36"/>
    <w:rsid w:val="004B03F1"/>
    <w:rsid w:val="004B0553"/>
    <w:rsid w:val="00504B29"/>
    <w:rsid w:val="00510D10"/>
    <w:rsid w:val="00512E13"/>
    <w:rsid w:val="00562835"/>
    <w:rsid w:val="00575C15"/>
    <w:rsid w:val="0058008B"/>
    <w:rsid w:val="0058081C"/>
    <w:rsid w:val="00592A0D"/>
    <w:rsid w:val="005B740F"/>
    <w:rsid w:val="005E449B"/>
    <w:rsid w:val="005F162E"/>
    <w:rsid w:val="005F47F6"/>
    <w:rsid w:val="00600FBB"/>
    <w:rsid w:val="006018D9"/>
    <w:rsid w:val="0061595B"/>
    <w:rsid w:val="006237BA"/>
    <w:rsid w:val="00631076"/>
    <w:rsid w:val="00640A24"/>
    <w:rsid w:val="006452CC"/>
    <w:rsid w:val="00654923"/>
    <w:rsid w:val="00656229"/>
    <w:rsid w:val="006624F0"/>
    <w:rsid w:val="00664E77"/>
    <w:rsid w:val="0068001A"/>
    <w:rsid w:val="0068404F"/>
    <w:rsid w:val="00695DE0"/>
    <w:rsid w:val="006A6D90"/>
    <w:rsid w:val="006B2CF6"/>
    <w:rsid w:val="006C0598"/>
    <w:rsid w:val="006D36EA"/>
    <w:rsid w:val="006E3432"/>
    <w:rsid w:val="006E5375"/>
    <w:rsid w:val="00704795"/>
    <w:rsid w:val="00705FDF"/>
    <w:rsid w:val="00720935"/>
    <w:rsid w:val="0073072A"/>
    <w:rsid w:val="00756218"/>
    <w:rsid w:val="00786EDE"/>
    <w:rsid w:val="007A3B22"/>
    <w:rsid w:val="007C2A14"/>
    <w:rsid w:val="007C4264"/>
    <w:rsid w:val="007E0FBE"/>
    <w:rsid w:val="007E2198"/>
    <w:rsid w:val="0081032F"/>
    <w:rsid w:val="008112D1"/>
    <w:rsid w:val="00817FA9"/>
    <w:rsid w:val="00821A6F"/>
    <w:rsid w:val="00821B3E"/>
    <w:rsid w:val="008245A2"/>
    <w:rsid w:val="00830125"/>
    <w:rsid w:val="0084482F"/>
    <w:rsid w:val="0085156C"/>
    <w:rsid w:val="00856F9A"/>
    <w:rsid w:val="008573D4"/>
    <w:rsid w:val="008A5186"/>
    <w:rsid w:val="008A59C6"/>
    <w:rsid w:val="008C27FA"/>
    <w:rsid w:val="008C4919"/>
    <w:rsid w:val="008C58F2"/>
    <w:rsid w:val="008D522A"/>
    <w:rsid w:val="009002F9"/>
    <w:rsid w:val="0090200A"/>
    <w:rsid w:val="009179F5"/>
    <w:rsid w:val="009351B7"/>
    <w:rsid w:val="00935DCF"/>
    <w:rsid w:val="0094238C"/>
    <w:rsid w:val="00947016"/>
    <w:rsid w:val="00952C48"/>
    <w:rsid w:val="00956C8F"/>
    <w:rsid w:val="009875B7"/>
    <w:rsid w:val="009B5F25"/>
    <w:rsid w:val="009C125F"/>
    <w:rsid w:val="009C32F8"/>
    <w:rsid w:val="009F3BB2"/>
    <w:rsid w:val="00A01AD1"/>
    <w:rsid w:val="00A27821"/>
    <w:rsid w:val="00A30412"/>
    <w:rsid w:val="00A3054C"/>
    <w:rsid w:val="00A358A6"/>
    <w:rsid w:val="00A40C3D"/>
    <w:rsid w:val="00A8005A"/>
    <w:rsid w:val="00A864AF"/>
    <w:rsid w:val="00A92648"/>
    <w:rsid w:val="00AA04C1"/>
    <w:rsid w:val="00AA2B43"/>
    <w:rsid w:val="00AA61CA"/>
    <w:rsid w:val="00AB2015"/>
    <w:rsid w:val="00AB5978"/>
    <w:rsid w:val="00AD07D6"/>
    <w:rsid w:val="00AD40CE"/>
    <w:rsid w:val="00AD5A1A"/>
    <w:rsid w:val="00B047CA"/>
    <w:rsid w:val="00B25886"/>
    <w:rsid w:val="00B31574"/>
    <w:rsid w:val="00B3543F"/>
    <w:rsid w:val="00B40806"/>
    <w:rsid w:val="00B46FBA"/>
    <w:rsid w:val="00B473C5"/>
    <w:rsid w:val="00B60A88"/>
    <w:rsid w:val="00B76CD4"/>
    <w:rsid w:val="00B93A3E"/>
    <w:rsid w:val="00BC03CF"/>
    <w:rsid w:val="00BC7239"/>
    <w:rsid w:val="00BF2005"/>
    <w:rsid w:val="00BF60B5"/>
    <w:rsid w:val="00BF67CF"/>
    <w:rsid w:val="00C220D0"/>
    <w:rsid w:val="00C30234"/>
    <w:rsid w:val="00C605A6"/>
    <w:rsid w:val="00C624ED"/>
    <w:rsid w:val="00C6532A"/>
    <w:rsid w:val="00C6750A"/>
    <w:rsid w:val="00C726CF"/>
    <w:rsid w:val="00C754E3"/>
    <w:rsid w:val="00C974FC"/>
    <w:rsid w:val="00CA6557"/>
    <w:rsid w:val="00CA6D2F"/>
    <w:rsid w:val="00CA7601"/>
    <w:rsid w:val="00CE3945"/>
    <w:rsid w:val="00CE6E51"/>
    <w:rsid w:val="00D00D43"/>
    <w:rsid w:val="00D267FF"/>
    <w:rsid w:val="00D33DDD"/>
    <w:rsid w:val="00D376A7"/>
    <w:rsid w:val="00D41074"/>
    <w:rsid w:val="00D41C25"/>
    <w:rsid w:val="00D524BA"/>
    <w:rsid w:val="00D624BF"/>
    <w:rsid w:val="00D665FB"/>
    <w:rsid w:val="00D85056"/>
    <w:rsid w:val="00DB20A2"/>
    <w:rsid w:val="00DB6D35"/>
    <w:rsid w:val="00DC6070"/>
    <w:rsid w:val="00DD0BE2"/>
    <w:rsid w:val="00DD5357"/>
    <w:rsid w:val="00DE4E69"/>
    <w:rsid w:val="00DF1471"/>
    <w:rsid w:val="00E1066B"/>
    <w:rsid w:val="00E300B2"/>
    <w:rsid w:val="00E37ED0"/>
    <w:rsid w:val="00E42360"/>
    <w:rsid w:val="00E45AC2"/>
    <w:rsid w:val="00E504E0"/>
    <w:rsid w:val="00E5774C"/>
    <w:rsid w:val="00E73DBB"/>
    <w:rsid w:val="00E827CE"/>
    <w:rsid w:val="00EC07CF"/>
    <w:rsid w:val="00ED416A"/>
    <w:rsid w:val="00ED5AFF"/>
    <w:rsid w:val="00EE4C0D"/>
    <w:rsid w:val="00F421DD"/>
    <w:rsid w:val="00F6016C"/>
    <w:rsid w:val="00F60863"/>
    <w:rsid w:val="00F65B2E"/>
    <w:rsid w:val="00F713A0"/>
    <w:rsid w:val="00F96525"/>
    <w:rsid w:val="00FA12B6"/>
    <w:rsid w:val="00FB2FBB"/>
    <w:rsid w:val="00FB79C5"/>
    <w:rsid w:val="00FC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942BF-4C42-4DD0-9DCF-D7AE5707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EC07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7C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3532</Words>
  <Characters>2014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2020-11-06T11:55:00Z</cp:lastPrinted>
  <dcterms:created xsi:type="dcterms:W3CDTF">2021-01-15T12:18:00Z</dcterms:created>
  <dcterms:modified xsi:type="dcterms:W3CDTF">2021-01-15T12:18:00Z</dcterms:modified>
</cp:coreProperties>
</file>