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T1-60</w:t>
            </w:r>
            <w:bookmarkEnd w:id="2"/>
          </w:p>
        </w:tc>
      </w:tr>
    </w:tbl>
    <w:p w:rsidR="00832CC9" w:rsidRPr="00F72A1E" w:rsidRDefault="00832CC9" w:rsidP="0074131F"/>
    <w:p w:rsidR="00314AE2" w:rsidRPr="00A13826" w:rsidRDefault="00314AE2" w:rsidP="00314AE2">
      <w:pPr>
        <w:keepNext/>
        <w:jc w:val="center"/>
        <w:outlineLvl w:val="0"/>
        <w:rPr>
          <w:rFonts w:eastAsia="Calibri"/>
          <w:b/>
          <w:caps/>
        </w:rPr>
      </w:pPr>
      <w:r w:rsidRPr="00A13826">
        <w:rPr>
          <w:rFonts w:eastAsia="Calibri"/>
          <w:b/>
          <w:caps/>
        </w:rPr>
        <w:t>Klaipėdos miesto savivaldybĖs NEFORMALIOJO vaikų ŠVIETIMO mokyklŲ ir formalųjį švietimą papildančio ugdymo mokyklŲ VEIKLOS ORGANIZAVIMO tvarkos aprašas</w:t>
      </w:r>
    </w:p>
    <w:p w:rsidR="00314AE2" w:rsidRPr="00A13826" w:rsidRDefault="00314AE2" w:rsidP="00314AE2">
      <w:pPr>
        <w:tabs>
          <w:tab w:val="left" w:pos="900"/>
        </w:tabs>
        <w:jc w:val="both"/>
        <w:rPr>
          <w:rFonts w:eastAsia="Calibri"/>
        </w:rPr>
      </w:pPr>
    </w:p>
    <w:p w:rsidR="00314AE2" w:rsidRPr="00A13826" w:rsidRDefault="00314AE2" w:rsidP="00314AE2">
      <w:pPr>
        <w:keepNext/>
        <w:jc w:val="center"/>
        <w:outlineLvl w:val="0"/>
        <w:rPr>
          <w:rFonts w:eastAsia="Calibri"/>
          <w:b/>
          <w:caps/>
        </w:rPr>
      </w:pPr>
      <w:r w:rsidRPr="00A13826">
        <w:rPr>
          <w:rFonts w:eastAsia="Calibri"/>
          <w:b/>
          <w:caps/>
        </w:rPr>
        <w:t>I SKYRIUS</w:t>
      </w:r>
    </w:p>
    <w:p w:rsidR="00314AE2" w:rsidRPr="00A13826" w:rsidRDefault="00314AE2" w:rsidP="00314AE2">
      <w:pPr>
        <w:keepNext/>
        <w:jc w:val="center"/>
        <w:outlineLvl w:val="0"/>
        <w:rPr>
          <w:rFonts w:eastAsia="Calibri"/>
          <w:b/>
          <w:caps/>
        </w:rPr>
      </w:pPr>
      <w:r w:rsidRPr="00A13826">
        <w:rPr>
          <w:rFonts w:eastAsia="Calibri"/>
          <w:b/>
          <w:caps/>
        </w:rPr>
        <w:t>BENDROSIOS NUOSTATOS</w:t>
      </w:r>
    </w:p>
    <w:p w:rsidR="00314AE2" w:rsidRPr="00A13826" w:rsidRDefault="00314AE2" w:rsidP="00314AE2">
      <w:pPr>
        <w:ind w:firstLine="709"/>
        <w:jc w:val="both"/>
      </w:pPr>
    </w:p>
    <w:p w:rsidR="00314AE2" w:rsidRPr="00A13826" w:rsidRDefault="00314AE2" w:rsidP="00314AE2">
      <w:pPr>
        <w:keepNext/>
        <w:tabs>
          <w:tab w:val="left" w:pos="851"/>
        </w:tabs>
        <w:ind w:firstLine="709"/>
        <w:jc w:val="both"/>
        <w:outlineLvl w:val="3"/>
        <w:rPr>
          <w:rFonts w:eastAsia="Calibri"/>
        </w:rPr>
      </w:pPr>
      <w:r w:rsidRPr="00A13826">
        <w:rPr>
          <w:rFonts w:eastAsia="Calibri"/>
        </w:rPr>
        <w:t xml:space="preserve">1. Klaipėdos miesto savivaldybės </w:t>
      </w:r>
      <w:r w:rsidRPr="00870811">
        <w:rPr>
          <w:rFonts w:eastAsia="Calibri"/>
          <w:b/>
        </w:rPr>
        <w:t>(toliau – Savivaldybė)</w:t>
      </w:r>
      <w:r>
        <w:rPr>
          <w:rFonts w:eastAsia="Calibri"/>
        </w:rPr>
        <w:t xml:space="preserve"> </w:t>
      </w:r>
      <w:r w:rsidRPr="00A13826">
        <w:rPr>
          <w:rFonts w:eastAsia="Calibri"/>
        </w:rPr>
        <w:t xml:space="preserve">neformaliojo vaikų švietimo mokyklų ir formalųjį švietimą papildančio ugdymo mokyklų veiklos organizavimo tvarkos aprašas (toliau – Aprašas) nustato </w:t>
      </w:r>
      <w:r w:rsidRPr="00870811">
        <w:rPr>
          <w:rFonts w:eastAsia="Calibri"/>
          <w:b/>
        </w:rPr>
        <w:t>S</w:t>
      </w:r>
      <w:r w:rsidRPr="00A13826">
        <w:rPr>
          <w:rFonts w:eastAsia="Calibri"/>
        </w:rPr>
        <w:t xml:space="preserve">avivaldybės biudžetinių įstaigų – neformaliojo vaikų švietimo mokyklų ir formalųjį švietimą papildančio ugdymo mokyklų: Klaipėdos </w:t>
      </w:r>
      <w:r w:rsidRPr="00A13826">
        <w:rPr>
          <w:rFonts w:eastAsia="Calibri"/>
          <w:b/>
        </w:rPr>
        <w:t>karalienės Luizės</w:t>
      </w:r>
      <w:r w:rsidRPr="00A13826">
        <w:rPr>
          <w:rFonts w:eastAsia="Calibri"/>
        </w:rPr>
        <w:t xml:space="preserve"> jaunimo, Klaipėdos moksleivių saviraiškos ir Klaipėdos vaikų laisvalaikio centrų (toliau – Centras), Klaipėdos Adomo </w:t>
      </w:r>
      <w:proofErr w:type="spellStart"/>
      <w:r w:rsidRPr="00A13826">
        <w:rPr>
          <w:rFonts w:eastAsia="Calibri"/>
        </w:rPr>
        <w:t>Brako</w:t>
      </w:r>
      <w:proofErr w:type="spellEnd"/>
      <w:r w:rsidRPr="00A13826">
        <w:rPr>
          <w:rFonts w:eastAsia="Calibri"/>
        </w:rPr>
        <w:t xml:space="preserve"> dailės, Klaipėdos Jeronimo Kačinsko ir Klaipėdos Juozo Karoso muzikos mokyklų (toliau – Mokykla) veiklos organizavimą.</w:t>
      </w:r>
    </w:p>
    <w:p w:rsidR="00314AE2" w:rsidRPr="00A13826" w:rsidRDefault="00314AE2" w:rsidP="00314AE2">
      <w:pPr>
        <w:tabs>
          <w:tab w:val="left" w:pos="851"/>
        </w:tabs>
        <w:ind w:firstLine="709"/>
        <w:jc w:val="both"/>
      </w:pPr>
      <w:r w:rsidRPr="00A13826">
        <w:t>2. Aprašas reglamentuoja asmenų priėmimą, grupių komplektavimą (iškomplektavimą), ugdymo proceso organizavimą, atlyginimą už Mokyklos ir Centro teikiamą neformalųjį vaikų švietimą.</w:t>
      </w:r>
    </w:p>
    <w:p w:rsidR="00314AE2" w:rsidRDefault="00314AE2" w:rsidP="00314AE2">
      <w:pPr>
        <w:tabs>
          <w:tab w:val="left" w:pos="851"/>
        </w:tabs>
        <w:ind w:firstLine="709"/>
        <w:jc w:val="both"/>
      </w:pPr>
      <w:r w:rsidRPr="00A13826">
        <w:t>3. Apraše vartojamos sąvokos:</w:t>
      </w:r>
    </w:p>
    <w:p w:rsidR="00314AE2" w:rsidRPr="007265E5" w:rsidRDefault="00314AE2" w:rsidP="00314AE2">
      <w:pPr>
        <w:tabs>
          <w:tab w:val="left" w:pos="851"/>
        </w:tabs>
        <w:ind w:firstLine="709"/>
        <w:contextualSpacing/>
        <w:jc w:val="both"/>
        <w:rPr>
          <w:rFonts w:eastAsia="Calibri"/>
          <w:b/>
        </w:rPr>
      </w:pPr>
      <w:r w:rsidRPr="000422DC">
        <w:rPr>
          <w:rFonts w:eastAsia="Calibri"/>
          <w:b/>
        </w:rPr>
        <w:t>3.1.</w:t>
      </w:r>
      <w:r>
        <w:rPr>
          <w:rFonts w:eastAsia="Calibri"/>
          <w:b/>
        </w:rPr>
        <w:t xml:space="preserve"> abonentinis mėnesio mokestis – pastovioji išlaidų per mėnesį dalis, nustatyta kaip atlyginimo dydis už teikiamą neformalųjį vaikų švietimą;</w:t>
      </w:r>
    </w:p>
    <w:p w:rsidR="00314AE2" w:rsidRPr="00A13826" w:rsidRDefault="00314AE2" w:rsidP="00314AE2">
      <w:pPr>
        <w:tabs>
          <w:tab w:val="left" w:pos="851"/>
        </w:tabs>
        <w:ind w:firstLine="709"/>
        <w:jc w:val="both"/>
      </w:pPr>
      <w:r w:rsidRPr="007265E5">
        <w:rPr>
          <w:strike/>
        </w:rPr>
        <w:t>3.1</w:t>
      </w:r>
      <w:r w:rsidRPr="00A13826">
        <w:t>.</w:t>
      </w:r>
      <w:r>
        <w:t xml:space="preserve"> </w:t>
      </w:r>
      <w:r w:rsidRPr="007265E5">
        <w:rPr>
          <w:b/>
        </w:rPr>
        <w:t>3.2.</w:t>
      </w:r>
      <w:r w:rsidRPr="00A13826">
        <w:t xml:space="preserve"> </w:t>
      </w:r>
      <w:r w:rsidRPr="00A13826">
        <w:rPr>
          <w:b/>
        </w:rPr>
        <w:t>atviros jaunimo erdvės</w:t>
      </w:r>
      <w:r w:rsidRPr="00A13826">
        <w:t xml:space="preserve"> (toliau – AJE) – tai savanorišku principu Centre vykdoma veikla su 14–29 metų asmenimis, kurie nelanko konkretaus būrelio, studijos ar kt. ir dalyvauja įvairiose laisvalaikio užimtumo ir socialinių įgūdžių ugdymo programose;</w:t>
      </w:r>
    </w:p>
    <w:p w:rsidR="00314AE2" w:rsidRPr="00DB005C" w:rsidRDefault="00314AE2" w:rsidP="00314AE2">
      <w:pPr>
        <w:tabs>
          <w:tab w:val="left" w:pos="851"/>
        </w:tabs>
        <w:ind w:firstLine="709"/>
        <w:jc w:val="both"/>
      </w:pPr>
      <w:r w:rsidRPr="00DB005C">
        <w:rPr>
          <w:strike/>
        </w:rPr>
        <w:t>3.2</w:t>
      </w:r>
      <w:r w:rsidRPr="00DB005C">
        <w:rPr>
          <w:b/>
        </w:rPr>
        <w:t>. 3.3</w:t>
      </w:r>
      <w:r w:rsidRPr="00DB005C">
        <w:t xml:space="preserve"> </w:t>
      </w:r>
      <w:r w:rsidRPr="00DB005C">
        <w:rPr>
          <w:b/>
        </w:rPr>
        <w:t>atviros vaikų erdvės</w:t>
      </w:r>
      <w:r w:rsidRPr="00DB005C">
        <w:t xml:space="preserve"> (toliau – AVE) – tai </w:t>
      </w:r>
      <w:r w:rsidRPr="00DD00B2">
        <w:rPr>
          <w:strike/>
        </w:rPr>
        <w:t>savanorišku principu</w:t>
      </w:r>
      <w:r w:rsidRPr="00DB005C">
        <w:t xml:space="preserve"> Centre vykdoma veikla su 7–19 metų mokiniais, kurie nelanko konkretaus būrelio, studijos ar kt. ir dalyvauja įvairiose laisvalaikio užimtumo ir socialinių įgūdžių ugdymo programose;</w:t>
      </w:r>
    </w:p>
    <w:p w:rsidR="00314AE2" w:rsidRDefault="00314AE2" w:rsidP="00314AE2">
      <w:pPr>
        <w:ind w:firstLine="709"/>
        <w:jc w:val="both"/>
      </w:pPr>
      <w:r w:rsidRPr="000422DC">
        <w:rPr>
          <w:strike/>
        </w:rPr>
        <w:t>3.3</w:t>
      </w:r>
      <w:r w:rsidRPr="000422DC">
        <w:t>. 3.4.</w:t>
      </w:r>
      <w:r>
        <w:t xml:space="preserve"> </w:t>
      </w:r>
      <w:r w:rsidRPr="00A13826">
        <w:rPr>
          <w:b/>
        </w:rPr>
        <w:t xml:space="preserve">būrelis </w:t>
      </w:r>
      <w:r w:rsidRPr="00A13826">
        <w:t>– neformaliojo ugdymo vaikų grupė, dalyvaujanti neformaliojo vaikų švietimo vienų metų arba trumpalaikėje programoje (pvz., finansuojamoje iš projektų lėšų), daugiau orientuota į turiningą laisvalaikio pagal pomėgius praleidimą, tačiau turinti ir neformaliojo ugdymo elementų (pokalbiai, diskusijos, edukacinės ekskursijos ir pan.);</w:t>
      </w:r>
    </w:p>
    <w:p w:rsidR="00314AE2" w:rsidRPr="00ED5A69" w:rsidRDefault="00314AE2" w:rsidP="00314AE2">
      <w:pPr>
        <w:ind w:firstLine="709"/>
        <w:jc w:val="both"/>
        <w:rPr>
          <w:b/>
        </w:rPr>
      </w:pPr>
      <w:r w:rsidRPr="000422DC">
        <w:rPr>
          <w:b/>
        </w:rPr>
        <w:t>3.5.</w:t>
      </w:r>
      <w:r w:rsidRPr="003645DA">
        <w:rPr>
          <w:b/>
        </w:rPr>
        <w:t xml:space="preserve"> daugiavaikė šeim</w:t>
      </w:r>
      <w:r>
        <w:rPr>
          <w:b/>
        </w:rPr>
        <w:t xml:space="preserve">a – </w:t>
      </w:r>
      <w:r w:rsidRPr="0065765C">
        <w:rPr>
          <w:b/>
          <w:lang w:eastAsia="lt-LT"/>
        </w:rPr>
        <w:t>šeima, k</w:t>
      </w:r>
      <w:r w:rsidR="00450E59">
        <w:rPr>
          <w:b/>
          <w:lang w:eastAsia="lt-LT"/>
        </w:rPr>
        <w:t>urioje auga trys ir daugiau vaikų</w:t>
      </w:r>
      <w:r w:rsidRPr="0065765C">
        <w:rPr>
          <w:b/>
          <w:lang w:eastAsia="lt-LT"/>
        </w:rPr>
        <w:t xml:space="preserve">. Šeimos sąvoka yra išaiškinta </w:t>
      </w:r>
      <w:r w:rsidRPr="0065765C">
        <w:rPr>
          <w:b/>
        </w:rPr>
        <w:t xml:space="preserve">Lietuvos Respublikos piniginės socialinės paramos nepasiturintiems gyventojams įstatyme: </w:t>
      </w:r>
      <w:r w:rsidRPr="0065765C">
        <w:rPr>
          <w:b/>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rsidR="00314AE2" w:rsidRPr="00A13826" w:rsidRDefault="00314AE2" w:rsidP="00314AE2">
      <w:pPr>
        <w:tabs>
          <w:tab w:val="left" w:pos="851"/>
        </w:tabs>
        <w:ind w:firstLine="709"/>
        <w:jc w:val="both"/>
      </w:pPr>
      <w:r w:rsidRPr="007265E5">
        <w:rPr>
          <w:strike/>
        </w:rPr>
        <w:t>3.4</w:t>
      </w:r>
      <w:r w:rsidRPr="00A13826">
        <w:t>.</w:t>
      </w:r>
      <w:r>
        <w:t xml:space="preserve"> </w:t>
      </w:r>
      <w:r w:rsidRPr="007265E5">
        <w:rPr>
          <w:b/>
        </w:rPr>
        <w:t>3.6.</w:t>
      </w:r>
      <w:r>
        <w:t xml:space="preserve"> </w:t>
      </w:r>
      <w:r w:rsidRPr="00A13826">
        <w:rPr>
          <w:b/>
        </w:rPr>
        <w:t>gabus mokinys</w:t>
      </w:r>
      <w:r w:rsidRPr="00A13826">
        <w:t>:</w:t>
      </w:r>
    </w:p>
    <w:p w:rsidR="00314AE2" w:rsidRPr="00A13826" w:rsidRDefault="00314AE2" w:rsidP="00314AE2">
      <w:pPr>
        <w:tabs>
          <w:tab w:val="left" w:pos="851"/>
        </w:tabs>
        <w:ind w:firstLine="709"/>
        <w:jc w:val="both"/>
      </w:pPr>
      <w:r w:rsidRPr="000422DC">
        <w:rPr>
          <w:strike/>
        </w:rPr>
        <w:t>3.4.1</w:t>
      </w:r>
      <w:r w:rsidRPr="000422DC">
        <w:rPr>
          <w:b/>
        </w:rPr>
        <w:t>.</w:t>
      </w:r>
      <w:r w:rsidRPr="007265E5">
        <w:rPr>
          <w:b/>
        </w:rPr>
        <w:t xml:space="preserve"> 3.6.1.</w:t>
      </w:r>
      <w:r>
        <w:rPr>
          <w:b/>
        </w:rPr>
        <w:t xml:space="preserve"> </w:t>
      </w:r>
      <w:r w:rsidRPr="00A13826">
        <w:t xml:space="preserve">mokinys, turintis pasiekimų šalies ir tarptautinėse olimpiadose, konkursuose, varžybose Mokykloje ar Centre lankomos </w:t>
      </w:r>
      <w:r w:rsidRPr="00CF2A87">
        <w:rPr>
          <w:b/>
        </w:rPr>
        <w:t xml:space="preserve">ar pageidaujamos lankyti </w:t>
      </w:r>
      <w:r w:rsidRPr="00A13826">
        <w:t>programos srityje;</w:t>
      </w:r>
    </w:p>
    <w:p w:rsidR="00314AE2" w:rsidRPr="00A13826" w:rsidRDefault="00314AE2" w:rsidP="00314AE2">
      <w:pPr>
        <w:tabs>
          <w:tab w:val="left" w:pos="851"/>
        </w:tabs>
        <w:ind w:firstLine="709"/>
        <w:jc w:val="both"/>
      </w:pPr>
      <w:r w:rsidRPr="007265E5">
        <w:rPr>
          <w:strike/>
        </w:rPr>
        <w:t>3.4.2</w:t>
      </w:r>
      <w:r w:rsidRPr="00A13826">
        <w:t xml:space="preserve">. </w:t>
      </w:r>
      <w:r w:rsidRPr="007265E5">
        <w:rPr>
          <w:b/>
        </w:rPr>
        <w:t>3.6.2.</w:t>
      </w:r>
      <w:r>
        <w:t xml:space="preserve"> </w:t>
      </w:r>
      <w:r w:rsidRPr="00A13826">
        <w:t>mokinys, Mokykloje turintis gerus ir labai gerus I ir II pusmečio įvertinimus (gali būti atsižvelgiama į fiksuotus peržiūrų ar viešų atsiskaitymų rezultatus);</w:t>
      </w:r>
    </w:p>
    <w:p w:rsidR="00314AE2" w:rsidRPr="00A13826" w:rsidRDefault="00314AE2" w:rsidP="00314AE2">
      <w:pPr>
        <w:ind w:firstLine="709"/>
        <w:contextualSpacing/>
        <w:jc w:val="both"/>
        <w:rPr>
          <w:rFonts w:eastAsia="Calibri"/>
        </w:rPr>
      </w:pPr>
      <w:r w:rsidRPr="007265E5">
        <w:rPr>
          <w:rFonts w:eastAsia="Calibri"/>
          <w:strike/>
        </w:rPr>
        <w:t>3.5</w:t>
      </w:r>
      <w:r w:rsidRPr="00A13826">
        <w:rPr>
          <w:rFonts w:eastAsia="Calibri"/>
        </w:rPr>
        <w:t xml:space="preserve">. </w:t>
      </w:r>
      <w:r w:rsidRPr="007265E5">
        <w:rPr>
          <w:rFonts w:eastAsia="Calibri"/>
          <w:b/>
        </w:rPr>
        <w:t>3.7.</w:t>
      </w:r>
      <w:r>
        <w:rPr>
          <w:rFonts w:eastAsia="Calibri"/>
        </w:rPr>
        <w:t xml:space="preserve"> </w:t>
      </w:r>
      <w:r w:rsidRPr="00A13826">
        <w:rPr>
          <w:rFonts w:eastAsia="Calibri"/>
          <w:b/>
        </w:rPr>
        <w:t>studija</w:t>
      </w:r>
      <w:r w:rsidRPr="00A13826">
        <w:rPr>
          <w:rFonts w:eastAsia="Calibri"/>
        </w:rPr>
        <w:t>:</w:t>
      </w:r>
    </w:p>
    <w:p w:rsidR="00314AE2" w:rsidRDefault="00314AE2" w:rsidP="00314AE2">
      <w:pPr>
        <w:ind w:firstLine="709"/>
        <w:contextualSpacing/>
        <w:jc w:val="both"/>
        <w:rPr>
          <w:rFonts w:eastAsia="Calibri"/>
        </w:rPr>
      </w:pPr>
      <w:r w:rsidRPr="007265E5">
        <w:rPr>
          <w:rFonts w:eastAsia="Calibri"/>
          <w:strike/>
        </w:rPr>
        <w:lastRenderedPageBreak/>
        <w:t>3.5.1</w:t>
      </w:r>
      <w:r w:rsidRPr="00A13826">
        <w:rPr>
          <w:rFonts w:eastAsia="Calibri"/>
        </w:rPr>
        <w:t xml:space="preserve">. </w:t>
      </w:r>
      <w:r w:rsidRPr="007265E5">
        <w:rPr>
          <w:rFonts w:eastAsia="Calibri"/>
          <w:b/>
        </w:rPr>
        <w:t>3.7.1</w:t>
      </w:r>
      <w:r>
        <w:rPr>
          <w:rFonts w:eastAsia="Calibri"/>
        </w:rPr>
        <w:t xml:space="preserve">. </w:t>
      </w:r>
      <w:r w:rsidRPr="00A13826">
        <w:rPr>
          <w:rFonts w:eastAsia="Calibri"/>
        </w:rPr>
        <w:t xml:space="preserve">neformaliojo ugdymo įvairaus amžiaus vaikų grupė, dalyvaujanti neformaliojo vaikų švietimo išplėstinėje </w:t>
      </w:r>
      <w:r w:rsidRPr="002558EE">
        <w:rPr>
          <w:rFonts w:eastAsia="Calibri"/>
          <w:strike/>
        </w:rPr>
        <w:t xml:space="preserve">daugiametėje </w:t>
      </w:r>
      <w:r w:rsidRPr="00A13826">
        <w:rPr>
          <w:rFonts w:eastAsia="Calibri"/>
        </w:rPr>
        <w:t>programoje, kurioje numatyti teorijos ir praktinio mokymo pagrindai;</w:t>
      </w:r>
    </w:p>
    <w:p w:rsidR="00314AE2" w:rsidRDefault="00314AE2" w:rsidP="00314AE2">
      <w:pPr>
        <w:ind w:firstLine="709"/>
        <w:contextualSpacing/>
        <w:jc w:val="both"/>
        <w:rPr>
          <w:rFonts w:eastAsia="Calibri"/>
        </w:rPr>
      </w:pPr>
      <w:r w:rsidRPr="007265E5">
        <w:rPr>
          <w:rFonts w:eastAsia="Calibri"/>
          <w:strike/>
        </w:rPr>
        <w:t>3.5.2.</w:t>
      </w:r>
      <w:r w:rsidRPr="00A13826">
        <w:rPr>
          <w:rFonts w:eastAsia="Calibri"/>
        </w:rPr>
        <w:t xml:space="preserve"> </w:t>
      </w:r>
      <w:r w:rsidRPr="007265E5">
        <w:rPr>
          <w:rFonts w:eastAsia="Calibri"/>
          <w:b/>
        </w:rPr>
        <w:t>3.7.2.</w:t>
      </w:r>
      <w:r>
        <w:rPr>
          <w:rFonts w:eastAsia="Calibri"/>
        </w:rPr>
        <w:t xml:space="preserve"> </w:t>
      </w:r>
      <w:r w:rsidRPr="00A13826">
        <w:rPr>
          <w:rFonts w:eastAsia="Calibri"/>
        </w:rPr>
        <w:t>neformaliojo ugdymo įvairaus amžiaus vaikų grupė, dalyvaujanti neformaliojo vaikų švietimo vienos žanrinės krypties (teatras, choreografija ir pan.) daugiametėse ir trumpalaikėse programose, turinčiose struktūrinio ar jam prilyginto padalinio statusą.</w:t>
      </w:r>
    </w:p>
    <w:p w:rsidR="00314AE2" w:rsidRPr="005C568A" w:rsidRDefault="00314AE2" w:rsidP="00314AE2">
      <w:pPr>
        <w:ind w:firstLine="709"/>
        <w:contextualSpacing/>
        <w:jc w:val="both"/>
        <w:rPr>
          <w:rFonts w:eastAsia="Calibri"/>
          <w:b/>
        </w:rPr>
      </w:pPr>
      <w:r w:rsidRPr="005C568A">
        <w:rPr>
          <w:rFonts w:eastAsia="Calibri"/>
          <w:b/>
        </w:rPr>
        <w:t>3.8. šeimyninės aplinkybės – tai susiklosčiusios aplinkybės šeimoje dėl artimųjų ligos, mirties, nelaimingų atsitikimų, kai nukenčia šeimos turtas, dėl sudėtingos finansinės situacijos (pvz., kai areštuotos šeimos sąskaitos ir nėra galimybės disponuoti lėšomis).</w:t>
      </w:r>
    </w:p>
    <w:p w:rsidR="00314AE2" w:rsidRPr="00A13826" w:rsidRDefault="00314AE2" w:rsidP="00314AE2">
      <w:pPr>
        <w:ind w:firstLine="709"/>
        <w:contextualSpacing/>
        <w:jc w:val="both"/>
        <w:rPr>
          <w:rFonts w:eastAsia="Calibri"/>
        </w:rPr>
      </w:pPr>
      <w:r w:rsidRPr="00A13826">
        <w:rPr>
          <w:rFonts w:eastAsia="Calibri"/>
        </w:rPr>
        <w:t>4. Kitos šiame Apraše vartojamos sąvokos atitinka Lietuvos Respublikos švietimo įstatymo ir kituose teisės aktuose vartojamas sąvokas.</w:t>
      </w:r>
    </w:p>
    <w:p w:rsidR="00314AE2" w:rsidRPr="00A13826" w:rsidRDefault="00314AE2" w:rsidP="00314AE2"/>
    <w:p w:rsidR="00314AE2" w:rsidRPr="00A13826" w:rsidRDefault="00314AE2" w:rsidP="00314AE2">
      <w:pPr>
        <w:keepNext/>
        <w:jc w:val="center"/>
        <w:outlineLvl w:val="0"/>
        <w:rPr>
          <w:rFonts w:eastAsia="Calibri"/>
          <w:b/>
          <w:caps/>
        </w:rPr>
      </w:pPr>
      <w:r w:rsidRPr="00A13826">
        <w:rPr>
          <w:rFonts w:eastAsia="Calibri"/>
          <w:b/>
          <w:caps/>
        </w:rPr>
        <w:t>II SKYRIUS</w:t>
      </w:r>
    </w:p>
    <w:p w:rsidR="00314AE2" w:rsidRPr="00A13826" w:rsidRDefault="00314AE2" w:rsidP="00314AE2">
      <w:pPr>
        <w:jc w:val="center"/>
        <w:rPr>
          <w:b/>
        </w:rPr>
      </w:pPr>
      <w:r w:rsidRPr="00A13826">
        <w:rPr>
          <w:b/>
        </w:rPr>
        <w:t>ASMENŲ PRIĖMIMAS</w:t>
      </w:r>
    </w:p>
    <w:p w:rsidR="00314AE2" w:rsidRPr="00A13826" w:rsidRDefault="00314AE2" w:rsidP="00314AE2">
      <w:pPr>
        <w:ind w:firstLine="709"/>
      </w:pPr>
    </w:p>
    <w:p w:rsidR="00314AE2" w:rsidRPr="00A13826" w:rsidRDefault="00314AE2" w:rsidP="00314AE2">
      <w:pPr>
        <w:tabs>
          <w:tab w:val="left" w:pos="540"/>
          <w:tab w:val="left" w:pos="1260"/>
          <w:tab w:val="left" w:pos="1530"/>
        </w:tabs>
        <w:ind w:firstLine="709"/>
        <w:jc w:val="both"/>
        <w:rPr>
          <w:rFonts w:eastAsia="Calibri"/>
          <w:shd w:val="clear" w:color="auto" w:fill="FFFF99"/>
        </w:rPr>
      </w:pPr>
      <w:r w:rsidRPr="00A13826">
        <w:rPr>
          <w:rFonts w:eastAsia="Calibri"/>
        </w:rPr>
        <w:t xml:space="preserve">5. Asmenų priėmimą į Centrą ir Klaipėdos Adomo </w:t>
      </w:r>
      <w:proofErr w:type="spellStart"/>
      <w:r w:rsidRPr="00A13826">
        <w:rPr>
          <w:rFonts w:eastAsia="Calibri"/>
        </w:rPr>
        <w:t>Brako</w:t>
      </w:r>
      <w:proofErr w:type="spellEnd"/>
      <w:r w:rsidRPr="00A13826">
        <w:rPr>
          <w:rFonts w:eastAsia="Calibri"/>
        </w:rPr>
        <w:t xml:space="preserve"> dailės mokyklą (toliau – Dailės mokykla) vykdo direktorius, į Klaipėdos Jeronimo Kačinsko ir Klaipėdos Juozo Karoso muzikos mokyklas (toliau – Muzikos mokyklos) – direktorius ir priėmimo komisija. </w:t>
      </w:r>
    </w:p>
    <w:p w:rsidR="00314AE2" w:rsidRPr="00A13826" w:rsidRDefault="00314AE2" w:rsidP="00314AE2">
      <w:pPr>
        <w:ind w:firstLine="709"/>
        <w:jc w:val="both"/>
      </w:pPr>
      <w:r w:rsidRPr="00A13826">
        <w:t>6. Mokyklą ar Centrą pageidaujantys lankyti asmenys direktoriui pateikia:</w:t>
      </w:r>
    </w:p>
    <w:p w:rsidR="00314AE2" w:rsidRPr="003300EE" w:rsidRDefault="00314AE2" w:rsidP="00314AE2">
      <w:pPr>
        <w:ind w:firstLine="709"/>
        <w:jc w:val="both"/>
        <w:rPr>
          <w:b/>
        </w:rPr>
      </w:pPr>
      <w:r w:rsidRPr="003300EE">
        <w:t xml:space="preserve">6.1. prašymą: už vaiką </w:t>
      </w:r>
      <w:r w:rsidRPr="003300EE">
        <w:rPr>
          <w:strike/>
        </w:rPr>
        <w:t>iki 14 metų</w:t>
      </w:r>
      <w:r w:rsidRPr="003300EE">
        <w:t xml:space="preserve"> teikia vienas iš tėvų (globėjų, rūpintojų) </w:t>
      </w:r>
      <w:r w:rsidRPr="003300EE">
        <w:rPr>
          <w:b/>
        </w:rPr>
        <w:t>(toliau – tėvai),</w:t>
      </w:r>
      <w:r w:rsidRPr="003300EE">
        <w:t xml:space="preserve"> vaikas (asmuo) 14–17 metų  turintis vieno iš tėvų (globėjų, rūpintojų) raštišką sutikimą. </w:t>
      </w:r>
      <w:r w:rsidRPr="003300EE">
        <w:rPr>
          <w:b/>
        </w:rPr>
        <w:t>18 metų ir vyresnis asmuo prašymą pateikia pats;</w:t>
      </w:r>
    </w:p>
    <w:p w:rsidR="00314AE2" w:rsidRPr="00A13826" w:rsidRDefault="00314AE2" w:rsidP="00314AE2">
      <w:pPr>
        <w:ind w:firstLine="709"/>
        <w:jc w:val="both"/>
      </w:pPr>
      <w:r w:rsidRPr="00A13826">
        <w:t>6.2. asmens tapatybę patvirtinantį dokumentą (kopiją) (priimant į Mokyklą);</w:t>
      </w:r>
    </w:p>
    <w:p w:rsidR="00314AE2" w:rsidRPr="00A13826" w:rsidRDefault="00314AE2" w:rsidP="00314AE2">
      <w:pPr>
        <w:ind w:firstLine="709"/>
        <w:jc w:val="both"/>
        <w:rPr>
          <w:strike/>
        </w:rPr>
      </w:pPr>
      <w:r w:rsidRPr="00A13826">
        <w:rPr>
          <w:strike/>
        </w:rPr>
        <w:t>6.3. vaiko sveikatos pažymėjimą (forma Nr. 027-1/a), išduotą ne anksčiau kaip prieš metus, ar jo kopiją;</w:t>
      </w:r>
    </w:p>
    <w:p w:rsidR="00314AE2" w:rsidRPr="00A13826" w:rsidRDefault="00314AE2" w:rsidP="00314AE2">
      <w:pPr>
        <w:ind w:firstLine="709"/>
        <w:jc w:val="both"/>
      </w:pPr>
      <w:r w:rsidRPr="00A13826">
        <w:rPr>
          <w:strike/>
        </w:rPr>
        <w:t>6.4</w:t>
      </w:r>
      <w:r w:rsidRPr="00A13826">
        <w:t xml:space="preserve">. </w:t>
      </w:r>
      <w:r w:rsidRPr="00A13826">
        <w:rPr>
          <w:b/>
        </w:rPr>
        <w:t>6.3.</w:t>
      </w:r>
      <w:r w:rsidRPr="00A13826">
        <w:t xml:space="preserve"> kitus dokumentus, patvirtinančius apie mokymąsi pagal formalųjį švietimą papildančio ugdymo programas </w:t>
      </w:r>
      <w:r w:rsidRPr="00F509D4">
        <w:rPr>
          <w:strike/>
        </w:rPr>
        <w:t>ar jų modulius</w:t>
      </w:r>
      <w:r w:rsidRPr="00F509D4">
        <w:t>.</w:t>
      </w:r>
    </w:p>
    <w:p w:rsidR="00314AE2" w:rsidRPr="00A13826" w:rsidRDefault="00314AE2" w:rsidP="00314AE2">
      <w:pPr>
        <w:ind w:firstLine="709"/>
        <w:jc w:val="both"/>
      </w:pPr>
      <w:r w:rsidRPr="00A13826">
        <w:t>7. Prašymai dėl priėmimo registruojami Prašymų registravimo knygoje (registre), kurią sudaro šios skiltys:</w:t>
      </w:r>
    </w:p>
    <w:p w:rsidR="00314AE2" w:rsidRPr="00A13826" w:rsidRDefault="00314AE2" w:rsidP="00314AE2">
      <w:pPr>
        <w:ind w:firstLine="709"/>
        <w:jc w:val="both"/>
      </w:pPr>
      <w:r w:rsidRPr="00A13826">
        <w:t>7.1. eilės numeris;</w:t>
      </w:r>
    </w:p>
    <w:p w:rsidR="00314AE2" w:rsidRPr="00A13826" w:rsidRDefault="00314AE2" w:rsidP="00314AE2">
      <w:pPr>
        <w:ind w:firstLine="709"/>
        <w:jc w:val="both"/>
      </w:pPr>
      <w:r w:rsidRPr="00A13826">
        <w:t>7.2. asmens vardas, pavardė;</w:t>
      </w:r>
    </w:p>
    <w:p w:rsidR="00314AE2" w:rsidRPr="00A13826" w:rsidRDefault="00314AE2" w:rsidP="00314AE2">
      <w:pPr>
        <w:ind w:firstLine="709"/>
        <w:jc w:val="both"/>
      </w:pPr>
      <w:r w:rsidRPr="00A13826">
        <w:t>7.3. gyvenamosios vietos adresas, kontaktiniai duomenys (telefono numeris, elektroninio pašto adresas ir kt.);</w:t>
      </w:r>
    </w:p>
    <w:p w:rsidR="00314AE2" w:rsidRPr="00A13826" w:rsidRDefault="00314AE2" w:rsidP="00314AE2">
      <w:pPr>
        <w:ind w:firstLine="709"/>
        <w:jc w:val="both"/>
      </w:pPr>
      <w:r w:rsidRPr="00A13826">
        <w:t>7.4. prašymo padavimo data;</w:t>
      </w:r>
    </w:p>
    <w:p w:rsidR="00314AE2" w:rsidRPr="00A13826" w:rsidRDefault="00314AE2" w:rsidP="00314AE2">
      <w:pPr>
        <w:ind w:firstLine="709"/>
        <w:jc w:val="both"/>
      </w:pPr>
      <w:r w:rsidRPr="00A13826">
        <w:t>7.5. pageidaujama programa;</w:t>
      </w:r>
    </w:p>
    <w:p w:rsidR="00314AE2" w:rsidRPr="00A13826" w:rsidRDefault="00314AE2" w:rsidP="00314AE2">
      <w:pPr>
        <w:ind w:firstLine="709"/>
        <w:jc w:val="both"/>
      </w:pPr>
      <w:r w:rsidRPr="00A13826">
        <w:t xml:space="preserve">7.6. žyma apie priėmimą / nepriėmimą </w:t>
      </w:r>
      <w:r w:rsidRPr="00A13826">
        <w:rPr>
          <w:b/>
        </w:rPr>
        <w:t>(tik Mokyklos);</w:t>
      </w:r>
    </w:p>
    <w:p w:rsidR="00314AE2" w:rsidRPr="00A13826" w:rsidRDefault="00314AE2" w:rsidP="00314AE2">
      <w:pPr>
        <w:ind w:firstLine="709"/>
        <w:jc w:val="both"/>
        <w:rPr>
          <w:strike/>
        </w:rPr>
      </w:pPr>
      <w:r w:rsidRPr="00A13826">
        <w:rPr>
          <w:strike/>
        </w:rPr>
        <w:t>7.7. kita Mokyklai reikalinga informacija.</w:t>
      </w:r>
    </w:p>
    <w:p w:rsidR="00314AE2" w:rsidRPr="00A13826" w:rsidRDefault="00314AE2" w:rsidP="00314AE2">
      <w:pPr>
        <w:tabs>
          <w:tab w:val="left" w:pos="720"/>
        </w:tabs>
        <w:ind w:firstLine="709"/>
        <w:jc w:val="both"/>
      </w:pPr>
      <w:r w:rsidRPr="00A13826">
        <w:t xml:space="preserve">8. Muzikos mokyklose pageidaujantiems mokytis asmenims birželio mėnesį </w:t>
      </w:r>
      <w:r w:rsidRPr="00A13826">
        <w:rPr>
          <w:b/>
        </w:rPr>
        <w:t>gali būti</w:t>
      </w:r>
      <w:r w:rsidRPr="00A13826">
        <w:t xml:space="preserve"> </w:t>
      </w:r>
      <w:proofErr w:type="spellStart"/>
      <w:r w:rsidRPr="00A13826">
        <w:t>organizuojam</w:t>
      </w:r>
      <w:r w:rsidRPr="00A13826">
        <w:rPr>
          <w:b/>
        </w:rPr>
        <w:t>a</w:t>
      </w:r>
      <w:r w:rsidRPr="00A13826">
        <w:rPr>
          <w:strike/>
        </w:rPr>
        <w:t>o</w:t>
      </w:r>
      <w:r w:rsidRPr="00A13826">
        <w:t>s</w:t>
      </w:r>
      <w:proofErr w:type="spellEnd"/>
      <w:r w:rsidRPr="00A13826">
        <w:t xml:space="preserve"> gebėjimų patikrinimas ir konsultacijos:</w:t>
      </w:r>
    </w:p>
    <w:p w:rsidR="00314AE2" w:rsidRPr="00A13826" w:rsidRDefault="00314AE2" w:rsidP="00314AE2">
      <w:pPr>
        <w:tabs>
          <w:tab w:val="left" w:pos="720"/>
        </w:tabs>
        <w:ind w:firstLine="709"/>
        <w:jc w:val="both"/>
      </w:pPr>
      <w:r w:rsidRPr="00A13826">
        <w:t>8.1. patikrinimą vykdo direktoriaus įsakymu sudaryta vertinimo komisija;</w:t>
      </w:r>
    </w:p>
    <w:p w:rsidR="00314AE2" w:rsidRPr="00A13826" w:rsidRDefault="00314AE2" w:rsidP="00314AE2">
      <w:pPr>
        <w:tabs>
          <w:tab w:val="left" w:pos="720"/>
        </w:tabs>
        <w:ind w:firstLine="709"/>
        <w:jc w:val="both"/>
      </w:pPr>
      <w:r w:rsidRPr="00A13826">
        <w:t>8.2. gebėjimai vertinami 10 balų sistema; rezultatai fiksuojami direktoriaus įsakymu patvirtintame vertinimo protokole;</w:t>
      </w:r>
    </w:p>
    <w:p w:rsidR="00314AE2" w:rsidRPr="00A13826" w:rsidRDefault="00314AE2" w:rsidP="00314AE2">
      <w:pPr>
        <w:tabs>
          <w:tab w:val="left" w:pos="720"/>
        </w:tabs>
        <w:ind w:firstLine="709"/>
        <w:jc w:val="both"/>
        <w:rPr>
          <w:b/>
        </w:rPr>
      </w:pPr>
      <w:r w:rsidRPr="00A13826">
        <w:t>8.3. patikrinimo rezultatai skelbiami teisės aktų nustatyta tvarka</w:t>
      </w:r>
      <w:r w:rsidRPr="00A13826">
        <w:rPr>
          <w:strike/>
        </w:rPr>
        <w:t>.</w:t>
      </w:r>
      <w:r w:rsidRPr="00A13826">
        <w:rPr>
          <w:b/>
        </w:rPr>
        <w:t>;</w:t>
      </w:r>
    </w:p>
    <w:p w:rsidR="00314AE2" w:rsidRPr="00A13826" w:rsidRDefault="00314AE2" w:rsidP="00314AE2">
      <w:pPr>
        <w:tabs>
          <w:tab w:val="left" w:pos="720"/>
        </w:tabs>
        <w:ind w:firstLine="709"/>
        <w:jc w:val="both"/>
      </w:pPr>
      <w:r w:rsidRPr="00A13826">
        <w:rPr>
          <w:b/>
        </w:rPr>
        <w:t>8.4. esant laisvoms vietoms gali būti organizuojamas papildomas mokinių priėmimas.</w:t>
      </w:r>
    </w:p>
    <w:p w:rsidR="00314AE2" w:rsidRPr="00A13826" w:rsidRDefault="00314AE2" w:rsidP="00314AE2">
      <w:pPr>
        <w:ind w:firstLine="709"/>
        <w:jc w:val="both"/>
      </w:pPr>
      <w:r w:rsidRPr="00A13826">
        <w:t xml:space="preserve">9. Asmens priėmimas (išskyrus AJE </w:t>
      </w:r>
      <w:r w:rsidRPr="00F509D4">
        <w:rPr>
          <w:strike/>
        </w:rPr>
        <w:t>ir AVE</w:t>
      </w:r>
      <w:r w:rsidRPr="00A13826">
        <w:t xml:space="preserve">) įforminamas mokymo sutartimi (toliau – Sutartis). </w:t>
      </w:r>
      <w:r w:rsidRPr="00A13826">
        <w:rPr>
          <w:b/>
        </w:rPr>
        <w:t>Sutarties formą, atsižvelgiant į Aprašo nuostatas, įsakymu tvirtina Mokyklos ar Centro direktorius</w:t>
      </w:r>
      <w:r w:rsidRPr="00A13826">
        <w:t>.</w:t>
      </w:r>
      <w:r w:rsidRPr="00A13826">
        <w:rPr>
          <w:b/>
        </w:rPr>
        <w:t xml:space="preserve"> Sutartyje</w:t>
      </w:r>
      <w:r w:rsidRPr="00A13826">
        <w:t xml:space="preserve"> </w:t>
      </w:r>
      <w:r w:rsidRPr="00A13826">
        <w:rPr>
          <w:strike/>
        </w:rPr>
        <w:t>kurioje</w:t>
      </w:r>
      <w:r w:rsidRPr="00A13826">
        <w:t xml:space="preserve"> nurodoma:</w:t>
      </w:r>
    </w:p>
    <w:p w:rsidR="00314AE2" w:rsidRPr="00A13826" w:rsidRDefault="00314AE2" w:rsidP="00314AE2">
      <w:pPr>
        <w:ind w:firstLine="709"/>
        <w:jc w:val="both"/>
      </w:pPr>
      <w:r w:rsidRPr="00A13826">
        <w:t>9.1. Sutarties šalys;</w:t>
      </w:r>
    </w:p>
    <w:p w:rsidR="00314AE2" w:rsidRPr="00A13826" w:rsidRDefault="00314AE2" w:rsidP="00314AE2">
      <w:pPr>
        <w:ind w:firstLine="709"/>
        <w:jc w:val="both"/>
      </w:pPr>
      <w:r w:rsidRPr="00A13826">
        <w:t>9.2. mokymosi programa, jos baigimo forma;</w:t>
      </w:r>
    </w:p>
    <w:p w:rsidR="00314AE2" w:rsidRPr="00A13826" w:rsidRDefault="00314AE2" w:rsidP="00314AE2">
      <w:pPr>
        <w:ind w:firstLine="709"/>
        <w:jc w:val="both"/>
        <w:rPr>
          <w:color w:val="000000"/>
        </w:rPr>
      </w:pPr>
      <w:r w:rsidRPr="00A13826">
        <w:rPr>
          <w:color w:val="000000"/>
        </w:rPr>
        <w:t>9.3. šalių įsipareigojimai;</w:t>
      </w:r>
    </w:p>
    <w:p w:rsidR="00314AE2" w:rsidRPr="00A13826" w:rsidRDefault="00314AE2" w:rsidP="00314AE2">
      <w:pPr>
        <w:ind w:firstLine="709"/>
        <w:jc w:val="both"/>
        <w:rPr>
          <w:color w:val="000000"/>
        </w:rPr>
      </w:pPr>
      <w:r w:rsidRPr="00A13826">
        <w:rPr>
          <w:color w:val="000000"/>
        </w:rPr>
        <w:t>9.4. Sutarties terminas;</w:t>
      </w:r>
    </w:p>
    <w:p w:rsidR="00314AE2" w:rsidRPr="00A13826" w:rsidRDefault="00314AE2" w:rsidP="00314AE2">
      <w:pPr>
        <w:ind w:firstLine="709"/>
        <w:jc w:val="both"/>
        <w:rPr>
          <w:color w:val="000000"/>
        </w:rPr>
      </w:pPr>
      <w:r w:rsidRPr="00A13826">
        <w:rPr>
          <w:color w:val="000000"/>
        </w:rPr>
        <w:t>9.5. Sutarties keitimo, nutraukimo pagrindai ir padariniai.</w:t>
      </w:r>
    </w:p>
    <w:p w:rsidR="00314AE2" w:rsidRPr="00A13826" w:rsidRDefault="00314AE2" w:rsidP="00314AE2">
      <w:pPr>
        <w:ind w:firstLine="709"/>
        <w:jc w:val="both"/>
        <w:rPr>
          <w:color w:val="000000"/>
        </w:rPr>
      </w:pPr>
      <w:r w:rsidRPr="00A13826">
        <w:rPr>
          <w:color w:val="000000"/>
        </w:rPr>
        <w:lastRenderedPageBreak/>
        <w:t xml:space="preserve">10. </w:t>
      </w:r>
      <w:r w:rsidRPr="00A13826">
        <w:rPr>
          <w:caps/>
          <w:color w:val="000000"/>
        </w:rPr>
        <w:t>a</w:t>
      </w:r>
      <w:r w:rsidRPr="00A13826">
        <w:rPr>
          <w:color w:val="000000"/>
        </w:rPr>
        <w:t>bu Sutarties egzempliorius pasirašo Mokyklos ar Centro direktorius ir prašymo pateikėjas. Vienas Sutarties egzempliorius įteikiamas prašymą pateikusiam asmeniui, kitas lieka Mokykloje ar Centre.</w:t>
      </w:r>
    </w:p>
    <w:p w:rsidR="00314AE2" w:rsidRPr="00A13826" w:rsidRDefault="00314AE2" w:rsidP="00314AE2">
      <w:pPr>
        <w:ind w:firstLine="709"/>
        <w:jc w:val="both"/>
      </w:pPr>
      <w:r w:rsidRPr="00A13826">
        <w:rPr>
          <w:color w:val="000000"/>
        </w:rPr>
        <w:t>11. Švietimo santykiai prasideda nuo asmens pirmosios mokymosi (ugdymo) dienos</w:t>
      </w:r>
      <w:r w:rsidRPr="00A13826">
        <w:t>. Sutartis sudaroma iki pirmosios mokymosi (ugdymo) dienos.</w:t>
      </w:r>
    </w:p>
    <w:p w:rsidR="00314AE2" w:rsidRPr="00A13826" w:rsidRDefault="00314AE2" w:rsidP="00314AE2">
      <w:pPr>
        <w:ind w:firstLine="709"/>
        <w:jc w:val="both"/>
      </w:pPr>
      <w:r w:rsidRPr="00A13826">
        <w:t xml:space="preserve">12. </w:t>
      </w:r>
      <w:r w:rsidRPr="00A13826">
        <w:rPr>
          <w:caps/>
        </w:rPr>
        <w:t>S</w:t>
      </w:r>
      <w:r w:rsidRPr="00A13826">
        <w:t>utartis registruojama Mokymo sutarčių registracijos knygoje (registre).</w:t>
      </w:r>
    </w:p>
    <w:p w:rsidR="00314AE2" w:rsidRPr="00A13826" w:rsidRDefault="00314AE2" w:rsidP="00314AE2">
      <w:pPr>
        <w:ind w:firstLine="709"/>
        <w:jc w:val="both"/>
      </w:pPr>
      <w:r w:rsidRPr="00A13826">
        <w:t xml:space="preserve">13. Asmenys, dalyvaujantys AJE </w:t>
      </w:r>
      <w:r w:rsidRPr="00F509D4">
        <w:rPr>
          <w:strike/>
        </w:rPr>
        <w:t>ir AVE</w:t>
      </w:r>
      <w:r w:rsidRPr="00F509D4">
        <w:t xml:space="preserve"> veikloje, </w:t>
      </w:r>
      <w:r w:rsidRPr="00A13826">
        <w:t>prašymų neteikia ir Sutarčių nesudaro. Jie registruojami Centro direktoriaus įsakymu patvirtintame žurnale, kurį sudaro šios skiltys:</w:t>
      </w:r>
    </w:p>
    <w:p w:rsidR="00314AE2" w:rsidRPr="00A13826" w:rsidRDefault="00314AE2" w:rsidP="00314AE2">
      <w:pPr>
        <w:ind w:firstLine="709"/>
        <w:jc w:val="both"/>
      </w:pPr>
      <w:r w:rsidRPr="00A13826">
        <w:t>13.1. eilės numeris;</w:t>
      </w:r>
    </w:p>
    <w:p w:rsidR="00314AE2" w:rsidRPr="00A13826" w:rsidRDefault="00314AE2" w:rsidP="00314AE2">
      <w:pPr>
        <w:ind w:firstLine="709"/>
        <w:jc w:val="both"/>
      </w:pPr>
      <w:r w:rsidRPr="00A13826">
        <w:t>13.2. atvykimo į užsiėmimą data;</w:t>
      </w:r>
    </w:p>
    <w:p w:rsidR="00314AE2" w:rsidRPr="00A13826" w:rsidRDefault="00314AE2" w:rsidP="00314AE2">
      <w:pPr>
        <w:ind w:firstLine="709"/>
        <w:jc w:val="both"/>
      </w:pPr>
      <w:r w:rsidRPr="00A13826">
        <w:t>13.3. asmens vardas, pavardė;</w:t>
      </w:r>
    </w:p>
    <w:p w:rsidR="00314AE2" w:rsidRPr="00843935" w:rsidRDefault="00314AE2" w:rsidP="00314AE2">
      <w:pPr>
        <w:ind w:firstLine="709"/>
        <w:jc w:val="both"/>
        <w:rPr>
          <w:strike/>
        </w:rPr>
      </w:pPr>
      <w:r w:rsidRPr="000422DC">
        <w:t>13.4.</w:t>
      </w:r>
      <w:r w:rsidRPr="00A13826">
        <w:t xml:space="preserve"> kontaktiniai duomenys (telefono numeris, elektroninio pašto adresas ir kt.) </w:t>
      </w:r>
      <w:r w:rsidRPr="00843935">
        <w:rPr>
          <w:strike/>
        </w:rPr>
        <w:t>(ši informacija neprivaloma</w:t>
      </w:r>
      <w:r w:rsidRPr="00E70B74">
        <w:t>;</w:t>
      </w:r>
      <w:r>
        <w:rPr>
          <w:strike/>
        </w:rPr>
        <w:t xml:space="preserve"> </w:t>
      </w:r>
    </w:p>
    <w:p w:rsidR="00314AE2" w:rsidRPr="00A13826" w:rsidRDefault="00314AE2" w:rsidP="00314AE2">
      <w:pPr>
        <w:ind w:firstLine="709"/>
        <w:jc w:val="both"/>
      </w:pPr>
      <w:r w:rsidRPr="00A13826">
        <w:t>13.5. asmens parašas.</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14. Muzikos mokyklose mokytis pagal teikiamas meninio formalųjį švietimą papildančio ugdymo programas gali būti priimami:</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14.1. 5–6 metų vaikai – pagal ankstyvojo </w:t>
      </w:r>
      <w:r w:rsidRPr="00A13826">
        <w:rPr>
          <w:rFonts w:eastAsia="Calibri"/>
          <w:strike/>
        </w:rPr>
        <w:t>muzikinio</w:t>
      </w:r>
      <w:r w:rsidRPr="00A13826">
        <w:rPr>
          <w:rFonts w:eastAsia="Calibri"/>
        </w:rPr>
        <w:t xml:space="preserve"> ugdymo programą;</w:t>
      </w:r>
    </w:p>
    <w:p w:rsidR="00314AE2" w:rsidRPr="00A13826" w:rsidRDefault="00314AE2" w:rsidP="00314AE2">
      <w:pPr>
        <w:tabs>
          <w:tab w:val="left" w:pos="540"/>
          <w:tab w:val="left" w:pos="1260"/>
          <w:tab w:val="left" w:pos="1530"/>
        </w:tabs>
        <w:ind w:firstLine="709"/>
        <w:jc w:val="both"/>
        <w:rPr>
          <w:rFonts w:eastAsia="Calibri"/>
        </w:rPr>
      </w:pPr>
      <w:r w:rsidRPr="000422DC">
        <w:rPr>
          <w:rFonts w:eastAsia="Calibri"/>
        </w:rPr>
        <w:t>14.2. 6 / 7–</w:t>
      </w:r>
      <w:r w:rsidRPr="00A13826">
        <w:rPr>
          <w:rFonts w:eastAsia="Calibri"/>
        </w:rPr>
        <w:t xml:space="preserve">11 metų vaikai – pagal pradinio </w:t>
      </w:r>
      <w:r w:rsidRPr="00A13826">
        <w:rPr>
          <w:rFonts w:eastAsia="Calibri"/>
          <w:strike/>
        </w:rPr>
        <w:t>muzikinio</w:t>
      </w:r>
      <w:r w:rsidRPr="00A13826">
        <w:rPr>
          <w:rFonts w:eastAsia="Calibri"/>
        </w:rPr>
        <w:t xml:space="preserve"> ugdymo programą;</w:t>
      </w:r>
    </w:p>
    <w:p w:rsidR="00314AE2" w:rsidRPr="00A13826" w:rsidRDefault="00314AE2" w:rsidP="00314AE2">
      <w:pPr>
        <w:tabs>
          <w:tab w:val="left" w:pos="540"/>
          <w:tab w:val="left" w:pos="1248"/>
          <w:tab w:val="left" w:pos="1530"/>
        </w:tabs>
        <w:ind w:firstLine="709"/>
        <w:jc w:val="both"/>
        <w:rPr>
          <w:rFonts w:eastAsia="Calibri"/>
          <w:strike/>
        </w:rPr>
      </w:pPr>
      <w:r w:rsidRPr="00A13826">
        <w:rPr>
          <w:rFonts w:eastAsia="Calibri"/>
        </w:rPr>
        <w:t xml:space="preserve">14.3. mokiniai, baigę pradinio </w:t>
      </w:r>
      <w:r w:rsidRPr="00A13826">
        <w:rPr>
          <w:rFonts w:eastAsia="Calibri"/>
          <w:strike/>
        </w:rPr>
        <w:t>muzikinio</w:t>
      </w:r>
      <w:r w:rsidRPr="00A13826">
        <w:rPr>
          <w:rFonts w:eastAsia="Calibri"/>
        </w:rPr>
        <w:t xml:space="preserve"> ugdymo programą, – pagal pagrindinio muzikinio ugdymo programą;</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14.4. mokiniai, baigę pagrindinio </w:t>
      </w:r>
      <w:r w:rsidRPr="00A13826">
        <w:rPr>
          <w:rFonts w:eastAsia="Calibri"/>
          <w:strike/>
        </w:rPr>
        <w:t>muzikinio</w:t>
      </w:r>
      <w:r w:rsidRPr="00A13826">
        <w:rPr>
          <w:rFonts w:eastAsia="Calibri"/>
        </w:rPr>
        <w:t xml:space="preserve"> ugdymo programą,– pagal profesinės linkmės </w:t>
      </w:r>
      <w:r w:rsidRPr="00A13826">
        <w:rPr>
          <w:rFonts w:eastAsia="Calibri"/>
          <w:strike/>
        </w:rPr>
        <w:t>muzikinio</w:t>
      </w:r>
      <w:r w:rsidRPr="00A13826">
        <w:rPr>
          <w:rFonts w:eastAsia="Calibri"/>
        </w:rPr>
        <w:t xml:space="preserve"> ugdymo</w:t>
      </w:r>
      <w:r w:rsidRPr="00F509D4">
        <w:rPr>
          <w:rFonts w:eastAsia="Calibri"/>
        </w:rPr>
        <w:t xml:space="preserve"> </w:t>
      </w:r>
      <w:r w:rsidRPr="00F509D4">
        <w:rPr>
          <w:rFonts w:eastAsia="Calibri"/>
          <w:strike/>
        </w:rPr>
        <w:t>modulį</w:t>
      </w:r>
      <w:r w:rsidRPr="00F509D4">
        <w:rPr>
          <w:rFonts w:eastAsia="Calibri"/>
        </w:rPr>
        <w:t xml:space="preserve"> </w:t>
      </w:r>
      <w:r w:rsidRPr="00D67FDE">
        <w:rPr>
          <w:rFonts w:eastAsia="Calibri"/>
          <w:b/>
        </w:rPr>
        <w:t>programą</w:t>
      </w:r>
      <w:r>
        <w:rPr>
          <w:rFonts w:eastAsia="Calibri"/>
        </w:rPr>
        <w:t>.</w:t>
      </w:r>
    </w:p>
    <w:p w:rsidR="00314AE2" w:rsidRPr="00A13826" w:rsidRDefault="00314AE2" w:rsidP="00314AE2">
      <w:pPr>
        <w:tabs>
          <w:tab w:val="left" w:pos="540"/>
          <w:tab w:val="left" w:pos="1260"/>
          <w:tab w:val="left" w:pos="1530"/>
        </w:tabs>
        <w:ind w:firstLine="709"/>
        <w:jc w:val="both"/>
        <w:rPr>
          <w:rFonts w:eastAsia="Calibri"/>
          <w:strike/>
        </w:rPr>
      </w:pPr>
      <w:r w:rsidRPr="00A13826">
        <w:rPr>
          <w:rFonts w:eastAsia="Calibri"/>
          <w:strike/>
        </w:rPr>
        <w:t>14.5. 7–10 metų vaikai pagal pradinio šokio ugdymo programą;</w:t>
      </w:r>
    </w:p>
    <w:p w:rsidR="00314AE2" w:rsidRPr="00A13826" w:rsidRDefault="00314AE2" w:rsidP="00314AE2">
      <w:pPr>
        <w:tabs>
          <w:tab w:val="left" w:pos="540"/>
          <w:tab w:val="left" w:pos="1260"/>
          <w:tab w:val="left" w:pos="1530"/>
        </w:tabs>
        <w:ind w:firstLine="709"/>
        <w:jc w:val="both"/>
        <w:rPr>
          <w:rFonts w:eastAsia="Calibri"/>
          <w:strike/>
        </w:rPr>
      </w:pPr>
      <w:r w:rsidRPr="00A13826">
        <w:rPr>
          <w:rFonts w:eastAsia="Calibri"/>
          <w:strike/>
        </w:rPr>
        <w:t>14.6. mokiniai, baigę pradinio šokio ugdymo programą, pagal pagrindinio šokio ugdymo programą.</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15. Muzikos mokyklose mokytis </w:t>
      </w:r>
      <w:r w:rsidRPr="00A13826">
        <w:rPr>
          <w:rFonts w:eastAsia="Calibri"/>
          <w:strike/>
        </w:rPr>
        <w:t>7</w:t>
      </w:r>
      <w:r w:rsidRPr="00A13826">
        <w:rPr>
          <w:rFonts w:eastAsia="Calibri"/>
        </w:rPr>
        <w:t xml:space="preserve"> </w:t>
      </w:r>
      <w:r w:rsidRPr="00A13826">
        <w:rPr>
          <w:rFonts w:eastAsia="Calibri"/>
          <w:b/>
        </w:rPr>
        <w:t>11</w:t>
      </w:r>
      <w:r w:rsidRPr="00A13826">
        <w:rPr>
          <w:rFonts w:eastAsia="Calibri"/>
        </w:rPr>
        <w:t xml:space="preserve">–19 metų mokiniai (asmenys) (specialiųjų ugdymosi poreikių turintys asmenys iki 21 metų) gali būti priimami pagal neformaliojo vaikų švietimo </w:t>
      </w:r>
      <w:bookmarkStart w:id="3" w:name="_Hlk56515444"/>
      <w:r w:rsidRPr="00262E31">
        <w:rPr>
          <w:rFonts w:eastAsia="Calibri"/>
        </w:rPr>
        <w:t>(muzikos mėgėjų)</w:t>
      </w:r>
      <w:bookmarkEnd w:id="3"/>
      <w:r w:rsidRPr="00A13826">
        <w:rPr>
          <w:rFonts w:eastAsia="Calibri"/>
        </w:rPr>
        <w:t xml:space="preserve"> </w:t>
      </w:r>
      <w:r w:rsidRPr="00262E31">
        <w:rPr>
          <w:rFonts w:eastAsia="Calibri"/>
          <w:strike/>
        </w:rPr>
        <w:t xml:space="preserve">ugdymo </w:t>
      </w:r>
      <w:proofErr w:type="spellStart"/>
      <w:r w:rsidRPr="00A13826">
        <w:rPr>
          <w:rFonts w:eastAsia="Calibri"/>
        </w:rPr>
        <w:t>program</w:t>
      </w:r>
      <w:r w:rsidRPr="00A13826">
        <w:rPr>
          <w:rFonts w:eastAsia="Calibri"/>
          <w:strike/>
        </w:rPr>
        <w:t>ą</w:t>
      </w:r>
      <w:r w:rsidRPr="00A13826">
        <w:rPr>
          <w:rFonts w:eastAsia="Calibri"/>
          <w:b/>
        </w:rPr>
        <w:t>as</w:t>
      </w:r>
      <w:proofErr w:type="spellEnd"/>
      <w:r w:rsidRPr="00A13826">
        <w:rPr>
          <w:rFonts w:eastAsia="Calibri"/>
        </w:rPr>
        <w:t>.</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16. </w:t>
      </w:r>
      <w:r w:rsidRPr="00A13826">
        <w:rPr>
          <w:rFonts w:eastAsia="Calibri"/>
          <w:caps/>
        </w:rPr>
        <w:t>d</w:t>
      </w:r>
      <w:r w:rsidRPr="00A13826">
        <w:rPr>
          <w:rFonts w:eastAsia="Calibri"/>
        </w:rPr>
        <w:t>ailės mokykloje mokytis pagal teikiamas meninio formalųjį švietimą papildančio ugdymo programas gali būti priimami:</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16.1. 6–7 metų vaikai – pagal ankstyvojo </w:t>
      </w:r>
      <w:r w:rsidRPr="00A13826">
        <w:rPr>
          <w:rFonts w:eastAsia="Calibri"/>
          <w:strike/>
        </w:rPr>
        <w:t>dailės</w:t>
      </w:r>
      <w:r w:rsidRPr="00A13826">
        <w:rPr>
          <w:rFonts w:eastAsia="Calibri"/>
        </w:rPr>
        <w:t xml:space="preserve"> ugdymo programą; </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16.2. 8–10 metų mokiniai – pagal pradinio </w:t>
      </w:r>
      <w:r w:rsidRPr="00A13826">
        <w:rPr>
          <w:rFonts w:eastAsia="Calibri"/>
          <w:strike/>
        </w:rPr>
        <w:t>dailės</w:t>
      </w:r>
      <w:r w:rsidRPr="00A13826">
        <w:rPr>
          <w:rFonts w:eastAsia="Calibri"/>
        </w:rPr>
        <w:t xml:space="preserve"> ugdymo programą;</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16.3. mokiniai, baigę pradinio </w:t>
      </w:r>
      <w:r w:rsidRPr="00A13826">
        <w:rPr>
          <w:rFonts w:eastAsia="Calibri"/>
          <w:strike/>
        </w:rPr>
        <w:t>dailės</w:t>
      </w:r>
      <w:r w:rsidRPr="00A13826">
        <w:rPr>
          <w:rFonts w:eastAsia="Calibri"/>
        </w:rPr>
        <w:t xml:space="preserve"> ugdymo programą, – pagal pagrindinio </w:t>
      </w:r>
      <w:r w:rsidRPr="00A13826">
        <w:rPr>
          <w:rFonts w:eastAsia="Calibri"/>
          <w:strike/>
        </w:rPr>
        <w:t>dailės</w:t>
      </w:r>
      <w:r w:rsidRPr="00A13826">
        <w:rPr>
          <w:rFonts w:eastAsia="Calibri"/>
        </w:rPr>
        <w:t xml:space="preserve"> ugdymo programą;</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16.4. gabūs dailei vaikai </w:t>
      </w:r>
      <w:r>
        <w:rPr>
          <w:rFonts w:eastAsia="Calibri"/>
        </w:rPr>
        <w:t>(</w:t>
      </w:r>
      <w:r w:rsidRPr="00A13826">
        <w:rPr>
          <w:rFonts w:eastAsia="Calibri"/>
          <w:b/>
        </w:rPr>
        <w:t>nuo 11 metų</w:t>
      </w:r>
      <w:r>
        <w:rPr>
          <w:rFonts w:eastAsia="Calibri"/>
          <w:b/>
        </w:rPr>
        <w:t>)</w:t>
      </w:r>
      <w:r w:rsidRPr="00A13826">
        <w:rPr>
          <w:rFonts w:eastAsia="Calibri"/>
        </w:rPr>
        <w:t xml:space="preserve"> </w:t>
      </w:r>
      <w:r w:rsidRPr="00A13826">
        <w:rPr>
          <w:rFonts w:eastAsia="Calibri"/>
          <w:strike/>
        </w:rPr>
        <w:t>, atitinkantys 3.4 papunktyje nustatytus kriterijus, arba</w:t>
      </w:r>
      <w:r w:rsidRPr="00A13826">
        <w:rPr>
          <w:rFonts w:eastAsia="Calibri"/>
        </w:rPr>
        <w:t xml:space="preserve"> </w:t>
      </w:r>
      <w:r w:rsidRPr="00A13826">
        <w:rPr>
          <w:rFonts w:eastAsia="Calibri"/>
          <w:strike/>
        </w:rPr>
        <w:t>kiti gabūs dailei vaikai, jų pateiktus darbus įvertinus Dailės mokykloje nustatyta tvarka,</w:t>
      </w:r>
      <w:r w:rsidRPr="00A13826">
        <w:rPr>
          <w:rFonts w:eastAsia="Calibri"/>
        </w:rPr>
        <w:t xml:space="preserve"> – pagal pagrindinio </w:t>
      </w:r>
      <w:r w:rsidRPr="00A13826">
        <w:rPr>
          <w:rFonts w:eastAsia="Calibri"/>
          <w:strike/>
        </w:rPr>
        <w:t>dailės</w:t>
      </w:r>
      <w:r w:rsidRPr="00A13826">
        <w:rPr>
          <w:rFonts w:eastAsia="Calibri"/>
        </w:rPr>
        <w:t xml:space="preserve"> ugdymo programą;</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 xml:space="preserve">16.5. mokiniai, baigę pagrindinio </w:t>
      </w:r>
      <w:r w:rsidRPr="00A13826">
        <w:rPr>
          <w:rFonts w:eastAsia="Calibri"/>
          <w:strike/>
        </w:rPr>
        <w:t>dailės</w:t>
      </w:r>
      <w:r w:rsidRPr="00A13826">
        <w:rPr>
          <w:rFonts w:eastAsia="Calibri"/>
        </w:rPr>
        <w:t xml:space="preserve"> ugdymo programą, – pagal profesinės linkmės </w:t>
      </w:r>
      <w:r w:rsidRPr="00A13826">
        <w:rPr>
          <w:rFonts w:eastAsia="Calibri"/>
          <w:strike/>
        </w:rPr>
        <w:t xml:space="preserve">dailės </w:t>
      </w:r>
      <w:r w:rsidRPr="00A13826">
        <w:rPr>
          <w:rFonts w:eastAsia="Calibri"/>
        </w:rPr>
        <w:t xml:space="preserve">ugdymo </w:t>
      </w:r>
      <w:r w:rsidRPr="00F509D4">
        <w:rPr>
          <w:rFonts w:eastAsia="Calibri"/>
          <w:strike/>
        </w:rPr>
        <w:t>modulį</w:t>
      </w:r>
      <w:r w:rsidRPr="00F509D4">
        <w:rPr>
          <w:rFonts w:eastAsia="Calibri"/>
        </w:rPr>
        <w:t xml:space="preserve"> </w:t>
      </w:r>
      <w:r w:rsidRPr="00D67FDE">
        <w:rPr>
          <w:rFonts w:eastAsia="Calibri"/>
          <w:b/>
        </w:rPr>
        <w:t>programą</w:t>
      </w:r>
      <w:r>
        <w:rPr>
          <w:rFonts w:eastAsia="Calibri"/>
        </w:rPr>
        <w:t>.</w:t>
      </w:r>
    </w:p>
    <w:p w:rsidR="00314AE2" w:rsidRDefault="00314AE2" w:rsidP="00314AE2">
      <w:pPr>
        <w:tabs>
          <w:tab w:val="left" w:pos="540"/>
          <w:tab w:val="left" w:pos="1248"/>
          <w:tab w:val="left" w:pos="1530"/>
        </w:tabs>
        <w:ind w:firstLine="709"/>
        <w:jc w:val="both"/>
        <w:rPr>
          <w:rFonts w:eastAsia="Calibri"/>
        </w:rPr>
      </w:pPr>
      <w:r w:rsidRPr="00A13826">
        <w:rPr>
          <w:rFonts w:eastAsia="Calibri"/>
        </w:rPr>
        <w:t xml:space="preserve">17. Dailės mokykloje mokytis 7–19 metų mokiniai (asmenys) (specialiųjų ugdymosi poreikių turintys asmenys iki 21 metų) gali būti priimami pagal neformaliojo vaikų švietimo (dailės mėgėjų) </w:t>
      </w:r>
      <w:r w:rsidRPr="00262E31">
        <w:rPr>
          <w:rFonts w:eastAsia="Calibri"/>
          <w:strike/>
        </w:rPr>
        <w:t>ugdymo</w:t>
      </w:r>
      <w:r w:rsidRPr="00A13826">
        <w:rPr>
          <w:rFonts w:eastAsia="Calibri"/>
        </w:rPr>
        <w:t xml:space="preserve"> </w:t>
      </w:r>
      <w:r w:rsidRPr="00262E31">
        <w:rPr>
          <w:rFonts w:eastAsia="Calibri"/>
          <w:strike/>
        </w:rPr>
        <w:t>programą</w:t>
      </w:r>
      <w:r w:rsidRPr="00262E31">
        <w:rPr>
          <w:rFonts w:eastAsia="Calibri"/>
        </w:rPr>
        <w:t xml:space="preserve"> </w:t>
      </w:r>
      <w:r>
        <w:rPr>
          <w:rFonts w:eastAsia="Calibri"/>
        </w:rPr>
        <w:t>programas</w:t>
      </w:r>
      <w:r w:rsidRPr="00262E31">
        <w:rPr>
          <w:rFonts w:eastAsia="Calibri"/>
        </w:rPr>
        <w:t>.</w:t>
      </w:r>
    </w:p>
    <w:p w:rsidR="00314AE2" w:rsidRDefault="00314AE2" w:rsidP="00314AE2">
      <w:pPr>
        <w:tabs>
          <w:tab w:val="left" w:pos="540"/>
          <w:tab w:val="left" w:pos="1260"/>
          <w:tab w:val="left" w:pos="1530"/>
        </w:tabs>
        <w:ind w:firstLine="709"/>
        <w:jc w:val="both"/>
        <w:rPr>
          <w:rFonts w:eastAsia="Calibri"/>
          <w:strike/>
        </w:rPr>
      </w:pPr>
      <w:r w:rsidRPr="000422DC">
        <w:rPr>
          <w:rFonts w:eastAsia="Calibri"/>
          <w:strike/>
        </w:rPr>
        <w:t>18.</w:t>
      </w:r>
      <w:r w:rsidRPr="00827ADF">
        <w:rPr>
          <w:rFonts w:eastAsia="Calibri"/>
          <w:strike/>
        </w:rPr>
        <w:t xml:space="preserve"> Mokyklos tarybos sprendimu, atsižvelgiant į tėvų (globėjų, rūpintojų) prašymą ir asmens gebėjimus, priimant į Mokyklą gali būti nustatomas kitas priimamojo asmens amžius, nei nurodyta 14–17 punktuose.</w:t>
      </w:r>
    </w:p>
    <w:p w:rsidR="00314AE2" w:rsidRPr="004E7087" w:rsidRDefault="00314AE2" w:rsidP="00314AE2">
      <w:pPr>
        <w:tabs>
          <w:tab w:val="left" w:pos="540"/>
          <w:tab w:val="left" w:pos="1260"/>
          <w:tab w:val="left" w:pos="1530"/>
        </w:tabs>
        <w:ind w:firstLine="709"/>
        <w:jc w:val="both"/>
        <w:rPr>
          <w:rFonts w:eastAsia="Calibri"/>
          <w:b/>
        </w:rPr>
      </w:pPr>
      <w:r w:rsidRPr="000422DC">
        <w:rPr>
          <w:rFonts w:eastAsia="Calibri"/>
          <w:b/>
        </w:rPr>
        <w:t xml:space="preserve">18. </w:t>
      </w:r>
      <w:r w:rsidRPr="000422DC">
        <w:rPr>
          <w:b/>
        </w:rPr>
        <w:t>Centre</w:t>
      </w:r>
      <w:r w:rsidRPr="004E7087">
        <w:rPr>
          <w:b/>
        </w:rPr>
        <w:t xml:space="preserve"> gali ugdytis 5–19 metų mokiniai (specialiųjų ugdymosi poreikių turintys asmenys iki 21 metų), o įgyvendinant įvairias programas gali dalyvauti ir jų tėvai bei kiti šeimos nariai. </w:t>
      </w:r>
    </w:p>
    <w:p w:rsidR="00314AE2" w:rsidRDefault="00314AE2" w:rsidP="00314AE2">
      <w:pPr>
        <w:tabs>
          <w:tab w:val="left" w:pos="540"/>
          <w:tab w:val="left" w:pos="1260"/>
          <w:tab w:val="left" w:pos="1530"/>
        </w:tabs>
        <w:ind w:firstLine="709"/>
        <w:jc w:val="both"/>
        <w:rPr>
          <w:rFonts w:eastAsia="Calibri"/>
          <w:strike/>
        </w:rPr>
      </w:pPr>
      <w:r w:rsidRPr="000422DC">
        <w:rPr>
          <w:strike/>
        </w:rPr>
        <w:t>19. Centre</w:t>
      </w:r>
      <w:r w:rsidRPr="004E7087">
        <w:rPr>
          <w:strike/>
        </w:rPr>
        <w:t xml:space="preserve"> gali ugdytis 3–19 metų mokiniai (specialiųjų ugdymosi poreikių turintys asmenys iki 21 metų), o įgyvendinant įvairias programas gali dalyvauti ir jų tėvai (globėjai, rūpintojai) bei kiti šeimos nariai.</w:t>
      </w:r>
    </w:p>
    <w:p w:rsidR="00314AE2" w:rsidRPr="004E7087" w:rsidRDefault="00314AE2" w:rsidP="00314AE2">
      <w:pPr>
        <w:tabs>
          <w:tab w:val="left" w:pos="540"/>
          <w:tab w:val="left" w:pos="1260"/>
          <w:tab w:val="left" w:pos="1530"/>
        </w:tabs>
        <w:ind w:firstLine="709"/>
        <w:jc w:val="both"/>
        <w:rPr>
          <w:rFonts w:eastAsia="Calibri"/>
          <w:b/>
          <w:strike/>
        </w:rPr>
      </w:pPr>
      <w:r w:rsidRPr="000422DC">
        <w:rPr>
          <w:b/>
        </w:rPr>
        <w:lastRenderedPageBreak/>
        <w:t>19.</w:t>
      </w:r>
      <w:r w:rsidRPr="004E7087">
        <w:rPr>
          <w:b/>
        </w:rPr>
        <w:t xml:space="preserve"> </w:t>
      </w:r>
      <w:r w:rsidRPr="004E7087">
        <w:rPr>
          <w:rFonts w:eastAsia="Calibri"/>
          <w:b/>
        </w:rPr>
        <w:t>Mokyklos ar Centro tarybos sprendimu, atsižvelgiant į tėvų prašymą ir asmens gebėjimus, priimant į Mokyklą ar Centrą gali būti nustatomas kitas priimamojo asmens amžius, nei nurodyta 14–18 punktuose.</w:t>
      </w:r>
    </w:p>
    <w:p w:rsidR="00314AE2" w:rsidRPr="00A13826" w:rsidRDefault="00314AE2" w:rsidP="00314AE2">
      <w:pPr>
        <w:ind w:firstLine="709"/>
        <w:rPr>
          <w:b/>
        </w:rPr>
      </w:pPr>
    </w:p>
    <w:p w:rsidR="00314AE2" w:rsidRPr="00A13826" w:rsidRDefault="00314AE2" w:rsidP="00314AE2">
      <w:pPr>
        <w:jc w:val="center"/>
      </w:pPr>
      <w:r w:rsidRPr="00A13826">
        <w:rPr>
          <w:b/>
          <w:caps/>
        </w:rPr>
        <w:t>III SKYRIUS</w:t>
      </w:r>
    </w:p>
    <w:p w:rsidR="00314AE2" w:rsidRPr="00A13826" w:rsidRDefault="00314AE2" w:rsidP="00314AE2">
      <w:pPr>
        <w:tabs>
          <w:tab w:val="left" w:pos="0"/>
          <w:tab w:val="left" w:pos="540"/>
          <w:tab w:val="left" w:pos="1260"/>
        </w:tabs>
        <w:jc w:val="center"/>
        <w:rPr>
          <w:b/>
          <w:lang w:eastAsia="lt-LT"/>
        </w:rPr>
      </w:pPr>
      <w:r w:rsidRPr="00A13826">
        <w:rPr>
          <w:b/>
          <w:lang w:eastAsia="lt-LT"/>
        </w:rPr>
        <w:t>KLASIŲ (GRUPIŲ, BŪRELIŲ IR KT.) KOMPLEKTAVIMAS</w:t>
      </w:r>
    </w:p>
    <w:p w:rsidR="00314AE2" w:rsidRPr="00A13826" w:rsidRDefault="00314AE2" w:rsidP="00314AE2">
      <w:pPr>
        <w:tabs>
          <w:tab w:val="left" w:pos="0"/>
          <w:tab w:val="left" w:pos="540"/>
          <w:tab w:val="left" w:pos="1260"/>
        </w:tabs>
        <w:ind w:firstLine="720"/>
        <w:jc w:val="center"/>
        <w:rPr>
          <w:lang w:eastAsia="lt-LT"/>
        </w:rPr>
      </w:pPr>
    </w:p>
    <w:p w:rsidR="00314AE2" w:rsidRPr="00A13826" w:rsidRDefault="00314AE2" w:rsidP="00314AE2">
      <w:pPr>
        <w:tabs>
          <w:tab w:val="left" w:pos="0"/>
          <w:tab w:val="left" w:pos="709"/>
          <w:tab w:val="left" w:pos="1260"/>
        </w:tabs>
        <w:ind w:firstLine="720"/>
        <w:jc w:val="both"/>
        <w:rPr>
          <w:lang w:eastAsia="lt-LT"/>
        </w:rPr>
      </w:pPr>
      <w:r w:rsidRPr="00A13826">
        <w:rPr>
          <w:lang w:eastAsia="lt-LT"/>
        </w:rPr>
        <w:t>20. Klasės (grupės, būreliai ar kt.) komplektuojamos kasmet nuo gegužės 1 d. iki spalio 1 d. Jų skaičius gali būti tikslinamas keletą kartų per mokslo metus.</w:t>
      </w:r>
    </w:p>
    <w:p w:rsidR="00314AE2" w:rsidRPr="00A13826" w:rsidRDefault="00314AE2" w:rsidP="00314AE2">
      <w:pPr>
        <w:tabs>
          <w:tab w:val="left" w:pos="0"/>
          <w:tab w:val="left" w:pos="709"/>
          <w:tab w:val="left" w:pos="1260"/>
        </w:tabs>
        <w:ind w:firstLine="720"/>
        <w:jc w:val="both"/>
        <w:rPr>
          <w:lang w:eastAsia="lt-LT"/>
        </w:rPr>
      </w:pPr>
      <w:r w:rsidRPr="00A13826">
        <w:rPr>
          <w:lang w:eastAsia="lt-LT"/>
        </w:rPr>
        <w:t xml:space="preserve">21. Klasėje (grupėje, būrelyje ir kt.) nustatomas ne mažesnis negu </w:t>
      </w:r>
      <w:r w:rsidRPr="00A13826">
        <w:rPr>
          <w:strike/>
          <w:lang w:eastAsia="lt-LT"/>
        </w:rPr>
        <w:t>12</w:t>
      </w:r>
      <w:r w:rsidRPr="00A13826">
        <w:rPr>
          <w:lang w:eastAsia="lt-LT"/>
        </w:rPr>
        <w:t xml:space="preserve"> </w:t>
      </w:r>
      <w:r w:rsidRPr="00A13826">
        <w:rPr>
          <w:b/>
          <w:lang w:eastAsia="lt-LT"/>
        </w:rPr>
        <w:t>10</w:t>
      </w:r>
      <w:r w:rsidRPr="00A13826">
        <w:rPr>
          <w:lang w:eastAsia="lt-LT"/>
        </w:rPr>
        <w:t xml:space="preserve"> mokinių skaičius. Klasė (grupė, būrelis ir kt.) gali būti dalijama į pogrupius, atsižvelgiant į Mokyklos ir Centro veiklos specifiką, programų tęstinumą, patalpų galimybes ir ugdytinių amžių.</w:t>
      </w:r>
    </w:p>
    <w:p w:rsidR="00314AE2" w:rsidRPr="00A13826" w:rsidRDefault="00314AE2" w:rsidP="00314AE2">
      <w:pPr>
        <w:tabs>
          <w:tab w:val="left" w:pos="0"/>
        </w:tabs>
        <w:ind w:firstLine="720"/>
        <w:contextualSpacing/>
        <w:jc w:val="both"/>
        <w:rPr>
          <w:lang w:eastAsia="lt-LT"/>
        </w:rPr>
      </w:pPr>
      <w:r w:rsidRPr="00A13826">
        <w:rPr>
          <w:lang w:eastAsia="lt-LT"/>
        </w:rPr>
        <w:t>22. Mokyklose klasė (grupė) gali būti iškomplektuojama, kai mokinių skaičius spalio 1 d. yra mažesnis, nei nustatyta 21 punkte, arba sujungiama, kai per mokslo metus (išskyrus gegužės mėnesį) klasėje (grupėje) mokinių skaičius nesiekia 8. Klasės (grupės) iškomplektavimas arba grupių sujungimas nevykdomas, jei:</w:t>
      </w:r>
    </w:p>
    <w:p w:rsidR="00314AE2" w:rsidRPr="00A13826" w:rsidRDefault="00314AE2" w:rsidP="00314AE2">
      <w:pPr>
        <w:tabs>
          <w:tab w:val="left" w:pos="0"/>
        </w:tabs>
        <w:ind w:firstLine="709"/>
        <w:contextualSpacing/>
        <w:jc w:val="both"/>
        <w:rPr>
          <w:lang w:eastAsia="lt-LT"/>
        </w:rPr>
      </w:pPr>
      <w:r w:rsidRPr="00A13826">
        <w:rPr>
          <w:lang w:eastAsia="lt-LT"/>
        </w:rPr>
        <w:t xml:space="preserve">22.1. visų grupių mokinių skaičiaus vidurkis yra ne mažesnis negu </w:t>
      </w:r>
      <w:r w:rsidRPr="00A13826">
        <w:rPr>
          <w:strike/>
          <w:lang w:eastAsia="lt-LT"/>
        </w:rPr>
        <w:t>12</w:t>
      </w:r>
      <w:r w:rsidRPr="00A13826">
        <w:rPr>
          <w:lang w:eastAsia="lt-LT"/>
        </w:rPr>
        <w:t xml:space="preserve"> </w:t>
      </w:r>
      <w:r w:rsidRPr="00A13826">
        <w:rPr>
          <w:b/>
          <w:lang w:eastAsia="lt-LT"/>
        </w:rPr>
        <w:t>10</w:t>
      </w:r>
      <w:r w:rsidRPr="00A13826">
        <w:rPr>
          <w:lang w:eastAsia="lt-LT"/>
        </w:rPr>
        <w:t>;</w:t>
      </w:r>
    </w:p>
    <w:p w:rsidR="00314AE2" w:rsidRPr="00A13826" w:rsidRDefault="00314AE2" w:rsidP="00314AE2">
      <w:pPr>
        <w:tabs>
          <w:tab w:val="left" w:pos="0"/>
        </w:tabs>
        <w:ind w:firstLine="709"/>
        <w:contextualSpacing/>
        <w:jc w:val="both"/>
        <w:rPr>
          <w:lang w:eastAsia="lt-LT"/>
        </w:rPr>
      </w:pPr>
      <w:r w:rsidRPr="00A13826">
        <w:rPr>
          <w:lang w:eastAsia="lt-LT"/>
        </w:rPr>
        <w:t>22.2. nėra galimybės mokiniams tęsti ugdymo kryptį ir amžių atitinkančios programos arba baigti pradėtos kelerių metų programos, įgyjant neformaliojo vaikų švietimo pažymėjimą.</w:t>
      </w:r>
    </w:p>
    <w:p w:rsidR="00314AE2" w:rsidRPr="00A13826" w:rsidRDefault="00314AE2" w:rsidP="00314AE2">
      <w:pPr>
        <w:tabs>
          <w:tab w:val="left" w:pos="0"/>
        </w:tabs>
        <w:ind w:firstLine="709"/>
        <w:contextualSpacing/>
        <w:jc w:val="both"/>
        <w:rPr>
          <w:lang w:eastAsia="lt-LT"/>
        </w:rPr>
      </w:pPr>
      <w:r w:rsidRPr="00A13826">
        <w:rPr>
          <w:lang w:eastAsia="lt-LT"/>
        </w:rPr>
        <w:t>23. Centre grupė, būrelis ar kt. iškomplektuojamas, kai:</w:t>
      </w:r>
    </w:p>
    <w:p w:rsidR="00314AE2" w:rsidRPr="00A13826" w:rsidRDefault="00314AE2" w:rsidP="00314AE2">
      <w:pPr>
        <w:tabs>
          <w:tab w:val="left" w:pos="0"/>
          <w:tab w:val="left" w:pos="720"/>
        </w:tabs>
        <w:ind w:firstLine="709"/>
        <w:contextualSpacing/>
        <w:jc w:val="both"/>
        <w:rPr>
          <w:lang w:eastAsia="lt-LT"/>
        </w:rPr>
      </w:pPr>
      <w:r w:rsidRPr="00A13826">
        <w:rPr>
          <w:lang w:eastAsia="lt-LT"/>
        </w:rPr>
        <w:t>23.1. mokinių skaičius spalio 1 d. yra mažesnis, nei nustatyta 21 punkte, pasiūlant mokiniams ugdytis kitoje grupėje, būrelyje ar kt. pagal ugdymo kryptį ir amžių atitinkančią programą;</w:t>
      </w:r>
    </w:p>
    <w:p w:rsidR="00314AE2" w:rsidRPr="00A13826" w:rsidRDefault="00314AE2" w:rsidP="00314AE2">
      <w:pPr>
        <w:tabs>
          <w:tab w:val="left" w:pos="0"/>
        </w:tabs>
        <w:ind w:firstLine="709"/>
        <w:contextualSpacing/>
        <w:jc w:val="both"/>
        <w:rPr>
          <w:lang w:eastAsia="lt-LT"/>
        </w:rPr>
      </w:pPr>
      <w:r w:rsidRPr="00A13826">
        <w:rPr>
          <w:lang w:eastAsia="lt-LT"/>
        </w:rPr>
        <w:t xml:space="preserve">23.2. per mokslo metus (išskyrus gegužės mėnesį) sumažėjus mokinių skaičiui iki </w:t>
      </w:r>
      <w:r w:rsidRPr="00A13826">
        <w:rPr>
          <w:strike/>
          <w:lang w:eastAsia="lt-LT"/>
        </w:rPr>
        <w:t>9</w:t>
      </w:r>
      <w:r w:rsidRPr="00A13826">
        <w:rPr>
          <w:lang w:eastAsia="lt-LT"/>
        </w:rPr>
        <w:t xml:space="preserve"> </w:t>
      </w:r>
      <w:r w:rsidRPr="00A13826">
        <w:rPr>
          <w:b/>
          <w:lang w:eastAsia="lt-LT"/>
        </w:rPr>
        <w:t>8</w:t>
      </w:r>
      <w:r w:rsidRPr="00A13826">
        <w:rPr>
          <w:lang w:eastAsia="lt-LT"/>
        </w:rPr>
        <w:t>, vadovui nustatomas 14 dienų terminas, per kurį jis turi galimybę sukomplektuoti 21 punkte nustatytą mokinių skaičių; neįvykdžius šios sąlygos, būrelis ar kt. iškomplektuojamas, pasiūlant mokiniams ugdytis kitoje grupėje, būrelyje ar kt. pagal ugdymo kryptį ir amžių atitinkančią programą.</w:t>
      </w:r>
    </w:p>
    <w:p w:rsidR="00314AE2" w:rsidRPr="00A13826" w:rsidRDefault="00314AE2" w:rsidP="00314AE2">
      <w:pPr>
        <w:tabs>
          <w:tab w:val="left" w:pos="0"/>
        </w:tabs>
        <w:ind w:firstLine="709"/>
        <w:contextualSpacing/>
        <w:jc w:val="both"/>
        <w:rPr>
          <w:lang w:eastAsia="lt-LT"/>
        </w:rPr>
      </w:pPr>
    </w:p>
    <w:p w:rsidR="00314AE2" w:rsidRPr="00A13826" w:rsidRDefault="00314AE2" w:rsidP="00314AE2">
      <w:pPr>
        <w:keepNext/>
        <w:jc w:val="center"/>
        <w:outlineLvl w:val="0"/>
        <w:rPr>
          <w:rFonts w:eastAsia="Calibri"/>
          <w:b/>
          <w:caps/>
        </w:rPr>
      </w:pPr>
      <w:r w:rsidRPr="00A13826">
        <w:rPr>
          <w:rFonts w:eastAsia="Calibri"/>
          <w:b/>
          <w:caps/>
        </w:rPr>
        <w:t>IV SKYRIUS</w:t>
      </w:r>
    </w:p>
    <w:p w:rsidR="00314AE2" w:rsidRPr="00A13826" w:rsidRDefault="00314AE2" w:rsidP="00314AE2">
      <w:pPr>
        <w:jc w:val="center"/>
        <w:rPr>
          <w:b/>
        </w:rPr>
      </w:pPr>
      <w:r w:rsidRPr="00A13826">
        <w:rPr>
          <w:b/>
        </w:rPr>
        <w:t>UGDYMO ORGANIZAVIMAS</w:t>
      </w:r>
    </w:p>
    <w:p w:rsidR="00314AE2" w:rsidRPr="00A13826" w:rsidRDefault="00314AE2" w:rsidP="00314AE2">
      <w:pPr>
        <w:ind w:firstLine="709"/>
        <w:rPr>
          <w:b/>
        </w:rPr>
      </w:pPr>
    </w:p>
    <w:p w:rsidR="00314AE2" w:rsidRPr="00A13826" w:rsidRDefault="00314AE2" w:rsidP="00314AE2">
      <w:pPr>
        <w:tabs>
          <w:tab w:val="left" w:pos="624"/>
        </w:tabs>
        <w:ind w:firstLine="709"/>
        <w:jc w:val="both"/>
        <w:rPr>
          <w:rFonts w:eastAsia="Calibri"/>
        </w:rPr>
      </w:pPr>
      <w:r w:rsidRPr="00A13826">
        <w:t>24.</w:t>
      </w:r>
      <w:r w:rsidRPr="00A13826">
        <w:rPr>
          <w:rFonts w:eastAsia="Calibri"/>
        </w:rPr>
        <w:t xml:space="preserve"> Ugdymo proceso organizavimo trukmė:</w:t>
      </w:r>
    </w:p>
    <w:p w:rsidR="00314AE2" w:rsidRPr="00A13826" w:rsidRDefault="00314AE2" w:rsidP="00314AE2">
      <w:pPr>
        <w:ind w:firstLine="709"/>
        <w:jc w:val="both"/>
      </w:pPr>
      <w:r w:rsidRPr="000422DC">
        <w:t>24.1. ugdymo</w:t>
      </w:r>
      <w:r w:rsidRPr="00A13826">
        <w:t xml:space="preserve"> proceso pradžia – rugsėjo 1 d.</w:t>
      </w:r>
      <w:r w:rsidRPr="00750E2E">
        <w:rPr>
          <w:strike/>
        </w:rPr>
        <w:t>, pabaiga – gegužės 31 d</w:t>
      </w:r>
      <w:r w:rsidRPr="00A13826">
        <w:t>.;</w:t>
      </w:r>
    </w:p>
    <w:p w:rsidR="00314AE2" w:rsidRPr="000422DC" w:rsidRDefault="00314AE2" w:rsidP="00314AE2">
      <w:pPr>
        <w:ind w:firstLine="709"/>
        <w:jc w:val="both"/>
        <w:rPr>
          <w:strike/>
        </w:rPr>
      </w:pPr>
      <w:r w:rsidRPr="000422DC">
        <w:t>24.2.</w:t>
      </w:r>
      <w:r w:rsidRPr="00A13826">
        <w:t xml:space="preserve"> ugdymo procesas Mokykloje skirstomas į du pusmečius</w:t>
      </w:r>
      <w:r w:rsidRPr="00750E2E">
        <w:rPr>
          <w:strike/>
        </w:rPr>
        <w:t>: I pusmetis – rugsėjo 1 d.–</w:t>
      </w:r>
      <w:r w:rsidRPr="000422DC">
        <w:rPr>
          <w:strike/>
        </w:rPr>
        <w:t xml:space="preserve">gruodžio 31 d.; II pusmetis – sausio 1 d.– gegužės 31 d.;. </w:t>
      </w:r>
      <w:r w:rsidRPr="000422DC">
        <w:rPr>
          <w:b/>
        </w:rPr>
        <w:t>Mokykloje ugdymas vyksta 36 savaites;</w:t>
      </w:r>
    </w:p>
    <w:p w:rsidR="00314AE2" w:rsidRPr="00A13826" w:rsidRDefault="00314AE2" w:rsidP="00314AE2">
      <w:pPr>
        <w:ind w:firstLine="709"/>
        <w:jc w:val="both"/>
        <w:rPr>
          <w:b/>
        </w:rPr>
      </w:pPr>
      <w:r w:rsidRPr="000422DC">
        <w:rPr>
          <w:b/>
        </w:rPr>
        <w:t>24.3. Centre</w:t>
      </w:r>
      <w:r w:rsidRPr="00A13826">
        <w:rPr>
          <w:b/>
        </w:rPr>
        <w:t xml:space="preserve"> ugdymas vyksta 39 savaites.</w:t>
      </w:r>
    </w:p>
    <w:p w:rsidR="00314AE2" w:rsidRDefault="00314AE2" w:rsidP="00314AE2">
      <w:pPr>
        <w:ind w:firstLine="709"/>
        <w:jc w:val="both"/>
      </w:pPr>
      <w:r w:rsidRPr="000422DC">
        <w:t>25.</w:t>
      </w:r>
      <w:r w:rsidRPr="00A13826">
        <w:t xml:space="preserve"> Mokinių atostogų datos (išskyrus vasaros atostogas) nustatomos pagal Bendruosiuose ugdymo planuose, patvirtintuose Lietuvos Respublikos </w:t>
      </w:r>
      <w:r w:rsidRPr="00A13826">
        <w:rPr>
          <w:rFonts w:eastAsia="Calibri"/>
        </w:rPr>
        <w:t>švietimo</w:t>
      </w:r>
      <w:r w:rsidRPr="00A13826">
        <w:rPr>
          <w:rFonts w:eastAsia="Calibri"/>
          <w:b/>
        </w:rPr>
        <w:t>,</w:t>
      </w:r>
      <w:r w:rsidRPr="00A13826">
        <w:rPr>
          <w:rFonts w:eastAsia="Calibri"/>
        </w:rPr>
        <w:t xml:space="preserve"> </w:t>
      </w:r>
      <w:r w:rsidRPr="00A13826">
        <w:rPr>
          <w:rFonts w:eastAsia="Calibri"/>
          <w:strike/>
        </w:rPr>
        <w:t>ir</w:t>
      </w:r>
      <w:r w:rsidRPr="00A13826">
        <w:rPr>
          <w:rFonts w:eastAsia="Calibri"/>
        </w:rPr>
        <w:t xml:space="preserve"> mokslo </w:t>
      </w:r>
      <w:r w:rsidRPr="00A13826">
        <w:rPr>
          <w:rFonts w:eastAsia="Calibri"/>
          <w:b/>
        </w:rPr>
        <w:t xml:space="preserve">ir sporto </w:t>
      </w:r>
      <w:r w:rsidRPr="00A13826">
        <w:t xml:space="preserve">ministro įsakymais, nustatytas mokinių atostogų datas. </w:t>
      </w:r>
    </w:p>
    <w:p w:rsidR="00314AE2" w:rsidRPr="00A13826" w:rsidRDefault="00314AE2" w:rsidP="00314AE2">
      <w:pPr>
        <w:ind w:firstLine="709"/>
        <w:jc w:val="both"/>
      </w:pPr>
      <w:r w:rsidRPr="00A13826">
        <w:t>26. Mokymo forma – pamoka (veikla). Ugdymo veiklos metu, atsižvelgiant į veiklos pobūdį, kas 30–45 min. turi būti daromos ne trumpesnės kaip 5 minučių pertraukos.</w:t>
      </w:r>
    </w:p>
    <w:p w:rsidR="00314AE2" w:rsidRPr="00505AD5" w:rsidRDefault="00314AE2" w:rsidP="00314AE2">
      <w:pPr>
        <w:suppressAutoHyphens/>
        <w:ind w:firstLine="709"/>
        <w:jc w:val="both"/>
        <w:rPr>
          <w:b/>
          <w:lang w:eastAsia="ar-SA"/>
        </w:rPr>
      </w:pPr>
      <w:r w:rsidRPr="00A13826">
        <w:t xml:space="preserve">27. Mokykla ir Centras dirba penkias dienas per savaitę. Individualaus, grupinio ir kitos ugdymo pamokos (veiklos), suderinus su mokinių tėvais </w:t>
      </w:r>
      <w:r w:rsidRPr="00F16418">
        <w:rPr>
          <w:strike/>
        </w:rPr>
        <w:t>(globėjais, rūpintojais)</w:t>
      </w:r>
      <w:r w:rsidRPr="00F16418">
        <w:t xml:space="preserve">, </w:t>
      </w:r>
      <w:r w:rsidRPr="00A13826">
        <w:t>įstaigos tarybos pritarimu gali būti organizuojamos šeštadieniais.</w:t>
      </w:r>
      <w:r w:rsidRPr="00C932A7">
        <w:t xml:space="preserve"> </w:t>
      </w:r>
      <w:r w:rsidRPr="00505AD5">
        <w:rPr>
          <w:b/>
          <w:lang w:eastAsia="ar-SA"/>
        </w:rPr>
        <w:t>Koncertai, spektakliai, festivaliai, šventės, konkursai, ekskursijos, turistiniai žygiai, varžybos</w:t>
      </w:r>
      <w:r w:rsidRPr="00505AD5">
        <w:rPr>
          <w:b/>
        </w:rPr>
        <w:t xml:space="preserve"> gali būti organizuojami šeštadieniais ir sekmadieniais.</w:t>
      </w:r>
      <w:r w:rsidRPr="00505AD5">
        <w:rPr>
          <w:b/>
          <w:lang w:eastAsia="ar-SA"/>
        </w:rPr>
        <w:t xml:space="preserve"> </w:t>
      </w:r>
    </w:p>
    <w:p w:rsidR="00314AE2" w:rsidRPr="00C932A7" w:rsidRDefault="00314AE2" w:rsidP="00314AE2">
      <w:pPr>
        <w:ind w:firstLine="709"/>
        <w:jc w:val="both"/>
        <w:rPr>
          <w:b/>
        </w:rPr>
      </w:pPr>
      <w:r w:rsidRPr="00A13826">
        <w:rPr>
          <w:rFonts w:eastAsia="Calibri"/>
        </w:rPr>
        <w:t>28. Ugdymo turinio formavimas:</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28.1. formuojant Mokyklos ir Centro ugdymo turinį naudojamasi švietimo stebėsenos, mokinių pasiekimų ir pažangos vertinimo ugdymo procese informacija, veiklos įsivertinimo ir išorinio vertinimo duomenimis;</w:t>
      </w:r>
    </w:p>
    <w:p w:rsidR="00314AE2" w:rsidRPr="000422DC" w:rsidRDefault="00314AE2" w:rsidP="00314AE2">
      <w:pPr>
        <w:tabs>
          <w:tab w:val="left" w:pos="540"/>
          <w:tab w:val="left" w:pos="1260"/>
          <w:tab w:val="left" w:pos="1530"/>
        </w:tabs>
        <w:ind w:firstLine="709"/>
        <w:jc w:val="both"/>
        <w:rPr>
          <w:rFonts w:eastAsia="Calibri"/>
        </w:rPr>
      </w:pPr>
      <w:r w:rsidRPr="00A13826">
        <w:rPr>
          <w:rFonts w:eastAsia="Calibri"/>
        </w:rPr>
        <w:t>28.2. Mokykloje ugdymo turiniui įgyvendinti rengiamas Mokyklos ugdymo planas, atsižvelgiant į Lietuvos Respublikos švietimo</w:t>
      </w:r>
      <w:r w:rsidRPr="00A13826">
        <w:rPr>
          <w:rFonts w:eastAsia="Calibri"/>
          <w:b/>
        </w:rPr>
        <w:t>,</w:t>
      </w:r>
      <w:r w:rsidRPr="00A13826">
        <w:rPr>
          <w:rFonts w:eastAsia="Calibri"/>
        </w:rPr>
        <w:t xml:space="preserve"> </w:t>
      </w:r>
      <w:r w:rsidRPr="00A13826">
        <w:rPr>
          <w:rFonts w:eastAsia="Calibri"/>
          <w:strike/>
        </w:rPr>
        <w:t>ir</w:t>
      </w:r>
      <w:r w:rsidRPr="00A13826">
        <w:rPr>
          <w:rFonts w:eastAsia="Calibri"/>
        </w:rPr>
        <w:t xml:space="preserve"> mokslo </w:t>
      </w:r>
      <w:r w:rsidRPr="00A13826">
        <w:rPr>
          <w:rFonts w:eastAsia="Calibri"/>
          <w:b/>
        </w:rPr>
        <w:t xml:space="preserve">ir sporto </w:t>
      </w:r>
      <w:r w:rsidRPr="00A13826">
        <w:rPr>
          <w:rFonts w:eastAsia="Calibri"/>
        </w:rPr>
        <w:t xml:space="preserve">ministro įsakymu patvirtintas Rekomendacijas dėl meninio formalųjį švietimą papildančio ugdymo programų rengimo ir </w:t>
      </w:r>
      <w:r w:rsidRPr="00A13826">
        <w:rPr>
          <w:rFonts w:eastAsia="Calibri"/>
        </w:rPr>
        <w:lastRenderedPageBreak/>
        <w:t xml:space="preserve">įgyvendinimo. Mokyklos ugdymo planas grindžiamas demokratiškumo, prieinamumo, bendradarbiavimo principais, įtraukiant mokytojus, mokinius, tėvus </w:t>
      </w:r>
      <w:r w:rsidRPr="00F16418">
        <w:rPr>
          <w:rFonts w:eastAsia="Calibri"/>
          <w:strike/>
        </w:rPr>
        <w:t>(globėjus, rūpintojus)</w:t>
      </w:r>
      <w:r w:rsidRPr="00A13826">
        <w:rPr>
          <w:rFonts w:eastAsia="Calibri"/>
        </w:rPr>
        <w:t xml:space="preserve">, vietos </w:t>
      </w:r>
      <w:r w:rsidRPr="000422DC">
        <w:rPr>
          <w:rFonts w:eastAsia="Calibri"/>
        </w:rPr>
        <w:t>bendruomenę;</w:t>
      </w:r>
    </w:p>
    <w:p w:rsidR="00314AE2" w:rsidRPr="00A13826" w:rsidRDefault="00314AE2" w:rsidP="00314AE2">
      <w:pPr>
        <w:tabs>
          <w:tab w:val="left" w:pos="540"/>
          <w:tab w:val="left" w:pos="1260"/>
          <w:tab w:val="left" w:pos="1530"/>
        </w:tabs>
        <w:ind w:firstLine="709"/>
        <w:jc w:val="both"/>
        <w:rPr>
          <w:rFonts w:eastAsia="Calibri"/>
        </w:rPr>
      </w:pPr>
      <w:r w:rsidRPr="000422DC">
        <w:rPr>
          <w:rFonts w:eastAsia="Calibri"/>
        </w:rPr>
        <w:t>28.3. ugdymo</w:t>
      </w:r>
      <w:r w:rsidRPr="00A13826">
        <w:rPr>
          <w:rFonts w:eastAsia="Calibri"/>
        </w:rPr>
        <w:t xml:space="preserve"> turiniui įgyvendinti rengiamos neformaliojo </w:t>
      </w:r>
      <w:r w:rsidRPr="00023E52">
        <w:rPr>
          <w:rFonts w:eastAsia="Calibri"/>
          <w:b/>
        </w:rPr>
        <w:t>vaikų</w:t>
      </w:r>
      <w:r>
        <w:rPr>
          <w:rFonts w:eastAsia="Calibri"/>
        </w:rPr>
        <w:t xml:space="preserve"> </w:t>
      </w:r>
      <w:r w:rsidRPr="00A13826">
        <w:rPr>
          <w:rFonts w:eastAsia="Calibri"/>
        </w:rPr>
        <w:t>švietimo programos, atsižvelgiant į Bendruosius iš valstybės ir savivaldybių biudžetų finansuojamų programų kriterijus, patvirtintus Lietuvos Respublikos švietimo</w:t>
      </w:r>
      <w:r w:rsidRPr="00A13826">
        <w:rPr>
          <w:rFonts w:eastAsia="Calibri"/>
          <w:b/>
        </w:rPr>
        <w:t>,</w:t>
      </w:r>
      <w:r w:rsidRPr="00A13826">
        <w:rPr>
          <w:rFonts w:eastAsia="Calibri"/>
        </w:rPr>
        <w:t xml:space="preserve"> </w:t>
      </w:r>
      <w:r w:rsidRPr="00A13826">
        <w:rPr>
          <w:rFonts w:eastAsia="Calibri"/>
          <w:strike/>
        </w:rPr>
        <w:t>ir</w:t>
      </w:r>
      <w:r w:rsidRPr="00A13826">
        <w:rPr>
          <w:rFonts w:eastAsia="Calibri"/>
        </w:rPr>
        <w:t xml:space="preserve"> mokslo </w:t>
      </w:r>
      <w:r w:rsidRPr="00A13826">
        <w:rPr>
          <w:rFonts w:eastAsia="Calibri"/>
          <w:b/>
        </w:rPr>
        <w:t xml:space="preserve">ir sporto </w:t>
      </w:r>
      <w:r w:rsidRPr="00A13826">
        <w:rPr>
          <w:rFonts w:eastAsia="Calibri"/>
        </w:rPr>
        <w:t>ministro įsakymu;</w:t>
      </w:r>
    </w:p>
    <w:p w:rsidR="00314AE2" w:rsidRPr="00A13826" w:rsidRDefault="00314AE2" w:rsidP="00314AE2">
      <w:pPr>
        <w:tabs>
          <w:tab w:val="left" w:pos="540"/>
          <w:tab w:val="left" w:pos="1260"/>
          <w:tab w:val="left" w:pos="1530"/>
        </w:tabs>
        <w:ind w:firstLine="709"/>
        <w:jc w:val="both"/>
        <w:rPr>
          <w:rFonts w:eastAsia="Calibri"/>
        </w:rPr>
      </w:pPr>
      <w:r w:rsidRPr="000422DC">
        <w:rPr>
          <w:rFonts w:eastAsia="Calibri"/>
        </w:rPr>
        <w:t>28.4.</w:t>
      </w:r>
      <w:r w:rsidRPr="00A13826">
        <w:rPr>
          <w:rFonts w:eastAsia="Calibri"/>
        </w:rPr>
        <w:t xml:space="preserve"> konkrečioms neformaliojo </w:t>
      </w:r>
      <w:r w:rsidRPr="00023E52">
        <w:rPr>
          <w:rFonts w:eastAsia="Calibri"/>
          <w:b/>
        </w:rPr>
        <w:t>vaikų</w:t>
      </w:r>
      <w:r w:rsidRPr="00A13826">
        <w:rPr>
          <w:rFonts w:eastAsia="Calibri"/>
        </w:rPr>
        <w:t xml:space="preserve"> švietimo programoms įgyvendinti valandos skiriamos Mokyklos ir Centro direktoriaus įsakymu, atsižvelgiant į veiklos pobūdį, periodiškumą, trukmę, turimas patalpas; atskirais atvejais – į vaikų amžių, neviršijant </w:t>
      </w:r>
      <w:r w:rsidRPr="00870811">
        <w:rPr>
          <w:rFonts w:eastAsia="Calibri"/>
          <w:strike/>
        </w:rPr>
        <w:t>Klaipėdos miesto</w:t>
      </w:r>
      <w:r w:rsidRPr="00A13826">
        <w:rPr>
          <w:rFonts w:eastAsia="Calibri"/>
        </w:rPr>
        <w:t xml:space="preserve"> </w:t>
      </w:r>
      <w:r w:rsidRPr="00870811">
        <w:rPr>
          <w:rFonts w:eastAsia="Calibri"/>
          <w:b/>
        </w:rPr>
        <w:t>S</w:t>
      </w:r>
      <w:r w:rsidRPr="00A13826">
        <w:rPr>
          <w:rFonts w:eastAsia="Calibri"/>
        </w:rPr>
        <w:t>avivaldybės administracijos direktoriaus įsakymu Mokyklai ir Centrui nustatytą ugdymo valandų skaičių (į šias valandas neįskaičiuojamos</w:t>
      </w:r>
      <w:r w:rsidRPr="00A13826">
        <w:rPr>
          <w:rFonts w:ascii="Calibri" w:eastAsia="Calibri" w:hAnsi="Calibri"/>
        </w:rPr>
        <w:t xml:space="preserve"> </w:t>
      </w:r>
      <w:r w:rsidRPr="00A13826">
        <w:rPr>
          <w:rFonts w:eastAsia="Calibri"/>
        </w:rPr>
        <w:t>neformaliojo suaugusiųjų švietimo programoms Mokyklos ir Centro direktoriaus įsakymu skiriamos valandos);</w:t>
      </w:r>
    </w:p>
    <w:p w:rsidR="00314AE2" w:rsidRPr="00A13826" w:rsidRDefault="00314AE2" w:rsidP="00314AE2">
      <w:pPr>
        <w:tabs>
          <w:tab w:val="left" w:pos="540"/>
          <w:tab w:val="left" w:pos="1260"/>
          <w:tab w:val="left" w:pos="1530"/>
        </w:tabs>
        <w:ind w:firstLine="709"/>
        <w:jc w:val="both"/>
        <w:rPr>
          <w:rFonts w:eastAsia="Calibri"/>
        </w:rPr>
      </w:pPr>
      <w:r w:rsidRPr="00A13826">
        <w:rPr>
          <w:rFonts w:eastAsia="Calibri"/>
        </w:rPr>
        <w:t>28.5. Mokykla ir Centras kiekvienų mokslo metų pabaigoje įvertina ateinančių mokslo metų mokinių neformaliojo švietimo poreikius, prireikus juos tikslina mokslo metų pradžioje ir, atsižvelgiant į juos, siūlo neformaliojo</w:t>
      </w:r>
      <w:r w:rsidRPr="00262E31">
        <w:rPr>
          <w:rFonts w:eastAsia="Calibri"/>
          <w:b/>
        </w:rPr>
        <w:t xml:space="preserve"> vaikų</w:t>
      </w:r>
      <w:r>
        <w:rPr>
          <w:rFonts w:eastAsia="Calibri"/>
        </w:rPr>
        <w:t xml:space="preserve"> </w:t>
      </w:r>
      <w:r w:rsidRPr="00A13826">
        <w:rPr>
          <w:rFonts w:eastAsia="Calibri"/>
        </w:rPr>
        <w:t>švietimo programas.</w:t>
      </w:r>
    </w:p>
    <w:p w:rsidR="00314AE2" w:rsidRPr="00A13826" w:rsidRDefault="00314AE2" w:rsidP="00314AE2">
      <w:pPr>
        <w:ind w:firstLine="709"/>
        <w:jc w:val="both"/>
      </w:pPr>
      <w:bookmarkStart w:id="4" w:name="_Hlk57796645"/>
      <w:r w:rsidRPr="00A13826">
        <w:rPr>
          <w:caps/>
        </w:rPr>
        <w:t xml:space="preserve">29. </w:t>
      </w:r>
      <w:r w:rsidRPr="00A13826">
        <w:t xml:space="preserve">Asmeniui, Mokykloje baigusiam meninio formalųjį švietimą papildančio ugdymo </w:t>
      </w:r>
      <w:r w:rsidRPr="00505AD5">
        <w:rPr>
          <w:b/>
        </w:rPr>
        <w:t>pradinę ir pagrindinę</w:t>
      </w:r>
      <w:r w:rsidRPr="00097EF2">
        <w:rPr>
          <w:color w:val="FF0000"/>
        </w:rPr>
        <w:t xml:space="preserve"> </w:t>
      </w:r>
      <w:proofErr w:type="spellStart"/>
      <w:r w:rsidRPr="00A13826">
        <w:t>program</w:t>
      </w:r>
      <w:r w:rsidRPr="00097EF2">
        <w:rPr>
          <w:strike/>
        </w:rPr>
        <w:t>ą</w:t>
      </w:r>
      <w:r w:rsidRPr="00097EF2">
        <w:rPr>
          <w:b/>
        </w:rPr>
        <w:t>as</w:t>
      </w:r>
      <w:proofErr w:type="spellEnd"/>
      <w:r w:rsidRPr="00A13826">
        <w:t xml:space="preserve">, išduodamas </w:t>
      </w:r>
      <w:r w:rsidRPr="00505AD5">
        <w:rPr>
          <w:b/>
        </w:rPr>
        <w:t>Lietuvos Respublikos Neformaliojo vaikų švietimo</w:t>
      </w:r>
      <w:r w:rsidRPr="00505AD5">
        <w:t xml:space="preserve"> </w:t>
      </w:r>
      <w:r w:rsidRPr="00A13826">
        <w:t>pažymėjimas</w:t>
      </w:r>
      <w:r w:rsidRPr="00505AD5">
        <w:rPr>
          <w:b/>
        </w:rPr>
        <w:t>, baigusiam pasirinktą neformaliojo</w:t>
      </w:r>
      <w:r>
        <w:rPr>
          <w:b/>
        </w:rPr>
        <w:t xml:space="preserve"> </w:t>
      </w:r>
      <w:r w:rsidRPr="00505AD5">
        <w:rPr>
          <w:b/>
        </w:rPr>
        <w:t xml:space="preserve">švietimo programą – </w:t>
      </w:r>
      <w:r>
        <w:rPr>
          <w:b/>
        </w:rPr>
        <w:t>M</w:t>
      </w:r>
      <w:r w:rsidRPr="00505AD5">
        <w:rPr>
          <w:b/>
        </w:rPr>
        <w:t>okyklos pažyma.</w:t>
      </w:r>
    </w:p>
    <w:bookmarkEnd w:id="4"/>
    <w:p w:rsidR="00314AE2" w:rsidRPr="00A13826" w:rsidRDefault="00314AE2" w:rsidP="00314AE2">
      <w:pPr>
        <w:keepNext/>
        <w:outlineLvl w:val="0"/>
        <w:rPr>
          <w:rFonts w:eastAsia="Calibri"/>
          <w:b/>
        </w:rPr>
      </w:pPr>
    </w:p>
    <w:p w:rsidR="00314AE2" w:rsidRPr="00A13826" w:rsidRDefault="00314AE2" w:rsidP="00314AE2">
      <w:pPr>
        <w:keepNext/>
        <w:jc w:val="center"/>
        <w:outlineLvl w:val="0"/>
        <w:rPr>
          <w:rFonts w:eastAsia="Calibri"/>
          <w:b/>
          <w:caps/>
        </w:rPr>
      </w:pPr>
      <w:r w:rsidRPr="00A13826">
        <w:rPr>
          <w:rFonts w:eastAsia="Calibri"/>
          <w:b/>
          <w:caps/>
        </w:rPr>
        <w:t>V SKYRIUS</w:t>
      </w:r>
    </w:p>
    <w:p w:rsidR="00314AE2" w:rsidRPr="00A13826" w:rsidRDefault="00314AE2" w:rsidP="00314AE2">
      <w:pPr>
        <w:jc w:val="center"/>
        <w:rPr>
          <w:b/>
        </w:rPr>
      </w:pPr>
      <w:r w:rsidRPr="00A13826">
        <w:rPr>
          <w:b/>
          <w:lang w:eastAsia="lt-LT"/>
        </w:rPr>
        <w:t>AJE IR AVE VEIKLŲ</w:t>
      </w:r>
      <w:r w:rsidRPr="00A13826">
        <w:rPr>
          <w:lang w:eastAsia="lt-LT"/>
        </w:rPr>
        <w:t xml:space="preserve"> </w:t>
      </w:r>
      <w:r w:rsidRPr="00A13826">
        <w:rPr>
          <w:b/>
        </w:rPr>
        <w:t>ORGANIZAVIMAS</w:t>
      </w:r>
    </w:p>
    <w:p w:rsidR="00314AE2" w:rsidRPr="00A13826" w:rsidRDefault="00314AE2" w:rsidP="00314AE2">
      <w:pPr>
        <w:ind w:firstLine="709"/>
        <w:rPr>
          <w:b/>
        </w:rPr>
      </w:pPr>
    </w:p>
    <w:p w:rsidR="00450E59" w:rsidRPr="00450E59" w:rsidRDefault="00450E59" w:rsidP="00450E59">
      <w:pPr>
        <w:tabs>
          <w:tab w:val="left" w:pos="0"/>
          <w:tab w:val="left" w:pos="720"/>
        </w:tabs>
        <w:ind w:firstLine="709"/>
        <w:contextualSpacing/>
        <w:jc w:val="both"/>
        <w:rPr>
          <w:b/>
          <w:lang w:eastAsia="lt-LT"/>
        </w:rPr>
      </w:pPr>
      <w:bookmarkStart w:id="5" w:name="_Hlk57796831"/>
      <w:r w:rsidRPr="00450E59">
        <w:rPr>
          <w:b/>
          <w:lang w:eastAsia="lt-LT"/>
        </w:rPr>
        <w:t>30. Asmeniui, nedalyvaujančiam grupių (būrelių ir kt.) veikloje, sudaroma galimybė dalyvauti siūlomose socializacijos ir kitose programose bei kultūriniuose ir edukaciniuose renginiuose, AJE ir AVE veiklose.</w:t>
      </w:r>
    </w:p>
    <w:p w:rsidR="00314AE2" w:rsidRPr="00927208" w:rsidRDefault="00314AE2" w:rsidP="00314AE2">
      <w:pPr>
        <w:ind w:firstLine="709"/>
        <w:jc w:val="both"/>
        <w:rPr>
          <w:rFonts w:eastAsia="Calibri"/>
          <w:lang w:eastAsia="lt-LT"/>
        </w:rPr>
      </w:pPr>
      <w:r w:rsidRPr="00927208">
        <w:rPr>
          <w:rFonts w:eastAsia="Calibri"/>
          <w:lang w:eastAsia="lt-LT"/>
        </w:rPr>
        <w:t>31. AJE ir AVE savo veikloje vadovaujasi šiais atviro darbo su jaunimu (mokiniais) principais:</w:t>
      </w:r>
    </w:p>
    <w:p w:rsidR="00314AE2" w:rsidRPr="00927208" w:rsidRDefault="00314AE2" w:rsidP="00314AE2">
      <w:pPr>
        <w:ind w:firstLine="709"/>
        <w:jc w:val="both"/>
        <w:rPr>
          <w:rFonts w:eastAsia="Calibri"/>
          <w:lang w:eastAsia="lt-LT"/>
        </w:rPr>
      </w:pPr>
      <w:r w:rsidRPr="00927208">
        <w:rPr>
          <w:rFonts w:eastAsia="Calibri"/>
          <w:lang w:eastAsia="lt-LT"/>
        </w:rPr>
        <w:t>31.1. atvirumo – AJE ir AVE veikla yra atvira socialiniams kultūriniams pokyčiams, skirtingoms gyvenimo situacijoms, sąlygoms, pasaulėžiūroms bei jaunų žmonių pomėgiams;</w:t>
      </w:r>
    </w:p>
    <w:p w:rsidR="00314AE2" w:rsidRPr="00927208" w:rsidRDefault="00314AE2" w:rsidP="00314AE2">
      <w:pPr>
        <w:ind w:firstLine="709"/>
        <w:jc w:val="both"/>
        <w:rPr>
          <w:rFonts w:eastAsia="Calibri"/>
          <w:lang w:eastAsia="lt-LT"/>
        </w:rPr>
      </w:pPr>
      <w:r w:rsidRPr="00927208">
        <w:rPr>
          <w:rFonts w:eastAsia="Calibri"/>
          <w:lang w:eastAsia="lt-LT"/>
        </w:rPr>
        <w:t xml:space="preserve">31.2. prieinamumo – AJE ir AVE vykdomos veiklos </w:t>
      </w:r>
      <w:r w:rsidRPr="00927208">
        <w:rPr>
          <w:rFonts w:eastAsia="Calibri"/>
          <w:strike/>
          <w:lang w:eastAsia="lt-LT"/>
        </w:rPr>
        <w:t xml:space="preserve">ir teikiami </w:t>
      </w:r>
      <w:r w:rsidRPr="00927208">
        <w:rPr>
          <w:rFonts w:eastAsia="Calibri"/>
          <w:lang w:eastAsia="lt-LT"/>
        </w:rPr>
        <w:t xml:space="preserve">pasiūlymai jaunam žmogui, </w:t>
      </w:r>
      <w:r w:rsidRPr="00927208">
        <w:rPr>
          <w:rFonts w:eastAsia="Calibri"/>
          <w:strike/>
          <w:lang w:eastAsia="lt-LT"/>
        </w:rPr>
        <w:t>mokiniui</w:t>
      </w:r>
      <w:r w:rsidRPr="00927208">
        <w:rPr>
          <w:rFonts w:eastAsia="Calibri"/>
          <w:lang w:eastAsia="lt-LT"/>
        </w:rPr>
        <w:t xml:space="preserve"> nepriklauso nuo</w:t>
      </w:r>
      <w:r w:rsidRPr="00927208">
        <w:rPr>
          <w:rFonts w:eastAsia="Calibri"/>
          <w:strike/>
          <w:lang w:eastAsia="lt-LT"/>
        </w:rPr>
        <w:t xml:space="preserve"> narystės, nėra dalyvavimo mokesčių ar kitų</w:t>
      </w:r>
      <w:r w:rsidRPr="00927208">
        <w:rPr>
          <w:rFonts w:eastAsia="Calibri"/>
          <w:lang w:eastAsia="lt-LT"/>
        </w:rPr>
        <w:t xml:space="preserve"> veiksnių, galinčių riboti jaunų žmonių, mokinių įsitraukimo į veiklas galimybes. Visos veiklos </w:t>
      </w:r>
      <w:r w:rsidRPr="00927208">
        <w:rPr>
          <w:rFonts w:eastAsia="Calibri"/>
          <w:strike/>
          <w:lang w:eastAsia="lt-LT"/>
        </w:rPr>
        <w:t>pagal galimybes</w:t>
      </w:r>
      <w:r w:rsidRPr="00927208">
        <w:rPr>
          <w:rFonts w:eastAsia="Calibri"/>
          <w:lang w:eastAsia="lt-LT"/>
        </w:rPr>
        <w:t xml:space="preserve"> vykdomos jaunų žmonių, mokinių laisvu laiku;</w:t>
      </w:r>
    </w:p>
    <w:p w:rsidR="00314AE2" w:rsidRPr="00927208" w:rsidRDefault="00314AE2" w:rsidP="00314AE2">
      <w:pPr>
        <w:ind w:firstLine="709"/>
        <w:jc w:val="both"/>
        <w:rPr>
          <w:rFonts w:eastAsia="Calibri"/>
          <w:lang w:eastAsia="lt-LT"/>
        </w:rPr>
      </w:pPr>
      <w:r w:rsidRPr="00927208">
        <w:rPr>
          <w:rFonts w:eastAsia="Calibri"/>
          <w:lang w:eastAsia="lt-LT"/>
        </w:rPr>
        <w:t>31.3. savanoriškumo – visos atviro darbo veiklos ar įsitraukimo į jas pasiūlymai yra grindžiami jaunų žmonių, mokinių savanorišku laisvu apsisprendimu;</w:t>
      </w:r>
    </w:p>
    <w:p w:rsidR="00314AE2" w:rsidRPr="00927208" w:rsidRDefault="00314AE2" w:rsidP="00314AE2">
      <w:pPr>
        <w:ind w:firstLine="709"/>
        <w:jc w:val="both"/>
        <w:rPr>
          <w:rFonts w:eastAsia="Calibri"/>
          <w:lang w:eastAsia="lt-LT"/>
        </w:rPr>
      </w:pPr>
      <w:r w:rsidRPr="00927208">
        <w:rPr>
          <w:rFonts w:eastAsia="Calibri"/>
          <w:lang w:eastAsia="lt-LT"/>
        </w:rPr>
        <w:t>31.4. aktyvaus dalyvavimo – jauni žmonės, mokiniai įsitraukia ir aktyviai dalyvauja priimant sprendimus dėl konkrečių atviro darbo su jaunimu, mokiniais vykdymo sąlygų</w:t>
      </w:r>
      <w:r w:rsidRPr="00927208">
        <w:rPr>
          <w:rFonts w:eastAsia="Calibri"/>
          <w:strike/>
          <w:lang w:eastAsia="lt-LT"/>
        </w:rPr>
        <w:t xml:space="preserve"> nustatymo</w:t>
      </w:r>
      <w:r w:rsidRPr="00927208">
        <w:rPr>
          <w:rFonts w:eastAsia="Calibri"/>
          <w:lang w:eastAsia="lt-LT"/>
        </w:rPr>
        <w:t xml:space="preserve"> </w:t>
      </w:r>
      <w:r w:rsidRPr="00927208">
        <w:rPr>
          <w:rFonts w:eastAsia="Calibri"/>
          <w:b/>
          <w:lang w:eastAsia="lt-LT"/>
        </w:rPr>
        <w:t>sudarymo</w:t>
      </w:r>
      <w:r w:rsidRPr="00927208">
        <w:rPr>
          <w:rFonts w:eastAsia="Calibri"/>
          <w:lang w:eastAsia="lt-LT"/>
        </w:rPr>
        <w:t>;</w:t>
      </w:r>
    </w:p>
    <w:p w:rsidR="00314AE2" w:rsidRPr="00927208" w:rsidRDefault="00314AE2" w:rsidP="00314AE2">
      <w:pPr>
        <w:ind w:firstLine="709"/>
        <w:jc w:val="both"/>
        <w:rPr>
          <w:rFonts w:eastAsia="Calibri"/>
          <w:lang w:eastAsia="lt-LT"/>
        </w:rPr>
      </w:pPr>
      <w:r w:rsidRPr="00927208">
        <w:rPr>
          <w:rFonts w:eastAsia="Calibri"/>
          <w:lang w:eastAsia="lt-LT"/>
        </w:rPr>
        <w:t>31.5. orientavimosi į jaunų žmonių, mokinių socialinius poreikius – atviras darbas su jaunimu, mokiniais orientuojamas į jaunų žmonių, mokinių poreikius, jų gyvenimo situaciją ir sąlygas, sprendžiami tie klausimai, kurie domina jauną žmogų, mokinį ir yra jam svarbūs.</w:t>
      </w:r>
    </w:p>
    <w:p w:rsidR="00314AE2" w:rsidRPr="00927208" w:rsidRDefault="00314AE2" w:rsidP="00314AE2">
      <w:pPr>
        <w:ind w:firstLine="709"/>
        <w:jc w:val="both"/>
        <w:rPr>
          <w:rFonts w:eastAsia="Calibri"/>
          <w:lang w:eastAsia="lt-LT"/>
        </w:rPr>
      </w:pPr>
      <w:r w:rsidRPr="00927208">
        <w:rPr>
          <w:rFonts w:eastAsia="Calibri"/>
          <w:lang w:eastAsia="lt-LT"/>
        </w:rPr>
        <w:t>32. AJE ir AVE uždaviniai yra:</w:t>
      </w:r>
    </w:p>
    <w:p w:rsidR="00314AE2" w:rsidRPr="00927208" w:rsidRDefault="00314AE2" w:rsidP="00314AE2">
      <w:pPr>
        <w:ind w:firstLine="709"/>
        <w:jc w:val="both"/>
        <w:rPr>
          <w:rFonts w:eastAsia="Calibri"/>
          <w:lang w:eastAsia="lt-LT"/>
        </w:rPr>
      </w:pPr>
      <w:r w:rsidRPr="00927208">
        <w:rPr>
          <w:rFonts w:eastAsia="Calibri"/>
          <w:lang w:eastAsia="lt-LT"/>
        </w:rPr>
        <w:t>32.1. sukurti sąlygas, kad savarankiškai apsisprendęs jaunimas, mokinys dalyvautų įvairiose veiklose, ypač siekiant nesimokančius įtraukti į švietimo veiklą, o jaunus darbingus žmones – į darbo rinką;</w:t>
      </w:r>
    </w:p>
    <w:p w:rsidR="00314AE2" w:rsidRPr="00927208" w:rsidRDefault="00314AE2" w:rsidP="00314AE2">
      <w:pPr>
        <w:ind w:firstLine="709"/>
        <w:jc w:val="both"/>
        <w:rPr>
          <w:rFonts w:eastAsia="Calibri"/>
          <w:lang w:eastAsia="lt-LT"/>
        </w:rPr>
      </w:pPr>
      <w:r w:rsidRPr="00927208">
        <w:rPr>
          <w:rFonts w:eastAsia="Calibri"/>
          <w:lang w:eastAsia="lt-LT"/>
        </w:rPr>
        <w:t>32.2. užtikrinti, kad veikla atitiktų jauno žmogaus, mokinio poreikius ir prisidėtų prie visapusiškos asmenybės tobulinimo, socialinių ir gyvenimo įgūdžių ugdymo;</w:t>
      </w:r>
    </w:p>
    <w:p w:rsidR="00314AE2" w:rsidRPr="00927208" w:rsidRDefault="00314AE2" w:rsidP="00314AE2">
      <w:pPr>
        <w:ind w:firstLine="709"/>
        <w:jc w:val="both"/>
        <w:rPr>
          <w:rFonts w:eastAsia="Calibri"/>
          <w:lang w:eastAsia="lt-LT"/>
        </w:rPr>
      </w:pPr>
      <w:r w:rsidRPr="00927208">
        <w:rPr>
          <w:rFonts w:eastAsia="Calibri"/>
          <w:lang w:eastAsia="lt-LT"/>
        </w:rPr>
        <w:t>32.3. sukurti sąlygas, kad jaunas žmogus, mokinys būtų motyvuojamas dalyvauti jo poreikius atitinkančioje veikloje, skatinamas tobulėti ir ugdyti socialinius, kūrybinius, verslumo bei darbo rinkai reikalingus įgūdžius.</w:t>
      </w:r>
    </w:p>
    <w:p w:rsidR="00314AE2" w:rsidRPr="00927208" w:rsidRDefault="00314AE2" w:rsidP="00314AE2">
      <w:pPr>
        <w:ind w:firstLine="709"/>
        <w:jc w:val="both"/>
        <w:rPr>
          <w:rFonts w:eastAsia="Calibri"/>
          <w:lang w:eastAsia="lt-LT"/>
        </w:rPr>
      </w:pPr>
      <w:r w:rsidRPr="00927208">
        <w:rPr>
          <w:rFonts w:eastAsia="Calibri"/>
          <w:lang w:eastAsia="lt-LT"/>
        </w:rPr>
        <w:t>33. AJE ir AVE vykdo šias funkcijas:</w:t>
      </w:r>
    </w:p>
    <w:p w:rsidR="00314AE2" w:rsidRPr="00927208" w:rsidRDefault="00314AE2" w:rsidP="00314AE2">
      <w:pPr>
        <w:ind w:firstLine="709"/>
        <w:jc w:val="both"/>
        <w:rPr>
          <w:rFonts w:eastAsia="Calibri"/>
          <w:lang w:eastAsia="lt-LT"/>
        </w:rPr>
      </w:pPr>
      <w:r w:rsidRPr="00927208">
        <w:rPr>
          <w:rFonts w:eastAsia="Calibri"/>
          <w:lang w:eastAsia="lt-LT"/>
        </w:rPr>
        <w:lastRenderedPageBreak/>
        <w:t xml:space="preserve">33.1. AJE dirba su jaunimo grupėmis ir su individualiais asmenimis, AVE – su mokinių grupėmis </w:t>
      </w:r>
      <w:r w:rsidRPr="00927208">
        <w:rPr>
          <w:rFonts w:eastAsia="Calibri"/>
          <w:strike/>
          <w:lang w:eastAsia="lt-LT"/>
        </w:rPr>
        <w:t>ir su individualiais mokiniais</w:t>
      </w:r>
      <w:r w:rsidRPr="00927208">
        <w:rPr>
          <w:rFonts w:eastAsia="Calibri"/>
          <w:lang w:eastAsia="lt-LT"/>
        </w:rPr>
        <w:t>;</w:t>
      </w:r>
    </w:p>
    <w:p w:rsidR="00314AE2" w:rsidRPr="00927208" w:rsidRDefault="00314AE2" w:rsidP="00314AE2">
      <w:pPr>
        <w:ind w:firstLine="709"/>
        <w:jc w:val="both"/>
        <w:rPr>
          <w:rFonts w:eastAsia="Calibri"/>
          <w:lang w:eastAsia="lt-LT"/>
        </w:rPr>
      </w:pPr>
      <w:r w:rsidRPr="00927208">
        <w:rPr>
          <w:rFonts w:eastAsia="Calibri"/>
          <w:lang w:eastAsia="lt-LT"/>
        </w:rPr>
        <w:t>33.2. teikia prevencines, informavimo, konsultavimo, socialinių ir gyvenimo įgūdžių ugdymo, sociokultūrines ir kitas su jauno žmogaus, mokinio ugdymu susijusias paslaugas;</w:t>
      </w:r>
    </w:p>
    <w:p w:rsidR="00314AE2" w:rsidRPr="00927208" w:rsidRDefault="00314AE2" w:rsidP="00314AE2">
      <w:pPr>
        <w:ind w:firstLine="709"/>
        <w:jc w:val="both"/>
        <w:rPr>
          <w:rFonts w:eastAsia="Calibri"/>
          <w:lang w:eastAsia="lt-LT"/>
        </w:rPr>
      </w:pPr>
      <w:r w:rsidRPr="00927208">
        <w:rPr>
          <w:rFonts w:eastAsia="Calibri"/>
          <w:lang w:eastAsia="lt-LT"/>
        </w:rPr>
        <w:t>33.3. organizuoja veiklas, skatinančias jaunimo, mokinio motyvaciją ir gebėjimus, sveikatingumą bei pozityvų požiūrį į sveiką gyvenseną;</w:t>
      </w:r>
    </w:p>
    <w:p w:rsidR="00314AE2" w:rsidRPr="00927208" w:rsidRDefault="00314AE2" w:rsidP="00314AE2">
      <w:pPr>
        <w:ind w:firstLine="709"/>
        <w:jc w:val="both"/>
        <w:rPr>
          <w:rFonts w:eastAsia="Calibri"/>
          <w:strike/>
          <w:lang w:eastAsia="lt-LT"/>
        </w:rPr>
      </w:pPr>
      <w:r w:rsidRPr="00927208">
        <w:rPr>
          <w:rFonts w:eastAsia="Calibri"/>
          <w:lang w:eastAsia="lt-LT"/>
        </w:rPr>
        <w:t>33.4. plėtoja ir palaiko nuolatinius ryšius su savo veiklos teritorijoje veikiančiomis ir su jaunimo reikalais susijusiomis institucijomis – mokyklomis, policija, parapijomis, jaunimo organizacijomis, bendruomene ir vaiko teises įgyvendinančiomis bei pagalbą vaikams, šeimai teikiančiomis institucijomis;</w:t>
      </w:r>
      <w:r>
        <w:rPr>
          <w:rFonts w:eastAsia="Calibri"/>
          <w:lang w:eastAsia="lt-LT"/>
        </w:rPr>
        <w:t xml:space="preserve"> </w:t>
      </w:r>
      <w:r w:rsidRPr="00927208">
        <w:rPr>
          <w:rFonts w:eastAsia="Calibri"/>
          <w:strike/>
          <w:lang w:eastAsia="lt-LT"/>
        </w:rPr>
        <w:t>Savivaldybės administracijos Vaiko teisių apsaugos ir Socialinės paramos skyriais;</w:t>
      </w:r>
    </w:p>
    <w:p w:rsidR="00314AE2" w:rsidRPr="00927208" w:rsidRDefault="00314AE2" w:rsidP="00314AE2">
      <w:pPr>
        <w:ind w:firstLine="709"/>
        <w:jc w:val="both"/>
        <w:rPr>
          <w:rFonts w:eastAsia="Calibri"/>
          <w:lang w:eastAsia="lt-LT"/>
        </w:rPr>
      </w:pPr>
      <w:r w:rsidRPr="00927208">
        <w:rPr>
          <w:rFonts w:eastAsia="Calibri"/>
          <w:lang w:eastAsia="lt-LT"/>
        </w:rPr>
        <w:t>33.5. kartą per metus įsivertina iškeltus tikslus, veiklos kokybę ir poveikį jauniems žmonėms, mokiniams;</w:t>
      </w:r>
    </w:p>
    <w:p w:rsidR="00314AE2" w:rsidRPr="00927208" w:rsidRDefault="00314AE2" w:rsidP="00314AE2">
      <w:pPr>
        <w:ind w:firstLine="709"/>
        <w:jc w:val="both"/>
        <w:rPr>
          <w:rFonts w:eastAsia="Calibri"/>
          <w:lang w:eastAsia="lt-LT"/>
        </w:rPr>
      </w:pPr>
      <w:r w:rsidRPr="00927208">
        <w:rPr>
          <w:rFonts w:eastAsia="Calibri"/>
          <w:lang w:eastAsia="lt-LT"/>
        </w:rPr>
        <w:t>33.6. gali vykdyti veiklą už AJE ir AVE ribų, vietose, kur jaunimas, mokiniai praleidžia daugiau laiko;</w:t>
      </w:r>
    </w:p>
    <w:p w:rsidR="00314AE2" w:rsidRPr="00927208" w:rsidRDefault="00314AE2" w:rsidP="00314AE2">
      <w:pPr>
        <w:ind w:firstLine="709"/>
        <w:jc w:val="both"/>
        <w:rPr>
          <w:rFonts w:eastAsia="Calibri"/>
          <w:lang w:eastAsia="lt-LT"/>
        </w:rPr>
      </w:pPr>
      <w:r w:rsidRPr="00927208">
        <w:rPr>
          <w:rFonts w:eastAsia="Calibri"/>
          <w:lang w:eastAsia="lt-LT"/>
        </w:rPr>
        <w:t>33.7. dirba su savanoriais pagal Lietuvos Respublikos savanoriškos veiklos įstatymo nuostatas;</w:t>
      </w:r>
    </w:p>
    <w:p w:rsidR="00314AE2" w:rsidRPr="00927208" w:rsidRDefault="00314AE2" w:rsidP="00314AE2">
      <w:pPr>
        <w:ind w:firstLine="709"/>
        <w:jc w:val="both"/>
        <w:rPr>
          <w:rFonts w:eastAsia="Calibri"/>
          <w:b/>
        </w:rPr>
      </w:pPr>
      <w:r w:rsidRPr="00927208">
        <w:rPr>
          <w:rFonts w:eastAsia="Calibri"/>
          <w:lang w:eastAsia="lt-LT"/>
        </w:rPr>
        <w:t xml:space="preserve">33.8. pagal kompetenciją vykdo vaiko </w:t>
      </w:r>
      <w:r w:rsidRPr="00927208">
        <w:rPr>
          <w:rFonts w:eastAsia="Calibri"/>
          <w:strike/>
          <w:lang w:eastAsia="lt-LT"/>
        </w:rPr>
        <w:t>(tik jam pageidaujant)</w:t>
      </w:r>
      <w:r w:rsidRPr="00927208">
        <w:rPr>
          <w:rFonts w:eastAsia="Calibri"/>
          <w:lang w:eastAsia="lt-LT"/>
        </w:rPr>
        <w:t xml:space="preserve"> minimalios priežiūros priemones, numatytas Lietuvos Respublikos vaiko minimalios ir vidutinės priežiūros įstatymo nuostatose.</w:t>
      </w:r>
    </w:p>
    <w:p w:rsidR="00314AE2" w:rsidRPr="00927208" w:rsidRDefault="00314AE2" w:rsidP="00314AE2">
      <w:pPr>
        <w:ind w:firstLine="709"/>
        <w:jc w:val="both"/>
        <w:rPr>
          <w:rFonts w:eastAsia="Calibri"/>
          <w:lang w:eastAsia="lt-LT"/>
        </w:rPr>
      </w:pPr>
      <w:r w:rsidRPr="00927208">
        <w:rPr>
          <w:rFonts w:eastAsia="Calibri"/>
          <w:lang w:eastAsia="lt-LT"/>
        </w:rPr>
        <w:t>34. AJE ir AVE veiklų Centre organizavimas:</w:t>
      </w:r>
    </w:p>
    <w:p w:rsidR="00314AE2" w:rsidRPr="00927208" w:rsidRDefault="00314AE2" w:rsidP="00314AE2">
      <w:pPr>
        <w:ind w:firstLine="709"/>
        <w:jc w:val="both"/>
        <w:rPr>
          <w:rFonts w:eastAsia="Calibri"/>
          <w:lang w:eastAsia="lt-LT"/>
        </w:rPr>
      </w:pPr>
      <w:r w:rsidRPr="00927208">
        <w:rPr>
          <w:rFonts w:eastAsia="Calibri"/>
          <w:lang w:eastAsia="lt-LT"/>
        </w:rPr>
        <w:t>34.1. AJE ir AVE vidaus tvarkos taisyklėse nustatomos buvimo AJE ir AVE normos dalyviams (pagal poreikį – ir jų artimos aplinkos atstovams (tėvams, broliams, seserims ir pan.)), dalyvių teisės ir pareigos, dalyvių ir darbuotojų tarpusavio santykiai;</w:t>
      </w:r>
    </w:p>
    <w:p w:rsidR="00314AE2" w:rsidRPr="00927208" w:rsidRDefault="00314AE2" w:rsidP="00314AE2">
      <w:pPr>
        <w:ind w:firstLine="709"/>
        <w:jc w:val="both"/>
        <w:rPr>
          <w:rFonts w:eastAsia="Calibri"/>
          <w:lang w:eastAsia="lt-LT"/>
        </w:rPr>
      </w:pPr>
      <w:r w:rsidRPr="00927208">
        <w:rPr>
          <w:rFonts w:eastAsia="Calibri"/>
          <w:lang w:eastAsia="lt-LT"/>
        </w:rPr>
        <w:t>34.2. sudaromas AJE ir AVE teikiamų paslaugų ar vykdomų veiklų sąrašas;</w:t>
      </w:r>
    </w:p>
    <w:p w:rsidR="00314AE2" w:rsidRPr="00927208" w:rsidRDefault="00314AE2" w:rsidP="00314AE2">
      <w:pPr>
        <w:ind w:firstLine="709"/>
        <w:jc w:val="both"/>
        <w:rPr>
          <w:rFonts w:eastAsia="Calibri"/>
          <w:lang w:eastAsia="lt-LT"/>
        </w:rPr>
      </w:pPr>
      <w:r w:rsidRPr="00927208">
        <w:rPr>
          <w:rFonts w:eastAsia="Calibri"/>
          <w:lang w:eastAsia="lt-LT"/>
        </w:rPr>
        <w:t>34.3. viešai skelbiama visuomenei informacija apie AJE ir AVE darbo formas, tikslus, uždavinius, jų įgyvendinimo priemones ir teikiamas paslaugas;</w:t>
      </w:r>
    </w:p>
    <w:p w:rsidR="00314AE2" w:rsidRPr="00927208" w:rsidRDefault="00314AE2" w:rsidP="00314AE2">
      <w:pPr>
        <w:ind w:firstLine="709"/>
        <w:jc w:val="both"/>
        <w:rPr>
          <w:rFonts w:eastAsia="Calibri"/>
          <w:lang w:eastAsia="lt-LT"/>
        </w:rPr>
      </w:pPr>
      <w:r w:rsidRPr="00927208">
        <w:rPr>
          <w:rFonts w:eastAsia="Calibri"/>
          <w:lang w:eastAsia="lt-LT"/>
        </w:rPr>
        <w:t>34.4. nustatomas:</w:t>
      </w:r>
    </w:p>
    <w:p w:rsidR="00314AE2" w:rsidRPr="00927208" w:rsidRDefault="00314AE2" w:rsidP="00314AE2">
      <w:pPr>
        <w:ind w:firstLine="709"/>
        <w:jc w:val="both"/>
        <w:rPr>
          <w:rFonts w:eastAsia="Calibri"/>
          <w:lang w:eastAsia="lt-LT"/>
        </w:rPr>
      </w:pPr>
      <w:r w:rsidRPr="00927208">
        <w:rPr>
          <w:rFonts w:eastAsia="Calibri"/>
          <w:lang w:eastAsia="lt-LT"/>
        </w:rPr>
        <w:t>34.4.1. AJE prie jaunimo poreikių pritaikytas darbo laikas. Veikla organizuojama taip, kad, esant poreikiui, AJE dirbtų savaitgaliais, švenčių dienomis ir jaunų žmonių atostogų metu;</w:t>
      </w:r>
    </w:p>
    <w:p w:rsidR="00314AE2" w:rsidRPr="00927208" w:rsidRDefault="00314AE2" w:rsidP="00314AE2">
      <w:pPr>
        <w:ind w:firstLine="709"/>
        <w:jc w:val="both"/>
        <w:rPr>
          <w:rFonts w:eastAsia="Calibri"/>
          <w:lang w:eastAsia="lt-LT"/>
        </w:rPr>
      </w:pPr>
      <w:r w:rsidRPr="00927208">
        <w:rPr>
          <w:rFonts w:eastAsia="Calibri"/>
          <w:lang w:eastAsia="lt-LT"/>
        </w:rPr>
        <w:t>34.4.2. AVE prie mokinių poreikių pritaikytas darbo laikas. Veikla organizuojama taip, kad AVE dirbtų mokinių atostogų (išskyrus vasaros) metu. Vasaros atostogų metu AVE dirba pagal įstaigos parengtą programą;</w:t>
      </w:r>
    </w:p>
    <w:p w:rsidR="00314AE2" w:rsidRPr="00927208" w:rsidRDefault="00314AE2" w:rsidP="00314AE2">
      <w:pPr>
        <w:tabs>
          <w:tab w:val="left" w:pos="0"/>
          <w:tab w:val="left" w:pos="720"/>
        </w:tabs>
        <w:ind w:firstLine="709"/>
        <w:contextualSpacing/>
        <w:jc w:val="both"/>
        <w:rPr>
          <w:lang w:eastAsia="lt-LT"/>
        </w:rPr>
      </w:pPr>
      <w:r w:rsidRPr="00927208">
        <w:rPr>
          <w:lang w:eastAsia="lt-LT"/>
        </w:rPr>
        <w:t>34.5. asmenys, dalyvaujantys AJE ir AVE veikloje, pagal poreikius gali rinktis kitas mokamas neformaliojo švietimo programas;</w:t>
      </w:r>
    </w:p>
    <w:p w:rsidR="00314AE2" w:rsidRPr="00927208" w:rsidRDefault="00314AE2" w:rsidP="00314AE2">
      <w:pPr>
        <w:tabs>
          <w:tab w:val="left" w:pos="0"/>
          <w:tab w:val="left" w:pos="720"/>
        </w:tabs>
        <w:ind w:firstLine="709"/>
        <w:contextualSpacing/>
        <w:jc w:val="both"/>
        <w:rPr>
          <w:lang w:eastAsia="lt-LT"/>
        </w:rPr>
      </w:pPr>
      <w:r w:rsidRPr="00927208">
        <w:rPr>
          <w:lang w:eastAsia="lt-LT"/>
        </w:rPr>
        <w:t>34.6. asmenų, dalyvaujančių AJE ir AVE veikloje, statistinė apskaita vykdoma taip: sumuojamas kiekvienos dienos dalyvavusių veiklose asmenų skaičius, gauta suma padalijama iš užsiėmimus vykdytų dienų skaičiaus per mėnesį ir gaunamas vienos dienos AJE ir AVE veikloje dalyvavusių asmenų skaičiaus vidurkis. Šis skaičiaus vidurkis statistinėse ataskaitose yra sumuojamas prie bendro Centrą lankančių mokinių (asmenų) skaičiaus.</w:t>
      </w:r>
    </w:p>
    <w:p w:rsidR="00314AE2" w:rsidRPr="00927208" w:rsidRDefault="00314AE2" w:rsidP="00314AE2">
      <w:pPr>
        <w:tabs>
          <w:tab w:val="left" w:pos="0"/>
          <w:tab w:val="left" w:pos="720"/>
        </w:tabs>
        <w:ind w:firstLine="709"/>
        <w:contextualSpacing/>
        <w:jc w:val="both"/>
        <w:rPr>
          <w:strike/>
          <w:lang w:eastAsia="lt-LT"/>
        </w:rPr>
      </w:pPr>
      <w:r w:rsidRPr="00927208">
        <w:rPr>
          <w:strike/>
          <w:lang w:eastAsia="lt-LT"/>
        </w:rPr>
        <w:t>34.7. AVE veikloje dalyvaujančių asmenų skaičiaus vidurkis turi būti ne mažesnis nei 25.</w:t>
      </w:r>
    </w:p>
    <w:bookmarkEnd w:id="5"/>
    <w:p w:rsidR="00314AE2" w:rsidRPr="00A13826" w:rsidRDefault="00314AE2" w:rsidP="00314AE2">
      <w:pPr>
        <w:tabs>
          <w:tab w:val="left" w:pos="0"/>
          <w:tab w:val="left" w:pos="720"/>
        </w:tabs>
        <w:ind w:firstLine="709"/>
        <w:contextualSpacing/>
        <w:jc w:val="center"/>
        <w:rPr>
          <w:b/>
          <w:caps/>
          <w:lang w:eastAsia="lt-LT"/>
        </w:rPr>
      </w:pPr>
    </w:p>
    <w:p w:rsidR="00314AE2" w:rsidRPr="00A13826" w:rsidRDefault="00314AE2" w:rsidP="00314AE2">
      <w:pPr>
        <w:tabs>
          <w:tab w:val="left" w:pos="0"/>
          <w:tab w:val="left" w:pos="720"/>
        </w:tabs>
        <w:contextualSpacing/>
        <w:jc w:val="center"/>
        <w:rPr>
          <w:lang w:eastAsia="lt-LT"/>
        </w:rPr>
      </w:pPr>
      <w:r w:rsidRPr="00A13826">
        <w:rPr>
          <w:b/>
          <w:caps/>
          <w:lang w:eastAsia="lt-LT"/>
        </w:rPr>
        <w:t>VI SKYRIUS</w:t>
      </w:r>
    </w:p>
    <w:p w:rsidR="00314AE2" w:rsidRPr="00A13826" w:rsidRDefault="00314AE2" w:rsidP="00314AE2">
      <w:pPr>
        <w:jc w:val="center"/>
        <w:rPr>
          <w:b/>
        </w:rPr>
      </w:pPr>
      <w:r w:rsidRPr="00A13826">
        <w:rPr>
          <w:b/>
          <w:caps/>
        </w:rPr>
        <w:t xml:space="preserve">NEFORMALIOJO </w:t>
      </w:r>
      <w:r>
        <w:rPr>
          <w:b/>
          <w:caps/>
        </w:rPr>
        <w:t xml:space="preserve">VAIKŲ </w:t>
      </w:r>
      <w:r w:rsidRPr="00A13826">
        <w:rPr>
          <w:b/>
          <w:caps/>
        </w:rPr>
        <w:t xml:space="preserve">ŠVIETIMO PROGRAMŲ VYKDYMAS MOKINIŲ ATOSTOGŲ METU </w:t>
      </w:r>
    </w:p>
    <w:p w:rsidR="00314AE2" w:rsidRPr="00A13826" w:rsidRDefault="00314AE2" w:rsidP="00314AE2">
      <w:pPr>
        <w:suppressAutoHyphens/>
        <w:ind w:firstLine="709"/>
        <w:jc w:val="both"/>
        <w:rPr>
          <w:lang w:eastAsia="ar-SA"/>
        </w:rPr>
      </w:pPr>
    </w:p>
    <w:p w:rsidR="00314AE2" w:rsidRPr="00A13826" w:rsidRDefault="00314AE2" w:rsidP="00314AE2">
      <w:pPr>
        <w:suppressAutoHyphens/>
        <w:ind w:firstLine="709"/>
        <w:jc w:val="both"/>
        <w:rPr>
          <w:lang w:eastAsia="ar-SA"/>
        </w:rPr>
      </w:pPr>
      <w:r w:rsidRPr="00A13826">
        <w:rPr>
          <w:lang w:eastAsia="ar-SA"/>
        </w:rPr>
        <w:t>35. Mokykloje ir Centre mokinių vasaros atostogų metu gali būti vykdomos programos:</w:t>
      </w:r>
    </w:p>
    <w:p w:rsidR="00314AE2" w:rsidRPr="00A13826" w:rsidRDefault="00314AE2" w:rsidP="00314AE2">
      <w:pPr>
        <w:suppressAutoHyphens/>
        <w:ind w:firstLine="709"/>
        <w:jc w:val="both"/>
        <w:rPr>
          <w:lang w:eastAsia="ar-SA"/>
        </w:rPr>
      </w:pPr>
      <w:r w:rsidRPr="00A13826">
        <w:rPr>
          <w:lang w:eastAsia="ar-SA"/>
        </w:rPr>
        <w:t>35.1. pagal Mokyklos ir Centro bendruomenės poreikį:</w:t>
      </w:r>
    </w:p>
    <w:p w:rsidR="00314AE2" w:rsidRPr="00A13826" w:rsidRDefault="00314AE2" w:rsidP="00314AE2">
      <w:pPr>
        <w:suppressAutoHyphens/>
        <w:ind w:firstLine="709"/>
        <w:jc w:val="both"/>
        <w:rPr>
          <w:lang w:eastAsia="ar-SA"/>
        </w:rPr>
      </w:pPr>
      <w:r w:rsidRPr="00A13826">
        <w:rPr>
          <w:lang w:eastAsia="ar-SA"/>
        </w:rPr>
        <w:t>35.1.1. renginiai: koncertai, festivaliai, šventės, konkursai, ekskursijos, turistiniai žygiai, varžybos;</w:t>
      </w:r>
    </w:p>
    <w:p w:rsidR="00314AE2" w:rsidRPr="00A13826" w:rsidRDefault="00314AE2" w:rsidP="00314AE2">
      <w:pPr>
        <w:suppressAutoHyphens/>
        <w:ind w:firstLine="709"/>
        <w:jc w:val="both"/>
        <w:rPr>
          <w:lang w:eastAsia="ar-SA"/>
        </w:rPr>
      </w:pPr>
      <w:r w:rsidRPr="00A13826">
        <w:rPr>
          <w:lang w:eastAsia="ar-SA"/>
        </w:rPr>
        <w:t>35.1.2. praktinių įgūdžių formavimo užsiėmimai;</w:t>
      </w:r>
    </w:p>
    <w:p w:rsidR="00314AE2" w:rsidRPr="00A13826" w:rsidRDefault="00314AE2" w:rsidP="00314AE2">
      <w:pPr>
        <w:suppressAutoHyphens/>
        <w:ind w:firstLine="709"/>
        <w:jc w:val="both"/>
        <w:rPr>
          <w:lang w:eastAsia="ar-SA"/>
        </w:rPr>
      </w:pPr>
      <w:r w:rsidRPr="00A13826">
        <w:rPr>
          <w:lang w:eastAsia="ar-SA"/>
        </w:rPr>
        <w:lastRenderedPageBreak/>
        <w:t>35.1.3. įvairios kūrybinės, kelionių stovyklos, plenerai ir kitos vasaros poilsio ar užimtumo programos;</w:t>
      </w:r>
    </w:p>
    <w:p w:rsidR="00314AE2" w:rsidRPr="00A13826" w:rsidRDefault="00314AE2" w:rsidP="00314AE2">
      <w:pPr>
        <w:ind w:firstLine="709"/>
        <w:jc w:val="both"/>
      </w:pPr>
      <w:r w:rsidRPr="00A13826">
        <w:t>35.1.4. socializacijos ir socialinių įgūdžių ugdymo programos;</w:t>
      </w:r>
    </w:p>
    <w:p w:rsidR="00314AE2" w:rsidRPr="00A13826" w:rsidRDefault="00314AE2" w:rsidP="00314AE2">
      <w:pPr>
        <w:suppressAutoHyphens/>
        <w:ind w:firstLine="709"/>
        <w:jc w:val="both"/>
        <w:rPr>
          <w:lang w:eastAsia="ar-SA"/>
        </w:rPr>
      </w:pPr>
      <w:r w:rsidRPr="00A13826">
        <w:rPr>
          <w:lang w:eastAsia="ar-SA"/>
        </w:rPr>
        <w:t>35.2. pagal miesto bendruomenės poreikį (renginiai, projektai, vasaros poilsio ar užimtumo programos, stovyklos ir kt.).</w:t>
      </w:r>
    </w:p>
    <w:p w:rsidR="00B62751" w:rsidRDefault="00314AE2" w:rsidP="00314AE2">
      <w:pPr>
        <w:ind w:firstLine="709"/>
        <w:jc w:val="both"/>
      </w:pPr>
      <w:r w:rsidRPr="00A13826">
        <w:t>36. Mokykla ir Centras mokinių vasaros atostogų metu parengia vasaros poilsio programų įgyvendinimo planą ir numato renginių grafiką</w:t>
      </w:r>
      <w:r>
        <w:t>.</w:t>
      </w:r>
      <w:r w:rsidRPr="00A13826">
        <w:t xml:space="preserve"> </w:t>
      </w:r>
      <w:r w:rsidRPr="00927208">
        <w:rPr>
          <w:strike/>
        </w:rPr>
        <w:t>informuoja miesto visuomenę.</w:t>
      </w:r>
      <w:r>
        <w:t xml:space="preserve"> </w:t>
      </w:r>
    </w:p>
    <w:p w:rsidR="00314AE2" w:rsidRPr="007039EE" w:rsidRDefault="00314AE2" w:rsidP="00314AE2">
      <w:pPr>
        <w:ind w:firstLine="709"/>
        <w:jc w:val="both"/>
        <w:rPr>
          <w:strike/>
        </w:rPr>
      </w:pPr>
      <w:r w:rsidRPr="00A13826">
        <w:t xml:space="preserve">37. Vasaros poilsio programų įgyvendinimo planą ir renginių grafiką tvirtina Mokyklos ar Centro direktorius ir iki vasaros atostogų pradžios paskelbia įstaigos interneto svetainėje bei informuoja Savivaldybės administracijos </w:t>
      </w:r>
      <w:r w:rsidRPr="00A13826">
        <w:rPr>
          <w:strike/>
        </w:rPr>
        <w:t>Ugdymo ir kultūros departamento</w:t>
      </w:r>
      <w:r w:rsidRPr="00A13826">
        <w:t xml:space="preserve"> Švietimo skyrių.</w:t>
      </w:r>
    </w:p>
    <w:p w:rsidR="00314AE2" w:rsidRPr="00A13826" w:rsidRDefault="00314AE2" w:rsidP="00314AE2">
      <w:pPr>
        <w:ind w:firstLine="709"/>
        <w:jc w:val="both"/>
      </w:pPr>
      <w:r w:rsidRPr="00A13826">
        <w:t xml:space="preserve">38. Mokyklai ir Centrui rekomenduojama baigti vykdyti mokinių vasaros užimtumo programas iki rugpjūčio </w:t>
      </w:r>
      <w:r w:rsidRPr="00A13826">
        <w:rPr>
          <w:strike/>
        </w:rPr>
        <w:t xml:space="preserve">15 </w:t>
      </w:r>
      <w:r w:rsidRPr="00A13826">
        <w:t xml:space="preserve"> </w:t>
      </w:r>
      <w:r w:rsidRPr="00A13826">
        <w:rPr>
          <w:b/>
        </w:rPr>
        <w:t xml:space="preserve">25 </w:t>
      </w:r>
      <w:r w:rsidRPr="00A13826">
        <w:t xml:space="preserve">d. </w:t>
      </w:r>
    </w:p>
    <w:p w:rsidR="00314AE2" w:rsidRPr="00A13826" w:rsidRDefault="00314AE2" w:rsidP="00314AE2">
      <w:pPr>
        <w:ind w:firstLine="709"/>
        <w:jc w:val="both"/>
      </w:pPr>
      <w:r w:rsidRPr="00A13826">
        <w:t xml:space="preserve">39. Rudens, žiemos </w:t>
      </w:r>
      <w:r w:rsidRPr="00927208">
        <w:rPr>
          <w:strike/>
        </w:rPr>
        <w:t xml:space="preserve">(Kalėdų), </w:t>
      </w:r>
      <w:r w:rsidRPr="00A13826">
        <w:t xml:space="preserve">pavasario </w:t>
      </w:r>
      <w:r w:rsidRPr="00927208">
        <w:rPr>
          <w:strike/>
        </w:rPr>
        <w:t>(Velykų)</w:t>
      </w:r>
      <w:r w:rsidRPr="00A13826">
        <w:t xml:space="preserve"> mokinių atostogų metu, atsižvelgus į Mokyklos ar Centro tradicijas ir įstaigos bendruomenės poreikį:</w:t>
      </w:r>
    </w:p>
    <w:p w:rsidR="00314AE2" w:rsidRPr="00A13826" w:rsidRDefault="00314AE2" w:rsidP="00314AE2">
      <w:pPr>
        <w:ind w:firstLine="709"/>
        <w:jc w:val="both"/>
      </w:pPr>
      <w:r w:rsidRPr="00A13826">
        <w:t xml:space="preserve">39.1. neformaliojo </w:t>
      </w:r>
      <w:r w:rsidRPr="006638F6">
        <w:rPr>
          <w:b/>
        </w:rPr>
        <w:t>vaikų</w:t>
      </w:r>
      <w:r>
        <w:t xml:space="preserve"> </w:t>
      </w:r>
      <w:r w:rsidRPr="00A13826">
        <w:t>švietimo programos gali būti vykdomos pagal patvirtintą ar pakeistą atostogų metu tvarkaraštį, neviršijant įstaigai skirtų valandų;</w:t>
      </w:r>
    </w:p>
    <w:p w:rsidR="00314AE2" w:rsidRPr="00A13826" w:rsidRDefault="00314AE2" w:rsidP="00314AE2">
      <w:pPr>
        <w:ind w:firstLine="709"/>
        <w:jc w:val="both"/>
      </w:pPr>
      <w:r w:rsidRPr="00A13826">
        <w:t>39.2. organizuojama socialinė, projektinė, koncertinė ir kita veikla, numatyta Mokyklos ar Centro metinėje veiklos programoje.</w:t>
      </w:r>
    </w:p>
    <w:p w:rsidR="00314AE2" w:rsidRPr="00A13826" w:rsidRDefault="00314AE2" w:rsidP="00314AE2">
      <w:pPr>
        <w:ind w:firstLine="709"/>
        <w:jc w:val="both"/>
      </w:pPr>
      <w:r w:rsidRPr="00A13826">
        <w:t>40. Organizuojant AVE veiklą mokinių atostogų metu, atsižvelgiama į 34.4.2 papunkčio nuostatas.</w:t>
      </w:r>
    </w:p>
    <w:p w:rsidR="00314AE2" w:rsidRPr="00A13826" w:rsidRDefault="00314AE2" w:rsidP="00314AE2"/>
    <w:p w:rsidR="00314AE2" w:rsidRPr="00A13826" w:rsidRDefault="00314AE2" w:rsidP="00314AE2">
      <w:pPr>
        <w:jc w:val="center"/>
      </w:pPr>
      <w:r w:rsidRPr="00A13826">
        <w:rPr>
          <w:b/>
          <w:caps/>
        </w:rPr>
        <w:t>VII SKYRIUS</w:t>
      </w:r>
    </w:p>
    <w:p w:rsidR="00314AE2" w:rsidRPr="00A13826" w:rsidRDefault="00314AE2" w:rsidP="00314AE2">
      <w:pPr>
        <w:jc w:val="center"/>
        <w:rPr>
          <w:b/>
        </w:rPr>
      </w:pPr>
      <w:r w:rsidRPr="000D6379">
        <w:rPr>
          <w:b/>
        </w:rPr>
        <w:t>ATLYGINIMAS</w:t>
      </w:r>
      <w:r w:rsidRPr="002E16A7">
        <w:rPr>
          <w:b/>
        </w:rPr>
        <w:t xml:space="preserve"> </w:t>
      </w:r>
      <w:r w:rsidRPr="00A13826">
        <w:rPr>
          <w:b/>
        </w:rPr>
        <w:t>UŽ TEIKIAMĄ NEFORMALŲJĮ VAIKŲ ŠVIETIMĄ</w:t>
      </w:r>
    </w:p>
    <w:p w:rsidR="00314AE2" w:rsidRPr="00A13826" w:rsidRDefault="00314AE2" w:rsidP="00314AE2">
      <w:pPr>
        <w:ind w:firstLine="709"/>
        <w:jc w:val="center"/>
        <w:rPr>
          <w:b/>
        </w:rPr>
      </w:pPr>
    </w:p>
    <w:p w:rsidR="00314AE2" w:rsidRDefault="00314AE2" w:rsidP="00314AE2">
      <w:pPr>
        <w:tabs>
          <w:tab w:val="left" w:pos="851"/>
        </w:tabs>
        <w:ind w:firstLine="709"/>
        <w:contextualSpacing/>
        <w:jc w:val="both"/>
        <w:rPr>
          <w:rFonts w:eastAsia="Calibri"/>
          <w:b/>
        </w:rPr>
      </w:pPr>
      <w:r w:rsidRPr="000422DC">
        <w:rPr>
          <w:rFonts w:eastAsia="Calibri"/>
        </w:rPr>
        <w:t>41.</w:t>
      </w:r>
      <w:r w:rsidRPr="00A13826">
        <w:rPr>
          <w:rFonts w:eastAsia="Calibri"/>
        </w:rPr>
        <w:t xml:space="preserve"> Atlyginimo dydį už teikiamą neformalųjį vaikų švietimą </w:t>
      </w:r>
      <w:r w:rsidRPr="00A13826">
        <w:rPr>
          <w:rFonts w:eastAsia="Calibri"/>
          <w:b/>
        </w:rPr>
        <w:t xml:space="preserve">Mokykloje ir Centre </w:t>
      </w:r>
      <w:r w:rsidRPr="00A13826">
        <w:rPr>
          <w:rFonts w:eastAsia="Calibri"/>
        </w:rPr>
        <w:t>nustato</w:t>
      </w:r>
      <w:r w:rsidRPr="00A13826">
        <w:rPr>
          <w:rFonts w:eastAsia="Calibri"/>
          <w:strike/>
        </w:rPr>
        <w:t>mas</w:t>
      </w:r>
      <w:r>
        <w:rPr>
          <w:rFonts w:eastAsia="Calibri"/>
          <w:strike/>
        </w:rPr>
        <w:t>:</w:t>
      </w:r>
      <w:r w:rsidRPr="00A13826">
        <w:rPr>
          <w:rFonts w:eastAsia="Calibri"/>
          <w:b/>
        </w:rPr>
        <w:t xml:space="preserve"> </w:t>
      </w:r>
      <w:r>
        <w:rPr>
          <w:rFonts w:eastAsia="Calibri"/>
          <w:b/>
        </w:rPr>
        <w:t>S</w:t>
      </w:r>
      <w:r w:rsidRPr="00A13826">
        <w:rPr>
          <w:rFonts w:eastAsia="Calibri"/>
          <w:b/>
        </w:rPr>
        <w:t>avivaldybės taryba</w:t>
      </w:r>
      <w:r>
        <w:rPr>
          <w:rFonts w:eastAsia="Calibri"/>
          <w:b/>
        </w:rPr>
        <w:t xml:space="preserve">. Atlyginimo dydis yra abonentinis mėnesio mokestis. </w:t>
      </w:r>
    </w:p>
    <w:p w:rsidR="00314AE2" w:rsidRPr="00523A60" w:rsidRDefault="00314AE2" w:rsidP="00314AE2">
      <w:pPr>
        <w:tabs>
          <w:tab w:val="left" w:pos="851"/>
        </w:tabs>
        <w:ind w:firstLine="709"/>
        <w:contextualSpacing/>
        <w:rPr>
          <w:rFonts w:eastAsia="Calibri"/>
          <w:strike/>
        </w:rPr>
      </w:pPr>
      <w:r w:rsidRPr="00523A60">
        <w:rPr>
          <w:rFonts w:eastAsia="Calibri"/>
          <w:strike/>
        </w:rPr>
        <w:t>41.1. Muzikos mokyklose (1 priedas);</w:t>
      </w:r>
    </w:p>
    <w:p w:rsidR="00314AE2" w:rsidRPr="00523A60" w:rsidRDefault="00314AE2" w:rsidP="00314AE2">
      <w:pPr>
        <w:tabs>
          <w:tab w:val="left" w:pos="851"/>
        </w:tabs>
        <w:ind w:firstLine="709"/>
        <w:contextualSpacing/>
        <w:rPr>
          <w:rFonts w:eastAsia="Calibri"/>
          <w:strike/>
        </w:rPr>
      </w:pPr>
      <w:r w:rsidRPr="00523A60">
        <w:rPr>
          <w:rFonts w:eastAsia="Calibri"/>
          <w:strike/>
        </w:rPr>
        <w:t>41.2. Dailės mokykloje (2 priedas);</w:t>
      </w:r>
    </w:p>
    <w:p w:rsidR="00314AE2" w:rsidRPr="00523A60" w:rsidRDefault="00314AE2" w:rsidP="00314AE2">
      <w:pPr>
        <w:tabs>
          <w:tab w:val="left" w:pos="851"/>
        </w:tabs>
        <w:ind w:firstLine="709"/>
        <w:contextualSpacing/>
        <w:rPr>
          <w:rFonts w:eastAsia="Calibri"/>
          <w:strike/>
        </w:rPr>
      </w:pPr>
      <w:r w:rsidRPr="00523A60">
        <w:rPr>
          <w:rFonts w:eastAsia="Calibri"/>
          <w:strike/>
        </w:rPr>
        <w:t>41.3. Centre (3 priedas).</w:t>
      </w:r>
    </w:p>
    <w:p w:rsidR="00314AE2" w:rsidRPr="00A13826" w:rsidRDefault="00314AE2" w:rsidP="00314AE2">
      <w:pPr>
        <w:ind w:firstLine="709"/>
        <w:jc w:val="both"/>
      </w:pPr>
      <w:r w:rsidRPr="00A13826">
        <w:t xml:space="preserve">42. </w:t>
      </w:r>
      <w:r w:rsidRPr="00DD4A44">
        <w:rPr>
          <w:strike/>
        </w:rPr>
        <w:t>Pateikus tėvams prašymus,</w:t>
      </w:r>
      <w:r w:rsidRPr="00A13826">
        <w:t xml:space="preserve"> </w:t>
      </w:r>
      <w:proofErr w:type="spellStart"/>
      <w:r w:rsidR="00450E59" w:rsidRPr="00BC50B6">
        <w:rPr>
          <w:b/>
        </w:rPr>
        <w:t>A</w:t>
      </w:r>
      <w:r w:rsidRPr="00BC50B6">
        <w:rPr>
          <w:strike/>
        </w:rPr>
        <w:t>a</w:t>
      </w:r>
      <w:r w:rsidRPr="00450E59">
        <w:t>tlyginimas</w:t>
      </w:r>
      <w:proofErr w:type="spellEnd"/>
      <w:r w:rsidRPr="00A13826">
        <w:t xml:space="preserve"> už neformalųjį vaikų švietimą nemokamas, jeigu:</w:t>
      </w:r>
    </w:p>
    <w:p w:rsidR="00314AE2" w:rsidRPr="00E94169" w:rsidRDefault="00314AE2" w:rsidP="00314AE2">
      <w:pPr>
        <w:ind w:firstLine="709"/>
        <w:jc w:val="both"/>
        <w:rPr>
          <w:strike/>
        </w:rPr>
      </w:pPr>
      <w:r w:rsidRPr="00E94169">
        <w:t>42.1.</w:t>
      </w:r>
      <w:r w:rsidRPr="00E94169">
        <w:rPr>
          <w:strike/>
        </w:rPr>
        <w:t xml:space="preserve"> Mokyklai ar Centrui yra pateikta pažyma, kad:</w:t>
      </w:r>
      <w:r>
        <w:rPr>
          <w:strike/>
        </w:rPr>
        <w:t xml:space="preserve"> </w:t>
      </w:r>
      <w:r w:rsidRPr="0030039A">
        <w:t xml:space="preserve"> </w:t>
      </w:r>
      <w:r w:rsidRPr="004F7B8A">
        <w:rPr>
          <w:b/>
        </w:rPr>
        <w:t>šeima gauna socialinę pašalpą, mokamą pagal Lietuvos Respublikos piniginės socialinės paramos nepasiturintiems gyventojams įstatymą</w:t>
      </w:r>
      <w:r>
        <w:rPr>
          <w:b/>
        </w:rPr>
        <w:t>;</w:t>
      </w:r>
      <w:r w:rsidRPr="004F7B8A">
        <w:rPr>
          <w:b/>
        </w:rPr>
        <w:t xml:space="preserve"> </w:t>
      </w:r>
    </w:p>
    <w:p w:rsidR="00314AE2" w:rsidRPr="00E94169" w:rsidRDefault="00314AE2" w:rsidP="00314AE2">
      <w:pPr>
        <w:ind w:firstLine="709"/>
        <w:jc w:val="both"/>
        <w:rPr>
          <w:strike/>
        </w:rPr>
      </w:pPr>
      <w:r w:rsidRPr="00E94169">
        <w:rPr>
          <w:strike/>
        </w:rPr>
        <w:t>42.1.1. 2–12 klasių mokiniai gauna nemokamą maitinimą;</w:t>
      </w:r>
    </w:p>
    <w:p w:rsidR="00314AE2" w:rsidRDefault="00314AE2" w:rsidP="00314AE2">
      <w:pPr>
        <w:ind w:firstLine="709"/>
        <w:jc w:val="both"/>
        <w:rPr>
          <w:strike/>
        </w:rPr>
      </w:pPr>
      <w:r w:rsidRPr="00E94169">
        <w:rPr>
          <w:strike/>
        </w:rPr>
        <w:t xml:space="preserve">42.1.2. ikimokyklinių ir priešmokyklinių ugdymo grupių bei 1 klasių mokiniai gauna socialinę pašalpą; </w:t>
      </w:r>
    </w:p>
    <w:p w:rsidR="00314AE2" w:rsidRPr="00E94169" w:rsidRDefault="00314AE2" w:rsidP="00314AE2">
      <w:pPr>
        <w:ind w:firstLine="709"/>
        <w:jc w:val="both"/>
        <w:rPr>
          <w:strike/>
        </w:rPr>
      </w:pPr>
      <w:r w:rsidRPr="000422DC">
        <w:rPr>
          <w:rFonts w:eastAsia="Calibri"/>
        </w:rPr>
        <w:t>42.2.</w:t>
      </w:r>
      <w:r w:rsidRPr="00A13826">
        <w:rPr>
          <w:rFonts w:eastAsia="Calibri"/>
        </w:rPr>
        <w:t xml:space="preserve"> Savivaldybės administracijos vaiko gerovės komisijos teikimu Savivaldybės administracijos direktorius priėmė sprendimą dėl minimalios priežiūros priemonės (lankyti neformaliojo </w:t>
      </w:r>
      <w:r w:rsidRPr="000213E2">
        <w:rPr>
          <w:rFonts w:eastAsia="Calibri"/>
          <w:b/>
        </w:rPr>
        <w:t>vaikų</w:t>
      </w:r>
      <w:r>
        <w:rPr>
          <w:rFonts w:eastAsia="Calibri"/>
        </w:rPr>
        <w:t xml:space="preserve"> </w:t>
      </w:r>
      <w:r w:rsidRPr="00A13826">
        <w:rPr>
          <w:rFonts w:eastAsia="Calibri"/>
        </w:rPr>
        <w:t>švietimo programą) skyrimo vaikui;</w:t>
      </w:r>
    </w:p>
    <w:p w:rsidR="00314AE2" w:rsidRPr="00A13826" w:rsidRDefault="00314AE2" w:rsidP="00314AE2">
      <w:pPr>
        <w:tabs>
          <w:tab w:val="left" w:pos="0"/>
          <w:tab w:val="left" w:pos="851"/>
          <w:tab w:val="left" w:pos="1276"/>
        </w:tabs>
        <w:spacing w:after="200" w:line="276" w:lineRule="auto"/>
        <w:ind w:firstLine="709"/>
        <w:contextualSpacing/>
        <w:jc w:val="both"/>
        <w:rPr>
          <w:rFonts w:eastAsia="Calibri"/>
        </w:rPr>
      </w:pPr>
      <w:r w:rsidRPr="005D170D">
        <w:rPr>
          <w:rFonts w:eastAsia="Calibri"/>
        </w:rPr>
        <w:t xml:space="preserve">42.3. </w:t>
      </w:r>
      <w:r w:rsidRPr="00F864BA">
        <w:rPr>
          <w:rFonts w:eastAsia="Calibri"/>
          <w:strike/>
        </w:rPr>
        <w:t>vaikas</w:t>
      </w:r>
      <w:r w:rsidRPr="005D170D">
        <w:rPr>
          <w:rFonts w:eastAsia="Calibri"/>
        </w:rPr>
        <w:t xml:space="preserve"> </w:t>
      </w:r>
      <w:r>
        <w:rPr>
          <w:rFonts w:eastAsia="Calibri"/>
          <w:b/>
        </w:rPr>
        <w:t xml:space="preserve">mokinys </w:t>
      </w:r>
      <w:r w:rsidRPr="00053B97">
        <w:rPr>
          <w:rFonts w:eastAsia="Calibri"/>
          <w:strike/>
        </w:rPr>
        <w:t>auga</w:t>
      </w:r>
      <w:r w:rsidRPr="00053B97">
        <w:rPr>
          <w:rFonts w:eastAsia="Calibri"/>
          <w:b/>
        </w:rPr>
        <w:t xml:space="preserve"> </w:t>
      </w:r>
      <w:r w:rsidRPr="00A13826">
        <w:rPr>
          <w:rFonts w:eastAsia="Calibri"/>
          <w:b/>
        </w:rPr>
        <w:t>gyvena</w:t>
      </w:r>
      <w:r w:rsidRPr="00A13826">
        <w:rPr>
          <w:rFonts w:eastAsia="Calibri"/>
        </w:rPr>
        <w:t xml:space="preserve"> </w:t>
      </w:r>
      <w:r w:rsidRPr="00053B97">
        <w:rPr>
          <w:rFonts w:eastAsia="Calibri"/>
          <w:b/>
        </w:rPr>
        <w:t>bendruomeniniuose</w:t>
      </w:r>
      <w:r w:rsidRPr="00053B97">
        <w:rPr>
          <w:rFonts w:eastAsia="Calibri"/>
        </w:rPr>
        <w:t xml:space="preserve"> globos namuose,</w:t>
      </w:r>
      <w:r w:rsidRPr="005D170D">
        <w:rPr>
          <w:rFonts w:eastAsia="Calibri"/>
        </w:rPr>
        <w:t xml:space="preserve"> </w:t>
      </w:r>
      <w:r w:rsidRPr="00053B97">
        <w:rPr>
          <w:rFonts w:eastAsia="Calibri"/>
          <w:strike/>
        </w:rPr>
        <w:t>Šeimos gerovės centro padaliniuose (dienos centre, laikinos globos centre ir pan.)</w:t>
      </w:r>
      <w:r w:rsidRPr="005D170D">
        <w:rPr>
          <w:rFonts w:eastAsia="Calibri"/>
        </w:rPr>
        <w:t xml:space="preserve"> jam teikiama pagalba </w:t>
      </w:r>
      <w:r w:rsidRPr="00053B97">
        <w:rPr>
          <w:rFonts w:eastAsia="Calibri"/>
          <w:strike/>
        </w:rPr>
        <w:t>ir apie tai pateikė patvirtinantį dokumentą</w:t>
      </w:r>
      <w:r w:rsidRPr="00053B97">
        <w:rPr>
          <w:rFonts w:eastAsia="Calibri"/>
        </w:rPr>
        <w:t xml:space="preserve"> </w:t>
      </w:r>
      <w:r w:rsidRPr="00053B97">
        <w:rPr>
          <w:rFonts w:eastAsia="Calibri"/>
          <w:b/>
        </w:rPr>
        <w:t>vaikų dienos centruose</w:t>
      </w:r>
      <w:r>
        <w:rPr>
          <w:rFonts w:eastAsia="Calibri"/>
        </w:rPr>
        <w:t>;</w:t>
      </w:r>
    </w:p>
    <w:p w:rsidR="00314AE2" w:rsidRPr="00A13826" w:rsidRDefault="00314AE2" w:rsidP="00314AE2">
      <w:pPr>
        <w:tabs>
          <w:tab w:val="left" w:pos="851"/>
        </w:tabs>
        <w:ind w:firstLine="709"/>
        <w:jc w:val="both"/>
        <w:rPr>
          <w:b/>
          <w:color w:val="FF0000"/>
        </w:rPr>
      </w:pPr>
      <w:r w:rsidRPr="00A13826">
        <w:t xml:space="preserve">42.4. vaikas auga daugiavaikėje šeimoje </w:t>
      </w:r>
      <w:r w:rsidRPr="00A13826">
        <w:rPr>
          <w:strike/>
        </w:rPr>
        <w:t>ir pateikė tai patvirtinančius dokumentus</w:t>
      </w:r>
      <w:r w:rsidRPr="00A13826">
        <w:t>;</w:t>
      </w:r>
      <w:r w:rsidRPr="00A13826">
        <w:rPr>
          <w:color w:val="FF0000"/>
        </w:rPr>
        <w:t xml:space="preserve"> </w:t>
      </w:r>
    </w:p>
    <w:p w:rsidR="00314AE2" w:rsidRPr="00BC50B6" w:rsidRDefault="00314AE2" w:rsidP="00314AE2">
      <w:pPr>
        <w:tabs>
          <w:tab w:val="left" w:pos="851"/>
        </w:tabs>
        <w:ind w:firstLine="709"/>
        <w:jc w:val="both"/>
        <w:rPr>
          <w:strike/>
        </w:rPr>
      </w:pPr>
      <w:r w:rsidRPr="000422DC">
        <w:t>42.5.</w:t>
      </w:r>
      <w:r w:rsidRPr="00A13826">
        <w:t xml:space="preserve"> mokinių vasaros atostogų metu</w:t>
      </w:r>
      <w:r w:rsidRPr="00BC50B6">
        <w:rPr>
          <w:strike/>
        </w:rPr>
        <w:t>, jei nedalyvauja vykdomose mokomose arba iš dalies mokomose programose, kursuose, stovyklose ir kt.</w:t>
      </w:r>
      <w:r w:rsidRPr="00BC50B6">
        <w:t>;</w:t>
      </w:r>
    </w:p>
    <w:p w:rsidR="00314AE2" w:rsidRPr="00664C3D" w:rsidRDefault="00314AE2" w:rsidP="00314AE2">
      <w:pPr>
        <w:tabs>
          <w:tab w:val="left" w:pos="851"/>
        </w:tabs>
        <w:ind w:firstLine="709"/>
        <w:jc w:val="both"/>
        <w:rPr>
          <w:b/>
          <w:highlight w:val="yellow"/>
        </w:rPr>
      </w:pPr>
      <w:r w:rsidRPr="000422DC">
        <w:t xml:space="preserve">42.6. įstaiga nevykdo veiklos dėl objektyvių priežasčių </w:t>
      </w:r>
      <w:r w:rsidRPr="00664C3D">
        <w:rPr>
          <w:b/>
        </w:rPr>
        <w:t>ne ilgiau kaip 5 darbo dienas, sprendimą priėmus Mokyklos ar Centro direktoriui, ilgiau kaip 5 darbo dienas,</w:t>
      </w:r>
      <w:r>
        <w:rPr>
          <w:b/>
        </w:rPr>
        <w:t xml:space="preserve"> – </w:t>
      </w:r>
      <w:r w:rsidRPr="00664C3D">
        <w:rPr>
          <w:b/>
        </w:rPr>
        <w:t xml:space="preserve"> sprendimą priėmus </w:t>
      </w:r>
      <w:r>
        <w:rPr>
          <w:b/>
        </w:rPr>
        <w:t>S</w:t>
      </w:r>
      <w:r w:rsidRPr="00664C3D">
        <w:rPr>
          <w:b/>
        </w:rPr>
        <w:t>avivaldybės administracijos direktoriui.</w:t>
      </w:r>
    </w:p>
    <w:p w:rsidR="00314AE2" w:rsidRDefault="00314AE2" w:rsidP="00314AE2">
      <w:pPr>
        <w:tabs>
          <w:tab w:val="left" w:pos="851"/>
        </w:tabs>
        <w:ind w:firstLine="709"/>
        <w:jc w:val="both"/>
        <w:rPr>
          <w:rFonts w:eastAsia="Calibri"/>
          <w:strike/>
        </w:rPr>
      </w:pPr>
      <w:r w:rsidRPr="00A13826">
        <w:rPr>
          <w:rFonts w:eastAsia="Calibri"/>
          <w:strike/>
        </w:rPr>
        <w:t>42.7. yra sunki šeimos materialinė padėtis dėl laikinai susidariusių aplinkybių ir Savivaldybės administracijos direktoriaus įsakymu sudaryta komisija priėmė sprendimą dėl atleidimo nuo mokesčio.</w:t>
      </w:r>
    </w:p>
    <w:p w:rsidR="00314AE2" w:rsidRDefault="00314AE2" w:rsidP="00314AE2">
      <w:pPr>
        <w:tabs>
          <w:tab w:val="left" w:pos="0"/>
          <w:tab w:val="left" w:pos="851"/>
          <w:tab w:val="left" w:pos="1276"/>
        </w:tabs>
        <w:spacing w:after="200" w:line="276" w:lineRule="auto"/>
        <w:ind w:firstLine="709"/>
        <w:contextualSpacing/>
        <w:jc w:val="both"/>
        <w:rPr>
          <w:b/>
        </w:rPr>
      </w:pPr>
      <w:r w:rsidRPr="000422DC">
        <w:rPr>
          <w:b/>
        </w:rPr>
        <w:lastRenderedPageBreak/>
        <w:t>4</w:t>
      </w:r>
      <w:r>
        <w:rPr>
          <w:b/>
        </w:rPr>
        <w:t>2</w:t>
      </w:r>
      <w:r w:rsidRPr="000422DC">
        <w:rPr>
          <w:b/>
        </w:rPr>
        <w:t>.</w:t>
      </w:r>
      <w:r>
        <w:rPr>
          <w:b/>
        </w:rPr>
        <w:t>7</w:t>
      </w:r>
      <w:r w:rsidR="00B62751">
        <w:rPr>
          <w:b/>
        </w:rPr>
        <w:t>.</w:t>
      </w:r>
      <w:r w:rsidRPr="00A13826">
        <w:rPr>
          <w:b/>
        </w:rPr>
        <w:t xml:space="preserve"> nedalyvavo ugdymo procese dėl pateisinamų priežasčių (dėl ligos</w:t>
      </w:r>
      <w:r>
        <w:rPr>
          <w:b/>
        </w:rPr>
        <w:t xml:space="preserve">, šeimyninių aplinkybių) </w:t>
      </w:r>
      <w:bookmarkStart w:id="6" w:name="_Hlk57797406"/>
      <w:r w:rsidRPr="00927208">
        <w:rPr>
          <w:b/>
        </w:rPr>
        <w:t>ne mažiau kaip 30 kalendorinių dienų iš eilės</w:t>
      </w:r>
      <w:bookmarkEnd w:id="6"/>
      <w:r w:rsidR="00535DCC">
        <w:rPr>
          <w:b/>
        </w:rPr>
        <w:t>.</w:t>
      </w:r>
    </w:p>
    <w:p w:rsidR="00314AE2" w:rsidRPr="0074131F" w:rsidRDefault="00314AE2" w:rsidP="00314AE2">
      <w:pPr>
        <w:tabs>
          <w:tab w:val="left" w:pos="0"/>
          <w:tab w:val="left" w:pos="851"/>
          <w:tab w:val="left" w:pos="1276"/>
        </w:tabs>
        <w:spacing w:after="200" w:line="276" w:lineRule="auto"/>
        <w:ind w:firstLine="709"/>
        <w:contextualSpacing/>
        <w:jc w:val="both"/>
        <w:rPr>
          <w:strike/>
        </w:rPr>
      </w:pPr>
      <w:r w:rsidRPr="0074131F">
        <w:rPr>
          <w:strike/>
        </w:rPr>
        <w:t>42.8. vaikas dalyvauja neformaliojo vaikų švietimo veikloje nuotoliniu mokymosi būdu, kai užsiėmimai dėl objektyvių priežasčių negali būti vykdomi Mokyklos ar Centro patalpose.</w:t>
      </w:r>
    </w:p>
    <w:p w:rsidR="0074131F" w:rsidRPr="0074131F" w:rsidRDefault="00535DCC" w:rsidP="0074131F">
      <w:pPr>
        <w:tabs>
          <w:tab w:val="left" w:pos="0"/>
          <w:tab w:val="left" w:pos="851"/>
          <w:tab w:val="left" w:pos="1276"/>
        </w:tabs>
        <w:spacing w:after="200" w:line="276" w:lineRule="auto"/>
        <w:ind w:firstLine="709"/>
        <w:contextualSpacing/>
        <w:jc w:val="both"/>
        <w:rPr>
          <w:b/>
        </w:rPr>
      </w:pPr>
      <w:r>
        <w:rPr>
          <w:b/>
        </w:rPr>
        <w:t>43. M</w:t>
      </w:r>
      <w:r w:rsidR="0074131F" w:rsidRPr="0074131F">
        <w:rPr>
          <w:b/>
        </w:rPr>
        <w:t>okiniui, dalyvaujančiam neformaliojo vaikų švietimo veikloje nuotoliniu mokymosi būdu, kai užsiėmimai dėl objektyvių priežasčių negali būti vykdomi Mokyklos ar Centro patalpose, abonentinis mokestis mažinamas 50 procentų.</w:t>
      </w:r>
    </w:p>
    <w:p w:rsidR="00314AE2" w:rsidRPr="00416ED7" w:rsidRDefault="00314AE2" w:rsidP="00314AE2">
      <w:pPr>
        <w:tabs>
          <w:tab w:val="left" w:pos="851"/>
        </w:tabs>
        <w:ind w:firstLine="709"/>
        <w:jc w:val="both"/>
        <w:rPr>
          <w:strike/>
        </w:rPr>
      </w:pPr>
      <w:r w:rsidRPr="00416ED7">
        <w:rPr>
          <w:strike/>
        </w:rPr>
        <w:t>43</w:t>
      </w:r>
      <w:r w:rsidRPr="00416ED7">
        <w:rPr>
          <w:b/>
          <w:strike/>
        </w:rPr>
        <w:t>.</w:t>
      </w:r>
      <w:r w:rsidRPr="00416ED7">
        <w:rPr>
          <w:strike/>
        </w:rPr>
        <w:t xml:space="preserve"> Reikalingi duomenys dėl atleidimo nuo atlyginimo už neformalųjį vaikų švietimą mokėjimo, nurodyti 42.1, 42.2, 42.3, 42.4 papunkčiuose, tikslinami kiekvienais mokslo metais.</w:t>
      </w:r>
    </w:p>
    <w:p w:rsidR="00314AE2" w:rsidRDefault="00314AE2" w:rsidP="00314AE2">
      <w:pPr>
        <w:tabs>
          <w:tab w:val="left" w:pos="1134"/>
        </w:tabs>
        <w:ind w:firstLine="720"/>
        <w:jc w:val="both"/>
        <w:rPr>
          <w:b/>
        </w:rPr>
      </w:pPr>
      <w:bookmarkStart w:id="7" w:name="_Hlk56434976"/>
      <w:r w:rsidRPr="00F363BF">
        <w:rPr>
          <w:b/>
        </w:rPr>
        <w:t>4</w:t>
      </w:r>
      <w:r w:rsidR="00535DCC">
        <w:rPr>
          <w:b/>
        </w:rPr>
        <w:t>4</w:t>
      </w:r>
      <w:r w:rsidRPr="00F363BF">
        <w:rPr>
          <w:b/>
        </w:rPr>
        <w:t>. Prašym</w:t>
      </w:r>
      <w:r>
        <w:rPr>
          <w:b/>
        </w:rPr>
        <w:t>us</w:t>
      </w:r>
      <w:r w:rsidRPr="00F363BF">
        <w:rPr>
          <w:b/>
        </w:rPr>
        <w:t xml:space="preserve"> ir dokument</w:t>
      </w:r>
      <w:r>
        <w:rPr>
          <w:b/>
        </w:rPr>
        <w:t>us, kurių pagrindu taikoma</w:t>
      </w:r>
      <w:r w:rsidRPr="00F363BF">
        <w:rPr>
          <w:b/>
        </w:rPr>
        <w:t xml:space="preserve"> </w:t>
      </w:r>
      <w:r>
        <w:rPr>
          <w:b/>
        </w:rPr>
        <w:t>abonentinio mokesčio</w:t>
      </w:r>
      <w:r w:rsidRPr="00F363BF">
        <w:rPr>
          <w:b/>
        </w:rPr>
        <w:t xml:space="preserve"> </w:t>
      </w:r>
      <w:r w:rsidRPr="00F363BF">
        <w:rPr>
          <w:rFonts w:eastAsia="Calibri"/>
          <w:b/>
        </w:rPr>
        <w:t xml:space="preserve">už teikiamą neformalųjį vaikų švietimą </w:t>
      </w:r>
      <w:r>
        <w:rPr>
          <w:b/>
        </w:rPr>
        <w:t>lengvata</w:t>
      </w:r>
      <w:r w:rsidRPr="00F363BF">
        <w:rPr>
          <w:b/>
        </w:rPr>
        <w:t xml:space="preserve">, </w:t>
      </w:r>
      <w:r>
        <w:rPr>
          <w:b/>
        </w:rPr>
        <w:t xml:space="preserve">numatyta šio Aprašo 42.1, 42.3, 42.4 ir 42.7 papunkčiuose, </w:t>
      </w:r>
      <w:r w:rsidRPr="00E94169">
        <w:rPr>
          <w:b/>
        </w:rPr>
        <w:t>tėvai pateikia</w:t>
      </w:r>
      <w:r w:rsidRPr="00F363BF">
        <w:rPr>
          <w:b/>
        </w:rPr>
        <w:t xml:space="preserve"> </w:t>
      </w:r>
      <w:r>
        <w:rPr>
          <w:b/>
        </w:rPr>
        <w:t xml:space="preserve">Mokyklos ar Centro direktoriui. </w:t>
      </w:r>
    </w:p>
    <w:p w:rsidR="0074131F" w:rsidRPr="00450E59" w:rsidRDefault="00535DCC" w:rsidP="0074131F">
      <w:pPr>
        <w:tabs>
          <w:tab w:val="left" w:pos="1134"/>
        </w:tabs>
        <w:ind w:firstLine="720"/>
        <w:jc w:val="both"/>
        <w:rPr>
          <w:b/>
        </w:rPr>
      </w:pPr>
      <w:r>
        <w:rPr>
          <w:b/>
        </w:rPr>
        <w:t>45</w:t>
      </w:r>
      <w:r w:rsidR="00314AE2">
        <w:rPr>
          <w:b/>
        </w:rPr>
        <w:t xml:space="preserve">. </w:t>
      </w:r>
      <w:bookmarkEnd w:id="7"/>
      <w:r w:rsidR="00450E59" w:rsidRPr="00F363BF">
        <w:rPr>
          <w:b/>
        </w:rPr>
        <w:t xml:space="preserve">Duomenys apie lengvatos taikymą tikslinami kiekvienais </w:t>
      </w:r>
      <w:r w:rsidR="00450E59" w:rsidRPr="000C1063">
        <w:rPr>
          <w:b/>
        </w:rPr>
        <w:t>mokslo metais,</w:t>
      </w:r>
      <w:r w:rsidR="00450E59" w:rsidRPr="00F363BF">
        <w:rPr>
          <w:b/>
        </w:rPr>
        <w:t xml:space="preserve"> o esant poreikiui</w:t>
      </w:r>
      <w:r w:rsidR="00450E59">
        <w:rPr>
          <w:b/>
        </w:rPr>
        <w:t>,</w:t>
      </w:r>
      <w:r w:rsidR="00450E59" w:rsidRPr="00F363BF">
        <w:rPr>
          <w:b/>
        </w:rPr>
        <w:t xml:space="preserve"> gali būti tikslinami ir dažniau. Apie pasikeitusias aplinkybes, kai netenkama teisės į lengvatą, tėvai privalo nedelsdami pranešti įstaigos vadovui.</w:t>
      </w:r>
    </w:p>
    <w:p w:rsidR="00314AE2" w:rsidRPr="00F363BF" w:rsidRDefault="00314AE2" w:rsidP="00314AE2">
      <w:pPr>
        <w:tabs>
          <w:tab w:val="left" w:pos="1134"/>
        </w:tabs>
        <w:ind w:firstLine="720"/>
        <w:jc w:val="both"/>
      </w:pPr>
      <w:r w:rsidRPr="000A4C72">
        <w:rPr>
          <w:rFonts w:eastAsia="Calibri"/>
          <w:strike/>
        </w:rPr>
        <w:t>44.</w:t>
      </w:r>
      <w:r>
        <w:rPr>
          <w:rFonts w:eastAsia="Calibri"/>
          <w:b/>
        </w:rPr>
        <w:t xml:space="preserve"> </w:t>
      </w:r>
      <w:r w:rsidR="00535DCC">
        <w:rPr>
          <w:rFonts w:eastAsia="Calibri"/>
          <w:b/>
        </w:rPr>
        <w:t>46</w:t>
      </w:r>
      <w:r w:rsidRPr="004B085D">
        <w:rPr>
          <w:rFonts w:eastAsia="Calibri"/>
        </w:rPr>
        <w:t>.</w:t>
      </w:r>
      <w:r w:rsidRPr="00A13826">
        <w:rPr>
          <w:rFonts w:eastAsia="Calibri"/>
        </w:rPr>
        <w:t xml:space="preserve"> </w:t>
      </w:r>
      <w:r w:rsidRPr="007048C3">
        <w:rPr>
          <w:rFonts w:eastAsia="Calibri"/>
          <w:strike/>
        </w:rPr>
        <w:t>Vaikas</w:t>
      </w:r>
      <w:r>
        <w:rPr>
          <w:rFonts w:eastAsia="Calibri"/>
        </w:rPr>
        <w:t xml:space="preserve"> </w:t>
      </w:r>
      <w:r w:rsidRPr="007048C3">
        <w:rPr>
          <w:rFonts w:eastAsia="Calibri"/>
          <w:b/>
        </w:rPr>
        <w:t>Mokinys,</w:t>
      </w:r>
      <w:r w:rsidRPr="00A13826">
        <w:rPr>
          <w:rFonts w:eastAsia="Calibri"/>
        </w:rPr>
        <w:t xml:space="preserve"> kuris atitinka gabaus mokinio kriterijus, nustatytus 3.4 papunktyje, atleidžiamas nuo atlyginimo už neformalųjį vaikų švietimą mokėjimo, pritarus Mokyklos ar Centro tarybai. Atleidžiamų nuo mokėjimo už neformalųjį vaikų švietimą gabių mokinių skaičius negali būti didesnis nei 10 % nuo bendro mokinių skaičiaus įstaigoje.</w:t>
      </w:r>
    </w:p>
    <w:p w:rsidR="00314AE2" w:rsidRPr="00A13826" w:rsidRDefault="00314AE2" w:rsidP="00314AE2">
      <w:pPr>
        <w:tabs>
          <w:tab w:val="left" w:pos="851"/>
        </w:tabs>
        <w:ind w:firstLine="709"/>
        <w:jc w:val="both"/>
        <w:rPr>
          <w:strike/>
        </w:rPr>
      </w:pPr>
      <w:r w:rsidRPr="00A13826">
        <w:rPr>
          <w:strike/>
        </w:rPr>
        <w:t>45. Atlyginimas už neformalųjį vaikų švietimą mažinamas</w:t>
      </w:r>
      <w:r w:rsidRPr="00A13826">
        <w:rPr>
          <w:b/>
          <w:strike/>
        </w:rPr>
        <w:t xml:space="preserve"> </w:t>
      </w:r>
      <w:r w:rsidRPr="00A13826">
        <w:rPr>
          <w:strike/>
        </w:rPr>
        <w:t>už vieną mėnesį, jei mokinys nedalyvavo ugdymo procese dėl pateisinamų priežasčių (dėl ligos, pateikus gydytojo pažymą ar jos kopiją; mokytojo komandiruotės, kursų, ligos metu) ir</w:t>
      </w:r>
      <w:r w:rsidRPr="00A13826">
        <w:rPr>
          <w:strike/>
          <w:color w:val="FF0000"/>
        </w:rPr>
        <w:t xml:space="preserve"> </w:t>
      </w:r>
      <w:r w:rsidRPr="00A13826">
        <w:rPr>
          <w:strike/>
        </w:rPr>
        <w:t>tėvai (globėjai, rūpintojai) pateikė prašymą:</w:t>
      </w:r>
    </w:p>
    <w:p w:rsidR="00314AE2" w:rsidRPr="00A13826" w:rsidRDefault="00314AE2" w:rsidP="00314AE2">
      <w:pPr>
        <w:tabs>
          <w:tab w:val="left" w:pos="851"/>
        </w:tabs>
        <w:ind w:firstLine="709"/>
        <w:jc w:val="both"/>
        <w:rPr>
          <w:rFonts w:eastAsia="Calibri"/>
          <w:strike/>
        </w:rPr>
      </w:pPr>
      <w:r w:rsidRPr="00A13826">
        <w:rPr>
          <w:rFonts w:eastAsia="Calibri"/>
          <w:strike/>
        </w:rPr>
        <w:t>45.1. 50 %, jeigu mokinys nedalyvavo ugdymo procese ne mažiau kaip 14 kalendorinių dienų iš eilės per mėnesį (du mėnesius);</w:t>
      </w:r>
    </w:p>
    <w:p w:rsidR="00314AE2" w:rsidRPr="00A13826" w:rsidRDefault="00314AE2" w:rsidP="00314AE2">
      <w:pPr>
        <w:tabs>
          <w:tab w:val="left" w:pos="851"/>
        </w:tabs>
        <w:ind w:firstLine="709"/>
        <w:jc w:val="both"/>
        <w:rPr>
          <w:rFonts w:eastAsia="Calibri"/>
          <w:strike/>
        </w:rPr>
      </w:pPr>
      <w:r w:rsidRPr="00A13826">
        <w:rPr>
          <w:rFonts w:eastAsia="Calibri"/>
          <w:strike/>
        </w:rPr>
        <w:t>45.2. 75 %, jeigu mokinys nedalyvavo ugdymo procese ne mažiau kaip 21 kalendorinę dieną iš eilės per mėnesį (du mėnesius);</w:t>
      </w:r>
    </w:p>
    <w:p w:rsidR="00314AE2" w:rsidRPr="00A13826" w:rsidRDefault="00314AE2" w:rsidP="00314AE2">
      <w:pPr>
        <w:tabs>
          <w:tab w:val="left" w:pos="851"/>
        </w:tabs>
        <w:ind w:firstLine="709"/>
        <w:jc w:val="both"/>
        <w:rPr>
          <w:rFonts w:eastAsia="Calibri"/>
          <w:strike/>
        </w:rPr>
      </w:pPr>
      <w:r w:rsidRPr="00A13826">
        <w:rPr>
          <w:rFonts w:eastAsia="Calibri"/>
          <w:strike/>
        </w:rPr>
        <w:t>45.3. 100 %, jeigu mokinys daugiau kaip 21 kalendorinę dieną iš eilės per mėnesį (du mėnesius)</w:t>
      </w:r>
      <w:r w:rsidRPr="00A13826">
        <w:rPr>
          <w:rFonts w:eastAsia="Calibri"/>
          <w:b/>
          <w:strike/>
        </w:rPr>
        <w:t xml:space="preserve"> </w:t>
      </w:r>
      <w:r w:rsidRPr="00A13826">
        <w:rPr>
          <w:rFonts w:eastAsia="Calibri"/>
          <w:strike/>
        </w:rPr>
        <w:t>nedalyvavo ugdymo procese;</w:t>
      </w:r>
    </w:p>
    <w:p w:rsidR="00314AE2" w:rsidRPr="00A13826" w:rsidRDefault="00314AE2" w:rsidP="00314AE2">
      <w:pPr>
        <w:tabs>
          <w:tab w:val="left" w:pos="851"/>
        </w:tabs>
        <w:ind w:firstLine="709"/>
        <w:jc w:val="both"/>
        <w:rPr>
          <w:rFonts w:eastAsia="Calibri"/>
        </w:rPr>
      </w:pPr>
      <w:r w:rsidRPr="00A13826">
        <w:rPr>
          <w:rFonts w:eastAsia="Calibri"/>
          <w:strike/>
        </w:rPr>
        <w:t>45.4.</w:t>
      </w:r>
      <w:r w:rsidRPr="00A13826">
        <w:rPr>
          <w:rFonts w:eastAsia="Calibri"/>
        </w:rPr>
        <w:t xml:space="preserve"> </w:t>
      </w:r>
      <w:r w:rsidRPr="00A13826">
        <w:rPr>
          <w:rFonts w:eastAsia="Calibri"/>
          <w:strike/>
        </w:rPr>
        <w:t>naujai priimtiems vaikams atlyginimo dydis Mokykloje ar Centre už einamąjį mėnesį nustatomas taip: pradėję lankyti užsiėmimus iki einamojo mėnesio 15 dienos moka visą nustatytą atlyginimo dydį, pradėjusiems lankyti užsiėmimus nuo einamojo mėnesio 16 dienos ir vėliau atlyginimo dydis mažinamas 50 procentų. Nutraukus Sutartį, vaikams atlyginimas už teikiamą neformalųjį vaikų švietimą skaičiuojamas iki Sutarties nutraukimo dienos.</w:t>
      </w:r>
      <w:r w:rsidRPr="00A13826">
        <w:rPr>
          <w:rFonts w:eastAsia="Calibri"/>
          <w:b/>
          <w:color w:val="FF0000"/>
        </w:rPr>
        <w:t xml:space="preserve"> </w:t>
      </w:r>
    </w:p>
    <w:p w:rsidR="00314AE2" w:rsidRPr="00A13826" w:rsidRDefault="00314AE2" w:rsidP="00314AE2">
      <w:pPr>
        <w:tabs>
          <w:tab w:val="left" w:pos="851"/>
        </w:tabs>
        <w:ind w:firstLine="709"/>
        <w:jc w:val="both"/>
        <w:rPr>
          <w:rFonts w:eastAsia="Calibri"/>
          <w:strike/>
        </w:rPr>
      </w:pPr>
      <w:r w:rsidRPr="00A13826">
        <w:rPr>
          <w:rFonts w:eastAsia="Calibri"/>
          <w:strike/>
        </w:rPr>
        <w:t>46. Mokykla atlyginimo gali nemažinti</w:t>
      </w:r>
      <w:r w:rsidRPr="00A13826">
        <w:rPr>
          <w:rFonts w:eastAsia="Calibri"/>
          <w:b/>
          <w:strike/>
        </w:rPr>
        <w:t xml:space="preserve"> </w:t>
      </w:r>
      <w:r w:rsidRPr="007479B9">
        <w:rPr>
          <w:rFonts w:eastAsia="Calibri"/>
          <w:strike/>
        </w:rPr>
        <w:t>45</w:t>
      </w:r>
      <w:r w:rsidRPr="00A13826">
        <w:rPr>
          <w:rFonts w:eastAsia="Calibri"/>
          <w:strike/>
        </w:rPr>
        <w:t xml:space="preserve"> punkte numatytais atvejais, jei mokiniui skiriamos individualios konsultacijos, užsiėmimai, veiklos ir kt. vietoje praleistų pamokų. </w:t>
      </w:r>
    </w:p>
    <w:p w:rsidR="00314AE2" w:rsidRDefault="00314AE2" w:rsidP="00314AE2">
      <w:pPr>
        <w:tabs>
          <w:tab w:val="left" w:pos="851"/>
        </w:tabs>
        <w:ind w:firstLine="709"/>
        <w:jc w:val="both"/>
        <w:rPr>
          <w:strike/>
        </w:rPr>
      </w:pPr>
      <w:r w:rsidRPr="00A13826">
        <w:rPr>
          <w:strike/>
        </w:rPr>
        <w:t>47. Įsiskolinimai už neformalųjį vaikų švietimą iš tėvų (globėjų, rūpintojų) išieškomi Lietuvos Respublikos teisės aktų nustatyta tvarka. Paaiškėjus apie neteisėtą naudojimąsi lengvata, atlyginimo dydis už neformalųjį vaikų švietimą yra perskaičiuojamas ir tėvų (globėjų, rūpintojų) sumokamas ne ginčo tvarka.</w:t>
      </w:r>
    </w:p>
    <w:p w:rsidR="00314AE2" w:rsidRPr="002C3871" w:rsidRDefault="00314AE2" w:rsidP="00314AE2">
      <w:pPr>
        <w:tabs>
          <w:tab w:val="left" w:pos="851"/>
        </w:tabs>
        <w:ind w:firstLine="709"/>
        <w:jc w:val="both"/>
        <w:rPr>
          <w:b/>
        </w:rPr>
      </w:pPr>
      <w:r w:rsidRPr="000422DC">
        <w:rPr>
          <w:b/>
        </w:rPr>
        <w:t>4</w:t>
      </w:r>
      <w:r w:rsidR="00535DCC">
        <w:rPr>
          <w:b/>
        </w:rPr>
        <w:t>7</w:t>
      </w:r>
      <w:r w:rsidRPr="000422DC">
        <w:rPr>
          <w:b/>
        </w:rPr>
        <w:t>.</w:t>
      </w:r>
      <w:r w:rsidRPr="002C3871">
        <w:rPr>
          <w:b/>
        </w:rPr>
        <w:t xml:space="preserve"> </w:t>
      </w:r>
      <w:r>
        <w:rPr>
          <w:b/>
        </w:rPr>
        <w:t>Naujai priimtiems vaikams abonentinis mokestis</w:t>
      </w:r>
      <w:r w:rsidRPr="00A13826">
        <w:rPr>
          <w:b/>
        </w:rPr>
        <w:t xml:space="preserve"> už neformalųjį vaikų švietimą yra</w:t>
      </w:r>
      <w:r>
        <w:rPr>
          <w:b/>
        </w:rPr>
        <w:t xml:space="preserve"> skaičiuojamas už visą einamąjį mėnesį. Nutraukus Sutartį nepasibaigus mėnesiui, abonentinis mokestis</w:t>
      </w:r>
      <w:r w:rsidRPr="00A13826">
        <w:rPr>
          <w:b/>
        </w:rPr>
        <w:t xml:space="preserve"> už neformalųjį vaikų švietimą yra</w:t>
      </w:r>
      <w:r>
        <w:rPr>
          <w:b/>
        </w:rPr>
        <w:t xml:space="preserve"> neperskaičiuojamas ir lėšos negrąžinamos.</w:t>
      </w:r>
    </w:p>
    <w:p w:rsidR="00314AE2" w:rsidRDefault="00314AE2" w:rsidP="00314AE2">
      <w:pPr>
        <w:tabs>
          <w:tab w:val="left" w:pos="709"/>
        </w:tabs>
        <w:ind w:firstLine="709"/>
        <w:jc w:val="both"/>
        <w:rPr>
          <w:b/>
        </w:rPr>
      </w:pPr>
      <w:r w:rsidRPr="000422DC">
        <w:rPr>
          <w:strike/>
        </w:rPr>
        <w:t>48.</w:t>
      </w:r>
      <w:r w:rsidRPr="000422DC">
        <w:t xml:space="preserve"> </w:t>
      </w:r>
      <w:r w:rsidRPr="000422DC">
        <w:rPr>
          <w:b/>
        </w:rPr>
        <w:t>4</w:t>
      </w:r>
      <w:r w:rsidR="00535DCC">
        <w:rPr>
          <w:b/>
        </w:rPr>
        <w:t>8</w:t>
      </w:r>
      <w:r w:rsidRPr="000422DC">
        <w:rPr>
          <w:b/>
        </w:rPr>
        <w:t>.</w:t>
      </w:r>
      <w:r w:rsidRPr="00A13826">
        <w:t xml:space="preserve"> </w:t>
      </w:r>
      <w:r w:rsidRPr="00BF6ED2">
        <w:rPr>
          <w:strike/>
        </w:rPr>
        <w:t>Tėvų ir kitų asmenų, dalyvaujančių neformaliajame suaugusiųjų švietime,</w:t>
      </w:r>
      <w:r w:rsidRPr="00BF6ED2">
        <w:rPr>
          <w:b/>
        </w:rPr>
        <w:t xml:space="preserve"> </w:t>
      </w:r>
      <w:r w:rsidRPr="00260FE0">
        <w:rPr>
          <w:strike/>
        </w:rPr>
        <w:t xml:space="preserve">įmokos </w:t>
      </w:r>
      <w:r>
        <w:rPr>
          <w:b/>
        </w:rPr>
        <w:t xml:space="preserve">Abonentinis mokestis už neformalųjį vaikų ar suaugusiųjų švietimą </w:t>
      </w:r>
      <w:proofErr w:type="spellStart"/>
      <w:r w:rsidRPr="00A13826">
        <w:t>pervedam</w:t>
      </w:r>
      <w:r w:rsidRPr="00260FE0">
        <w:rPr>
          <w:strike/>
        </w:rPr>
        <w:t>o</w:t>
      </w:r>
      <w:r>
        <w:rPr>
          <w:strike/>
        </w:rPr>
        <w:t>s</w:t>
      </w:r>
      <w:r w:rsidRPr="00260FE0">
        <w:rPr>
          <w:b/>
        </w:rPr>
        <w:t>as</w:t>
      </w:r>
      <w:proofErr w:type="spellEnd"/>
      <w:r w:rsidRPr="00A13826">
        <w:t xml:space="preserve"> į įstaigos banko sąskaitą pagal </w:t>
      </w:r>
      <w:r w:rsidRPr="00A13826">
        <w:rPr>
          <w:b/>
        </w:rPr>
        <w:t>S</w:t>
      </w:r>
      <w:r w:rsidRPr="00A13826">
        <w:t>avivaldybės tarybos sprendimu patvirtintą atlyginimo dydį</w:t>
      </w:r>
      <w:r>
        <w:t xml:space="preserve"> </w:t>
      </w:r>
      <w:r w:rsidRPr="00BF6ED2">
        <w:rPr>
          <w:b/>
        </w:rPr>
        <w:t xml:space="preserve">už einamąjį </w:t>
      </w:r>
      <w:r>
        <w:rPr>
          <w:b/>
        </w:rPr>
        <w:t xml:space="preserve">kalendorinį </w:t>
      </w:r>
      <w:r w:rsidRPr="00BF6ED2">
        <w:rPr>
          <w:b/>
        </w:rPr>
        <w:t>mėnesį</w:t>
      </w:r>
      <w:r>
        <w:rPr>
          <w:b/>
        </w:rPr>
        <w:t xml:space="preserve"> ar už pusmetį </w:t>
      </w:r>
      <w:r w:rsidRPr="0059080C">
        <w:rPr>
          <w:b/>
        </w:rPr>
        <w:t>(už I pusmečio rugsėjo–gruodžio mėnesius ir už II pusmečio sausio–gegužės / birželio mėnesius).</w:t>
      </w:r>
    </w:p>
    <w:p w:rsidR="00314AE2" w:rsidRPr="00BF6ED2" w:rsidRDefault="00314AE2" w:rsidP="00314AE2">
      <w:pPr>
        <w:tabs>
          <w:tab w:val="left" w:pos="709"/>
        </w:tabs>
        <w:ind w:firstLine="709"/>
        <w:jc w:val="both"/>
        <w:rPr>
          <w:b/>
        </w:rPr>
      </w:pPr>
      <w:r w:rsidRPr="00A13826">
        <w:rPr>
          <w:b/>
        </w:rPr>
        <w:t>4</w:t>
      </w:r>
      <w:r w:rsidR="00535DCC">
        <w:rPr>
          <w:b/>
        </w:rPr>
        <w:t>9</w:t>
      </w:r>
      <w:r w:rsidRPr="00A13826">
        <w:rPr>
          <w:b/>
        </w:rPr>
        <w:t xml:space="preserve">. </w:t>
      </w:r>
      <w:r w:rsidRPr="00BF6ED2">
        <w:rPr>
          <w:b/>
        </w:rPr>
        <w:t>Mokyklos ir Centro gaunamos</w:t>
      </w:r>
      <w:r w:rsidRPr="00BF6ED2">
        <w:rPr>
          <w:b/>
          <w:sz w:val="16"/>
          <w:szCs w:val="16"/>
        </w:rPr>
        <w:t xml:space="preserve"> </w:t>
      </w:r>
      <w:r w:rsidRPr="00BF6ED2">
        <w:rPr>
          <w:b/>
        </w:rPr>
        <w:t>įmokos apskaitomos kaip įstaigos gaunamos pajamos iš įmokų teisės aktais nustatyta tvarka.</w:t>
      </w:r>
    </w:p>
    <w:p w:rsidR="00314AE2" w:rsidRPr="00A13826" w:rsidRDefault="00535DCC" w:rsidP="00314AE2">
      <w:pPr>
        <w:tabs>
          <w:tab w:val="left" w:pos="1276"/>
        </w:tabs>
        <w:ind w:firstLine="709"/>
        <w:jc w:val="both"/>
      </w:pPr>
      <w:r>
        <w:t>50</w:t>
      </w:r>
      <w:r w:rsidR="00314AE2" w:rsidRPr="000A4C72">
        <w:t>.</w:t>
      </w:r>
      <w:r w:rsidR="00314AE2" w:rsidRPr="00A13826">
        <w:t xml:space="preserve"> Lėšos, nurodytos </w:t>
      </w:r>
      <w:r w:rsidR="00314AE2" w:rsidRPr="008D75EC">
        <w:t>48</w:t>
      </w:r>
      <w:r w:rsidR="00314AE2">
        <w:rPr>
          <w:b/>
        </w:rPr>
        <w:t xml:space="preserve"> </w:t>
      </w:r>
      <w:r w:rsidR="00314AE2" w:rsidRPr="00A13826">
        <w:t xml:space="preserve">punkte, paskirstomos ir naudojamos pagal sudarytą programos sąmatą, atsižvelgiant į įstaigos poreikius: </w:t>
      </w:r>
    </w:p>
    <w:p w:rsidR="00314AE2" w:rsidRPr="00A13826" w:rsidRDefault="00535DCC" w:rsidP="00314AE2">
      <w:pPr>
        <w:tabs>
          <w:tab w:val="left" w:pos="1276"/>
        </w:tabs>
        <w:ind w:firstLine="720"/>
        <w:jc w:val="both"/>
      </w:pPr>
      <w:r>
        <w:lastRenderedPageBreak/>
        <w:t>50</w:t>
      </w:r>
      <w:r w:rsidR="00314AE2" w:rsidRPr="00E37192">
        <w:t>.1.</w:t>
      </w:r>
      <w:r w:rsidR="00314AE2" w:rsidRPr="00A13826">
        <w:t xml:space="preserve"> kitoms prekėms ir kitoms paslaugoms (pagal išlaidų klasifikatorių);</w:t>
      </w:r>
    </w:p>
    <w:p w:rsidR="00314AE2" w:rsidRPr="00A13826" w:rsidRDefault="00535DCC" w:rsidP="00314AE2">
      <w:pPr>
        <w:tabs>
          <w:tab w:val="left" w:pos="1276"/>
        </w:tabs>
        <w:ind w:firstLine="720"/>
        <w:jc w:val="both"/>
      </w:pPr>
      <w:r>
        <w:t>50</w:t>
      </w:r>
      <w:r w:rsidR="00314AE2" w:rsidRPr="00E37192">
        <w:t>.2</w:t>
      </w:r>
      <w:r w:rsidR="00314AE2" w:rsidRPr="00E37192">
        <w:rPr>
          <w:color w:val="000000"/>
        </w:rPr>
        <w:t>.</w:t>
      </w:r>
      <w:r w:rsidR="00314AE2" w:rsidRPr="000422DC">
        <w:rPr>
          <w:color w:val="000000"/>
        </w:rPr>
        <w:t xml:space="preserve"> </w:t>
      </w:r>
      <w:r w:rsidR="00314AE2" w:rsidRPr="00A13826">
        <w:rPr>
          <w:color w:val="000000"/>
        </w:rPr>
        <w:t xml:space="preserve">ilgalaikiam materialiajam </w:t>
      </w:r>
      <w:r w:rsidR="00314AE2" w:rsidRPr="00736305">
        <w:rPr>
          <w:strike/>
          <w:color w:val="000000"/>
        </w:rPr>
        <w:t>ilgalaikiam</w:t>
      </w:r>
      <w:r w:rsidR="00314AE2" w:rsidRPr="00A13826">
        <w:t xml:space="preserve"> </w:t>
      </w:r>
      <w:r w:rsidR="00314AE2" w:rsidRPr="00736305">
        <w:rPr>
          <w:b/>
        </w:rPr>
        <w:t>ir nematerialiajam</w:t>
      </w:r>
      <w:r w:rsidR="00314AE2">
        <w:t xml:space="preserve"> </w:t>
      </w:r>
      <w:r w:rsidR="00314AE2" w:rsidRPr="00A13826">
        <w:t>turtui įsigyti (</w:t>
      </w:r>
      <w:r w:rsidR="00314AE2" w:rsidRPr="00A13826">
        <w:rPr>
          <w:strike/>
        </w:rPr>
        <w:t>muzikos instrumentams, informacinėms technologijoms, kitoms</w:t>
      </w:r>
      <w:r w:rsidR="00314AE2" w:rsidRPr="00A13826">
        <w:t xml:space="preserve"> priemonėms, susijusioms su vykdomomis programomis ar ugdymo sąlygų gerinimu);</w:t>
      </w:r>
    </w:p>
    <w:p w:rsidR="00314AE2" w:rsidRPr="0015356B" w:rsidRDefault="00535DCC" w:rsidP="00314AE2">
      <w:pPr>
        <w:tabs>
          <w:tab w:val="left" w:pos="1276"/>
        </w:tabs>
        <w:ind w:firstLine="720"/>
        <w:jc w:val="both"/>
        <w:rPr>
          <w:b/>
        </w:rPr>
      </w:pPr>
      <w:r>
        <w:t>50</w:t>
      </w:r>
      <w:r w:rsidR="00314AE2" w:rsidRPr="0015356B">
        <w:t xml:space="preserve">.3. darbo užmokesčiui ir socialinio draudimo įmokoms, vykdant neformaliojo suaugusiųjų švietimo programas. </w:t>
      </w:r>
    </w:p>
    <w:p w:rsidR="00314AE2" w:rsidRDefault="00314AE2" w:rsidP="00314AE2">
      <w:pPr>
        <w:tabs>
          <w:tab w:val="left" w:pos="1122"/>
        </w:tabs>
        <w:ind w:firstLine="720"/>
        <w:jc w:val="both"/>
        <w:rPr>
          <w:strike/>
        </w:rPr>
      </w:pPr>
      <w:r w:rsidRPr="00BF6ED2">
        <w:rPr>
          <w:strike/>
        </w:rPr>
        <w:t>50.</w:t>
      </w:r>
      <w:r w:rsidRPr="00BF6ED2">
        <w:rPr>
          <w:b/>
          <w:strike/>
        </w:rPr>
        <w:t xml:space="preserve"> </w:t>
      </w:r>
      <w:r w:rsidRPr="00BF6ED2">
        <w:rPr>
          <w:strike/>
        </w:rPr>
        <w:t>Įstaigų gaunamos tėvų (globėjų, rūpintojų) ir kitų asmenų, dalyvaujančių neformaliajame suaugusiųjų švietime,</w:t>
      </w:r>
      <w:r w:rsidRPr="00BF6ED2">
        <w:rPr>
          <w:strike/>
          <w:sz w:val="16"/>
          <w:szCs w:val="16"/>
        </w:rPr>
        <w:t xml:space="preserve"> </w:t>
      </w:r>
      <w:r w:rsidRPr="00BF6ED2">
        <w:rPr>
          <w:strike/>
        </w:rPr>
        <w:t>įmokos apskaitomos kaip įstaigos gaunamos pajamos iš įmokų teisės aktais nustatyta tvarka.</w:t>
      </w:r>
    </w:p>
    <w:p w:rsidR="0074131F" w:rsidRPr="005B643E" w:rsidRDefault="00535DCC" w:rsidP="0074131F">
      <w:pPr>
        <w:tabs>
          <w:tab w:val="left" w:pos="1122"/>
        </w:tabs>
        <w:ind w:firstLine="720"/>
        <w:jc w:val="both"/>
      </w:pPr>
      <w:r>
        <w:rPr>
          <w:b/>
        </w:rPr>
        <w:t>51</w:t>
      </w:r>
      <w:r w:rsidR="0074131F" w:rsidRPr="0074131F">
        <w:rPr>
          <w:b/>
        </w:rPr>
        <w:t>.</w:t>
      </w:r>
      <w:bookmarkStart w:id="8" w:name="_Hlk63173539"/>
      <w:r w:rsidR="0074131F" w:rsidRPr="0074131F">
        <w:rPr>
          <w:b/>
        </w:rPr>
        <w:t xml:space="preserve"> Mokyklos ir Centro negautos pajamos iš įmokų dėl lengvatų taikymo, išskyrus </w:t>
      </w:r>
      <w:r w:rsidR="00CF41A3">
        <w:rPr>
          <w:b/>
        </w:rPr>
        <w:t xml:space="preserve">42.5 ir 42.6 papunkčiuose ir 46 </w:t>
      </w:r>
      <w:r w:rsidR="0074131F" w:rsidRPr="0074131F">
        <w:rPr>
          <w:b/>
        </w:rPr>
        <w:t xml:space="preserve">punkte numatytus atvejus, yra skiriamos iš Savivaldybės biudžeto lėšų. </w:t>
      </w:r>
      <w:bookmarkEnd w:id="8"/>
    </w:p>
    <w:p w:rsidR="0074131F" w:rsidRPr="00416ED7" w:rsidRDefault="0074131F" w:rsidP="00314AE2">
      <w:pPr>
        <w:tabs>
          <w:tab w:val="left" w:pos="1122"/>
        </w:tabs>
        <w:ind w:firstLine="720"/>
        <w:jc w:val="both"/>
        <w:rPr>
          <w:b/>
        </w:rPr>
      </w:pPr>
    </w:p>
    <w:p w:rsidR="00314AE2" w:rsidRPr="00A13826" w:rsidRDefault="00314AE2" w:rsidP="00314AE2">
      <w:pPr>
        <w:jc w:val="center"/>
      </w:pPr>
      <w:r w:rsidRPr="00A13826">
        <w:rPr>
          <w:b/>
          <w:caps/>
        </w:rPr>
        <w:t>VIII SKYRIUS</w:t>
      </w:r>
    </w:p>
    <w:p w:rsidR="00314AE2" w:rsidRPr="00A13826" w:rsidRDefault="00314AE2" w:rsidP="00314AE2">
      <w:pPr>
        <w:jc w:val="center"/>
        <w:rPr>
          <w:rFonts w:eastAsia="Calibri"/>
          <w:b/>
        </w:rPr>
      </w:pPr>
      <w:r w:rsidRPr="00A13826">
        <w:rPr>
          <w:rFonts w:eastAsia="Calibri"/>
          <w:b/>
        </w:rPr>
        <w:t>BAIGIAMOSIOS NUOSTATOS</w:t>
      </w:r>
    </w:p>
    <w:p w:rsidR="00314AE2" w:rsidRPr="00A13826" w:rsidRDefault="00314AE2" w:rsidP="00314AE2">
      <w:pPr>
        <w:ind w:firstLine="709"/>
        <w:jc w:val="center"/>
        <w:rPr>
          <w:rFonts w:eastAsia="Calibri"/>
          <w:b/>
        </w:rPr>
      </w:pPr>
    </w:p>
    <w:p w:rsidR="00314AE2" w:rsidRDefault="00314AE2" w:rsidP="00314AE2">
      <w:pPr>
        <w:ind w:firstLine="709"/>
        <w:jc w:val="both"/>
        <w:rPr>
          <w:strike/>
        </w:rPr>
      </w:pPr>
      <w:r w:rsidRPr="008D75EC">
        <w:t>5</w:t>
      </w:r>
      <w:r w:rsidR="00535DCC">
        <w:t>2</w:t>
      </w:r>
      <w:r w:rsidRPr="008D75EC">
        <w:t>.</w:t>
      </w:r>
      <w:r w:rsidRPr="00A13826">
        <w:t xml:space="preserve"> Mokykla ir Centras gali vykdyti neformaliojo suaugusiųjų švietimo programas, vadovaudamiesi Lietuvos Respublikos neformaliojo suaugusiųjų švietimo ir tęstinio mokymosi įstatymo nuostatomis. </w:t>
      </w:r>
      <w:r w:rsidRPr="00A13826">
        <w:rPr>
          <w:strike/>
        </w:rPr>
        <w:t>Atlyginimo dydį už teikiamą neformaliojo suaugusiųjų švietimo paslaugą nustato Klaipėdos miesto savivaldybės taryba.</w:t>
      </w:r>
    </w:p>
    <w:p w:rsidR="00314AE2" w:rsidRPr="00416ED7" w:rsidRDefault="00535DCC" w:rsidP="00314AE2">
      <w:pPr>
        <w:ind w:firstLine="709"/>
        <w:jc w:val="both"/>
        <w:rPr>
          <w:strike/>
        </w:rPr>
      </w:pPr>
      <w:r>
        <w:t>53</w:t>
      </w:r>
      <w:r w:rsidR="00314AE2" w:rsidRPr="008D75EC">
        <w:t>.</w:t>
      </w:r>
      <w:r w:rsidR="00314AE2">
        <w:rPr>
          <w:b/>
        </w:rPr>
        <w:t xml:space="preserve"> </w:t>
      </w:r>
      <w:r w:rsidR="00314AE2" w:rsidRPr="00A13826">
        <w:t>Mokykloje ir Centre vykdomos programos gali būti finansuojamos n</w:t>
      </w:r>
      <w:r w:rsidR="00314AE2" w:rsidRPr="00736305">
        <w:rPr>
          <w:strike/>
        </w:rPr>
        <w:t>e tik iš</w:t>
      </w:r>
      <w:r w:rsidR="00314AE2" w:rsidRPr="00870811">
        <w:rPr>
          <w:strike/>
        </w:rPr>
        <w:t xml:space="preserve"> Klaipėdos</w:t>
      </w:r>
      <w:r w:rsidR="00314AE2" w:rsidRPr="00A13826">
        <w:t xml:space="preserve"> </w:t>
      </w:r>
      <w:r w:rsidR="00314AE2" w:rsidRPr="00870811">
        <w:rPr>
          <w:strike/>
        </w:rPr>
        <w:t xml:space="preserve">miesto </w:t>
      </w:r>
      <w:r w:rsidR="00314AE2">
        <w:t>S</w:t>
      </w:r>
      <w:r w:rsidR="00314AE2" w:rsidRPr="00A13826">
        <w:t>avivaldybės, Lietuvos Respublikos švietimo</w:t>
      </w:r>
      <w:r w:rsidR="00314AE2" w:rsidRPr="00A13826">
        <w:rPr>
          <w:rFonts w:eastAsia="Calibri"/>
          <w:b/>
        </w:rPr>
        <w:t>,</w:t>
      </w:r>
      <w:r w:rsidR="00314AE2" w:rsidRPr="00A13826">
        <w:rPr>
          <w:rFonts w:eastAsia="Calibri"/>
        </w:rPr>
        <w:t xml:space="preserve"> </w:t>
      </w:r>
      <w:r w:rsidR="00314AE2" w:rsidRPr="00A13826">
        <w:rPr>
          <w:rFonts w:eastAsia="Calibri"/>
          <w:strike/>
        </w:rPr>
        <w:t>ir</w:t>
      </w:r>
      <w:r w:rsidR="00314AE2" w:rsidRPr="00A13826">
        <w:rPr>
          <w:rFonts w:eastAsia="Calibri"/>
        </w:rPr>
        <w:t xml:space="preserve"> mokslo </w:t>
      </w:r>
      <w:r w:rsidR="00314AE2" w:rsidRPr="00A13826">
        <w:rPr>
          <w:rFonts w:eastAsia="Calibri"/>
          <w:b/>
        </w:rPr>
        <w:t>ir sporto</w:t>
      </w:r>
      <w:r w:rsidR="00314AE2" w:rsidRPr="00A13826">
        <w:t xml:space="preserve"> ministerijos</w:t>
      </w:r>
      <w:r w:rsidR="00314AE2" w:rsidRPr="00736305">
        <w:rPr>
          <w:strike/>
        </w:rPr>
        <w:t xml:space="preserve">, bet </w:t>
      </w:r>
      <w:r w:rsidR="00314AE2" w:rsidRPr="00A13826">
        <w:t xml:space="preserve">ir kitų juridinių ar fizinių asmenų </w:t>
      </w:r>
      <w:r w:rsidR="00314AE2" w:rsidRPr="00736305">
        <w:rPr>
          <w:strike/>
        </w:rPr>
        <w:t>lėšų.</w:t>
      </w:r>
      <w:r w:rsidR="00314AE2">
        <w:t xml:space="preserve"> l</w:t>
      </w:r>
      <w:r w:rsidR="00314AE2" w:rsidRPr="00736305">
        <w:t>ėšomis</w:t>
      </w:r>
      <w:r w:rsidR="00314AE2">
        <w:t>.</w:t>
      </w:r>
    </w:p>
    <w:p w:rsidR="00314AE2" w:rsidRPr="00A13826" w:rsidRDefault="00314AE2" w:rsidP="00314AE2">
      <w:pPr>
        <w:tabs>
          <w:tab w:val="left" w:pos="851"/>
        </w:tabs>
        <w:ind w:firstLine="709"/>
        <w:jc w:val="both"/>
      </w:pPr>
      <w:r>
        <w:rPr>
          <w:b/>
        </w:rPr>
        <w:t>5</w:t>
      </w:r>
      <w:r w:rsidR="00535DCC">
        <w:rPr>
          <w:b/>
        </w:rPr>
        <w:t>4</w:t>
      </w:r>
      <w:r w:rsidRPr="00A13826">
        <w:rPr>
          <w:b/>
        </w:rPr>
        <w:t>.</w:t>
      </w:r>
      <w:r w:rsidRPr="00A13826">
        <w:t xml:space="preserve"> </w:t>
      </w:r>
      <w:r w:rsidRPr="00A13826">
        <w:rPr>
          <w:b/>
        </w:rPr>
        <w:t xml:space="preserve">Įsiskolinimai už neformalųjį vaikų švietimą iš tėvų išieškomi Lietuvos Respublikos teisės aktų nustatyta tvarka. </w:t>
      </w:r>
    </w:p>
    <w:p w:rsidR="00314AE2" w:rsidRDefault="00314AE2" w:rsidP="00314AE2">
      <w:pPr>
        <w:ind w:firstLine="709"/>
        <w:jc w:val="both"/>
        <w:rPr>
          <w:rFonts w:eastAsia="Calibri"/>
          <w:b/>
        </w:rPr>
      </w:pPr>
      <w:r w:rsidRPr="00A13826">
        <w:rPr>
          <w:rFonts w:eastAsia="Calibri"/>
          <w:strike/>
        </w:rPr>
        <w:t>53.</w:t>
      </w:r>
      <w:r w:rsidRPr="00A13826">
        <w:rPr>
          <w:rFonts w:eastAsia="Calibri"/>
        </w:rPr>
        <w:t xml:space="preserve"> </w:t>
      </w:r>
      <w:r w:rsidRPr="00A13826">
        <w:rPr>
          <w:rFonts w:eastAsia="Calibri"/>
          <w:b/>
        </w:rPr>
        <w:t>5</w:t>
      </w:r>
      <w:r w:rsidR="00535DCC">
        <w:rPr>
          <w:rFonts w:eastAsia="Calibri"/>
          <w:b/>
        </w:rPr>
        <w:t>5</w:t>
      </w:r>
      <w:r w:rsidRPr="00A13826">
        <w:rPr>
          <w:rFonts w:eastAsia="Calibri"/>
          <w:b/>
        </w:rPr>
        <w:t>.</w:t>
      </w:r>
      <w:r w:rsidRPr="00A13826">
        <w:rPr>
          <w:rFonts w:eastAsia="Calibri"/>
        </w:rPr>
        <w:t xml:space="preserve"> Šio Aprašo įgyvendinimo priežiūrą vykdo </w:t>
      </w:r>
      <w:r w:rsidRPr="007048C3">
        <w:rPr>
          <w:rFonts w:eastAsia="Calibri"/>
          <w:strike/>
        </w:rPr>
        <w:t>Klaipėdos miesto</w:t>
      </w:r>
      <w:r w:rsidRPr="00A13826">
        <w:rPr>
          <w:rFonts w:eastAsia="Calibri"/>
        </w:rPr>
        <w:t xml:space="preserve"> </w:t>
      </w:r>
      <w:r w:rsidRPr="007048C3">
        <w:rPr>
          <w:rFonts w:eastAsia="Calibri"/>
          <w:b/>
        </w:rPr>
        <w:t>S</w:t>
      </w:r>
      <w:r w:rsidRPr="00A13826">
        <w:rPr>
          <w:rFonts w:eastAsia="Calibri"/>
        </w:rPr>
        <w:t xml:space="preserve">avivaldybės </w:t>
      </w:r>
      <w:r w:rsidRPr="00C7081A">
        <w:rPr>
          <w:rFonts w:eastAsia="Calibri"/>
          <w:strike/>
        </w:rPr>
        <w:t>administracijos direktorius.</w:t>
      </w:r>
      <w:r>
        <w:rPr>
          <w:rFonts w:eastAsia="Calibri"/>
          <w:strike/>
        </w:rPr>
        <w:t xml:space="preserve"> </w:t>
      </w:r>
      <w:r>
        <w:rPr>
          <w:rFonts w:eastAsia="Calibri"/>
          <w:b/>
        </w:rPr>
        <w:t>Švietimo skyrius.</w:t>
      </w:r>
    </w:p>
    <w:p w:rsidR="00314AE2" w:rsidRPr="00A13826" w:rsidRDefault="00314AE2" w:rsidP="00314AE2">
      <w:pPr>
        <w:ind w:firstLine="709"/>
        <w:jc w:val="both"/>
        <w:rPr>
          <w:rFonts w:eastAsia="Calibri"/>
        </w:rPr>
      </w:pPr>
      <w:r w:rsidRPr="00A13826">
        <w:rPr>
          <w:rFonts w:eastAsia="Calibri"/>
          <w:strike/>
        </w:rPr>
        <w:t>54.</w:t>
      </w:r>
      <w:r w:rsidRPr="00A13826">
        <w:rPr>
          <w:rFonts w:eastAsia="Calibri"/>
        </w:rPr>
        <w:t xml:space="preserve"> </w:t>
      </w:r>
      <w:r w:rsidRPr="00A13826">
        <w:rPr>
          <w:rFonts w:eastAsia="Calibri"/>
          <w:b/>
        </w:rPr>
        <w:t>5</w:t>
      </w:r>
      <w:r w:rsidR="00535DCC">
        <w:rPr>
          <w:rFonts w:eastAsia="Calibri"/>
          <w:b/>
        </w:rPr>
        <w:t>6</w:t>
      </w:r>
      <w:r w:rsidRPr="00A13826">
        <w:rPr>
          <w:rFonts w:eastAsia="Calibri"/>
          <w:b/>
        </w:rPr>
        <w:t>.</w:t>
      </w:r>
      <w:r w:rsidRPr="00A13826">
        <w:rPr>
          <w:rFonts w:eastAsia="Calibri"/>
        </w:rPr>
        <w:t xml:space="preserve"> Šis Aprašas skelbiamas </w:t>
      </w:r>
      <w:r w:rsidRPr="007048C3">
        <w:rPr>
          <w:rFonts w:eastAsia="Calibri"/>
          <w:strike/>
        </w:rPr>
        <w:t>Klaipėdos miesto</w:t>
      </w:r>
      <w:r w:rsidRPr="00A13826">
        <w:rPr>
          <w:rFonts w:eastAsia="Calibri"/>
        </w:rPr>
        <w:t xml:space="preserve"> </w:t>
      </w:r>
      <w:r w:rsidRPr="007048C3">
        <w:rPr>
          <w:rFonts w:eastAsia="Calibri"/>
          <w:b/>
        </w:rPr>
        <w:t>S</w:t>
      </w:r>
      <w:r w:rsidRPr="00A13826">
        <w:rPr>
          <w:rFonts w:eastAsia="Calibri"/>
        </w:rPr>
        <w:t>avivaldybės interneto svetainėje.</w:t>
      </w:r>
    </w:p>
    <w:p w:rsidR="00314AE2" w:rsidRPr="00A13826" w:rsidRDefault="00314AE2" w:rsidP="00314AE2">
      <w:pPr>
        <w:jc w:val="both"/>
        <w:rPr>
          <w:rFonts w:eastAsia="Calibri"/>
        </w:rPr>
      </w:pPr>
    </w:p>
    <w:p w:rsidR="00E554C5" w:rsidRDefault="00E554C5" w:rsidP="00E554C5">
      <w:pPr>
        <w:jc w:val="center"/>
      </w:pPr>
      <w:r>
        <w:t>____________________</w:t>
      </w:r>
    </w:p>
    <w:p w:rsidR="00E554C5" w:rsidRDefault="00E554C5" w:rsidP="00E554C5">
      <w:pPr>
        <w:jc w:val="center"/>
      </w:pPr>
    </w:p>
    <w:p w:rsidR="00E554C5" w:rsidRPr="00E554C5" w:rsidRDefault="00E554C5" w:rsidP="00E554C5">
      <w:pPr>
        <w:ind w:left="5103"/>
        <w:rPr>
          <w:rFonts w:eastAsia="Calibri"/>
        </w:rPr>
      </w:pPr>
      <w:r w:rsidRPr="00E554C5">
        <w:rPr>
          <w:rFonts w:eastAsia="Calibri"/>
        </w:rPr>
        <w:t xml:space="preserve">vaikų švietimo mokyklų ir formalųjį švietimą papildančio ugdymo mokyklų veiklos organizavimo tvarkos aprašo </w:t>
      </w:r>
    </w:p>
    <w:p w:rsidR="00E554C5" w:rsidRPr="00E554C5" w:rsidRDefault="00E554C5" w:rsidP="00E554C5">
      <w:pPr>
        <w:ind w:left="5103"/>
        <w:rPr>
          <w:rFonts w:eastAsia="Calibri"/>
          <w:bCs/>
        </w:rPr>
      </w:pPr>
      <w:r w:rsidRPr="00E554C5">
        <w:rPr>
          <w:rFonts w:eastAsia="Calibri"/>
          <w:bCs/>
        </w:rPr>
        <w:t>1 priedas</w:t>
      </w:r>
    </w:p>
    <w:p w:rsidR="00E554C5" w:rsidRPr="00E554C5" w:rsidRDefault="00E554C5" w:rsidP="00E554C5">
      <w:pPr>
        <w:rPr>
          <w:rFonts w:eastAsia="Calibri"/>
          <w:b/>
          <w:caps/>
        </w:rPr>
      </w:pPr>
    </w:p>
    <w:p w:rsidR="00E554C5" w:rsidRPr="00E554C5" w:rsidRDefault="00E554C5" w:rsidP="00E554C5">
      <w:pPr>
        <w:jc w:val="center"/>
        <w:rPr>
          <w:rFonts w:eastAsia="Calibri"/>
          <w:b/>
          <w:caps/>
        </w:rPr>
      </w:pPr>
      <w:r w:rsidRPr="00E554C5">
        <w:rPr>
          <w:rFonts w:eastAsia="Calibri"/>
          <w:b/>
          <w:caps/>
        </w:rPr>
        <w:t xml:space="preserve">ATLYGINIMO DYDIS UŽ TEIKIAMĄ NEFORMALŲJĮ VAIKŲ švietimą SAVIVALDYBĖS </w:t>
      </w:r>
      <w:r w:rsidRPr="00E554C5">
        <w:rPr>
          <w:rFonts w:eastAsia="Calibri"/>
          <w:b/>
          <w:caps/>
          <w:strike/>
        </w:rPr>
        <w:t xml:space="preserve">muzikos mokyklose </w:t>
      </w:r>
      <w:r w:rsidRPr="00E554C5">
        <w:rPr>
          <w:rFonts w:eastAsia="Calibri"/>
          <w:b/>
          <w:caps/>
        </w:rPr>
        <w:t>NEFORMALIOJO VAIKŲ ŠVIETIMO ĮSTAIGOSE</w:t>
      </w:r>
    </w:p>
    <w:p w:rsidR="00E554C5" w:rsidRPr="00E554C5" w:rsidRDefault="00E554C5" w:rsidP="00E554C5">
      <w:pPr>
        <w:jc w:val="center"/>
        <w:rPr>
          <w:rFonts w:eastAsia="Calibri"/>
          <w:b/>
          <w:caps/>
        </w:rPr>
      </w:pPr>
    </w:p>
    <w:tbl>
      <w:tblPr>
        <w:tblStyle w:val="Lentelstinklelis"/>
        <w:tblW w:w="9854" w:type="dxa"/>
        <w:tblLayout w:type="fixed"/>
        <w:tblLook w:val="04A0" w:firstRow="1" w:lastRow="0" w:firstColumn="1" w:lastColumn="0" w:noHBand="0" w:noVBand="1"/>
      </w:tblPr>
      <w:tblGrid>
        <w:gridCol w:w="1129"/>
        <w:gridCol w:w="5812"/>
        <w:gridCol w:w="1531"/>
        <w:gridCol w:w="1382"/>
      </w:tblGrid>
      <w:tr w:rsidR="00E554C5" w:rsidRPr="00E554C5" w:rsidTr="001C1CDD">
        <w:trPr>
          <w:trHeight w:val="567"/>
        </w:trPr>
        <w:tc>
          <w:tcPr>
            <w:tcW w:w="1129" w:type="dxa"/>
            <w:vAlign w:val="center"/>
          </w:tcPr>
          <w:p w:rsidR="00E554C5" w:rsidRPr="00E554C5" w:rsidRDefault="00E554C5" w:rsidP="00E554C5">
            <w:pPr>
              <w:jc w:val="center"/>
              <w:rPr>
                <w:rFonts w:eastAsia="Calibri"/>
                <w:b/>
                <w:caps/>
              </w:rPr>
            </w:pPr>
            <w:r w:rsidRPr="00E554C5">
              <w:rPr>
                <w:rFonts w:eastAsia="Calibri"/>
                <w:b/>
              </w:rPr>
              <w:t>Eil. Nr.</w:t>
            </w:r>
          </w:p>
        </w:tc>
        <w:tc>
          <w:tcPr>
            <w:tcW w:w="5812" w:type="dxa"/>
            <w:vAlign w:val="center"/>
          </w:tcPr>
          <w:p w:rsidR="00E554C5" w:rsidRPr="00E554C5" w:rsidRDefault="00E554C5" w:rsidP="00E554C5">
            <w:pPr>
              <w:jc w:val="center"/>
              <w:rPr>
                <w:rFonts w:eastAsia="Calibri"/>
                <w:b/>
                <w:caps/>
                <w:strike/>
              </w:rPr>
            </w:pPr>
            <w:r w:rsidRPr="00E554C5">
              <w:rPr>
                <w:rFonts w:eastAsia="Calibri"/>
                <w:b/>
                <w:strike/>
              </w:rPr>
              <w:t xml:space="preserve">Ugdymo programos pavadinimas </w:t>
            </w:r>
            <w:r w:rsidRPr="00E554C5">
              <w:rPr>
                <w:rFonts w:eastAsia="Calibri"/>
                <w:b/>
              </w:rPr>
              <w:t>Neformaliojo vaikų švietimo teikėjas</w:t>
            </w:r>
          </w:p>
        </w:tc>
        <w:tc>
          <w:tcPr>
            <w:tcW w:w="1531" w:type="dxa"/>
            <w:vAlign w:val="center"/>
          </w:tcPr>
          <w:p w:rsidR="00E554C5" w:rsidRPr="00E554C5" w:rsidRDefault="00E554C5" w:rsidP="00E554C5">
            <w:pPr>
              <w:jc w:val="center"/>
              <w:rPr>
                <w:rFonts w:eastAsia="Calibri"/>
                <w:b/>
                <w:caps/>
                <w:strike/>
              </w:rPr>
            </w:pPr>
            <w:r w:rsidRPr="00E554C5">
              <w:rPr>
                <w:rFonts w:eastAsia="Calibri"/>
                <w:b/>
                <w:strike/>
              </w:rPr>
              <w:t>Akademinių valandų skaičius per savaitę</w:t>
            </w:r>
          </w:p>
        </w:tc>
        <w:tc>
          <w:tcPr>
            <w:tcW w:w="1382" w:type="dxa"/>
            <w:vAlign w:val="center"/>
          </w:tcPr>
          <w:p w:rsidR="00E554C5" w:rsidRPr="00E554C5" w:rsidRDefault="00E554C5" w:rsidP="00E554C5">
            <w:pPr>
              <w:jc w:val="center"/>
              <w:rPr>
                <w:rFonts w:eastAsia="Calibri"/>
                <w:b/>
              </w:rPr>
            </w:pPr>
            <w:r w:rsidRPr="00E554C5">
              <w:rPr>
                <w:rFonts w:eastAsia="Calibri"/>
                <w:b/>
              </w:rPr>
              <w:t>Atlyginimo dydis už mėnesį</w:t>
            </w:r>
          </w:p>
          <w:p w:rsidR="00E554C5" w:rsidRPr="00E554C5" w:rsidRDefault="00E554C5" w:rsidP="00E554C5">
            <w:pPr>
              <w:jc w:val="center"/>
              <w:rPr>
                <w:rFonts w:eastAsia="Calibri"/>
                <w:b/>
                <w:caps/>
              </w:rPr>
            </w:pPr>
            <w:r w:rsidRPr="00E554C5">
              <w:rPr>
                <w:rFonts w:eastAsia="Calibri"/>
                <w:b/>
              </w:rPr>
              <w:t>(eurais)</w:t>
            </w:r>
          </w:p>
        </w:tc>
      </w:tr>
      <w:tr w:rsidR="00E554C5" w:rsidRPr="00E554C5" w:rsidTr="00E554C5">
        <w:trPr>
          <w:trHeight w:val="209"/>
        </w:trPr>
        <w:tc>
          <w:tcPr>
            <w:tcW w:w="1129" w:type="dxa"/>
            <w:vAlign w:val="center"/>
          </w:tcPr>
          <w:p w:rsidR="00E554C5" w:rsidRPr="00E554C5" w:rsidRDefault="00E554C5" w:rsidP="00E554C5">
            <w:pPr>
              <w:jc w:val="center"/>
              <w:rPr>
                <w:rFonts w:eastAsia="Calibri"/>
                <w:b/>
              </w:rPr>
            </w:pPr>
          </w:p>
        </w:tc>
        <w:tc>
          <w:tcPr>
            <w:tcW w:w="8725" w:type="dxa"/>
            <w:gridSpan w:val="3"/>
            <w:vAlign w:val="center"/>
          </w:tcPr>
          <w:p w:rsidR="00E554C5" w:rsidRPr="00E554C5" w:rsidRDefault="00E554C5" w:rsidP="00E554C5">
            <w:pPr>
              <w:rPr>
                <w:rFonts w:eastAsia="Calibri"/>
                <w:b/>
              </w:rPr>
            </w:pPr>
            <w:r w:rsidRPr="00E554C5">
              <w:rPr>
                <w:rFonts w:eastAsia="Calibri"/>
                <w:b/>
              </w:rPr>
              <w:t>Muzikos mokykla</w:t>
            </w:r>
          </w:p>
        </w:tc>
      </w:tr>
      <w:tr w:rsidR="00E554C5" w:rsidRPr="00E554C5" w:rsidTr="001C1CDD">
        <w:trPr>
          <w:trHeight w:val="279"/>
        </w:trPr>
        <w:tc>
          <w:tcPr>
            <w:tcW w:w="1129" w:type="dxa"/>
            <w:vAlign w:val="center"/>
          </w:tcPr>
          <w:p w:rsidR="00E554C5" w:rsidRPr="00E554C5" w:rsidRDefault="00E554C5" w:rsidP="00E554C5">
            <w:pPr>
              <w:jc w:val="center"/>
              <w:rPr>
                <w:rFonts w:eastAsia="Calibri"/>
                <w:caps/>
              </w:rPr>
            </w:pPr>
          </w:p>
        </w:tc>
        <w:tc>
          <w:tcPr>
            <w:tcW w:w="5812" w:type="dxa"/>
            <w:vAlign w:val="center"/>
          </w:tcPr>
          <w:p w:rsidR="00E554C5" w:rsidRPr="00E554C5" w:rsidRDefault="00E554C5" w:rsidP="00E554C5">
            <w:pPr>
              <w:jc w:val="center"/>
              <w:rPr>
                <w:rFonts w:eastAsia="Calibri"/>
                <w:b/>
                <w:caps/>
              </w:rPr>
            </w:pPr>
            <w:r w:rsidRPr="00E554C5">
              <w:rPr>
                <w:rFonts w:eastAsia="Calibri"/>
                <w:caps/>
              </w:rPr>
              <w:t>I.</w:t>
            </w:r>
            <w:r w:rsidRPr="00E554C5">
              <w:rPr>
                <w:rFonts w:eastAsia="Calibri"/>
              </w:rPr>
              <w:t xml:space="preserve"> Muzikinio ugdymo programos</w:t>
            </w:r>
          </w:p>
        </w:tc>
        <w:tc>
          <w:tcPr>
            <w:tcW w:w="2913" w:type="dxa"/>
            <w:gridSpan w:val="2"/>
            <w:vAlign w:val="center"/>
          </w:tcPr>
          <w:p w:rsidR="00E554C5" w:rsidRPr="00E554C5" w:rsidRDefault="00E554C5" w:rsidP="00E554C5">
            <w:pPr>
              <w:jc w:val="center"/>
              <w:rPr>
                <w:rFonts w:eastAsia="Calibri"/>
                <w:b/>
                <w:caps/>
              </w:rPr>
            </w:pPr>
          </w:p>
        </w:tc>
      </w:tr>
      <w:tr w:rsidR="00E554C5" w:rsidRPr="00E554C5" w:rsidTr="001C1CDD">
        <w:trPr>
          <w:trHeight w:val="269"/>
        </w:trPr>
        <w:tc>
          <w:tcPr>
            <w:tcW w:w="1129" w:type="dxa"/>
          </w:tcPr>
          <w:p w:rsidR="00E554C5" w:rsidRPr="00E554C5" w:rsidRDefault="00E554C5" w:rsidP="00E554C5">
            <w:pPr>
              <w:jc w:val="center"/>
              <w:rPr>
                <w:rFonts w:eastAsia="Calibri"/>
                <w:caps/>
              </w:rPr>
            </w:pPr>
            <w:r w:rsidRPr="00E554C5">
              <w:rPr>
                <w:rFonts w:eastAsia="Calibri"/>
                <w:caps/>
              </w:rPr>
              <w:t>1.</w:t>
            </w:r>
          </w:p>
        </w:tc>
        <w:tc>
          <w:tcPr>
            <w:tcW w:w="5812" w:type="dxa"/>
          </w:tcPr>
          <w:p w:rsidR="00E554C5" w:rsidRPr="00E554C5" w:rsidRDefault="00E554C5" w:rsidP="00E554C5">
            <w:pPr>
              <w:jc w:val="both"/>
              <w:rPr>
                <w:rFonts w:eastAsia="Calibri"/>
                <w:b/>
                <w:caps/>
              </w:rPr>
            </w:pPr>
            <w:r w:rsidRPr="00E554C5">
              <w:rPr>
                <w:rFonts w:eastAsia="Calibri"/>
              </w:rPr>
              <w:t>Ankstyvojo ugdymo</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3</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6,00 </w:t>
            </w:r>
            <w:r w:rsidRPr="00E554C5">
              <w:rPr>
                <w:rFonts w:eastAsia="Calibri"/>
                <w:b/>
              </w:rPr>
              <w:t>10,00</w:t>
            </w:r>
          </w:p>
        </w:tc>
      </w:tr>
      <w:tr w:rsidR="00E554C5" w:rsidRPr="00E554C5" w:rsidTr="001C1CDD">
        <w:trPr>
          <w:trHeight w:val="274"/>
        </w:trPr>
        <w:tc>
          <w:tcPr>
            <w:tcW w:w="1129" w:type="dxa"/>
          </w:tcPr>
          <w:p w:rsidR="00E554C5" w:rsidRPr="00E554C5" w:rsidRDefault="00E554C5" w:rsidP="00E554C5">
            <w:pPr>
              <w:jc w:val="center"/>
              <w:rPr>
                <w:rFonts w:eastAsia="Calibri"/>
                <w:caps/>
              </w:rPr>
            </w:pPr>
            <w:r w:rsidRPr="00E554C5">
              <w:rPr>
                <w:rFonts w:eastAsia="Calibri"/>
                <w:caps/>
              </w:rPr>
              <w:t>2.</w:t>
            </w:r>
          </w:p>
        </w:tc>
        <w:tc>
          <w:tcPr>
            <w:tcW w:w="5812" w:type="dxa"/>
          </w:tcPr>
          <w:p w:rsidR="00E554C5" w:rsidRPr="00E554C5" w:rsidRDefault="00E554C5" w:rsidP="00E554C5">
            <w:pPr>
              <w:jc w:val="both"/>
              <w:rPr>
                <w:rFonts w:eastAsia="Calibri"/>
                <w:b/>
                <w:caps/>
              </w:rPr>
            </w:pPr>
            <w:r w:rsidRPr="00E554C5">
              <w:rPr>
                <w:rFonts w:eastAsia="Calibri"/>
              </w:rPr>
              <w:t xml:space="preserve">Pradinio ugdymo </w:t>
            </w:r>
            <w:r w:rsidRPr="00E554C5">
              <w:rPr>
                <w:rFonts w:eastAsia="Calibri"/>
                <w:strike/>
              </w:rPr>
              <w:t>pirmieji mokymosi metai</w:t>
            </w:r>
            <w:r w:rsidRPr="00E554C5">
              <w:rPr>
                <w:rFonts w:eastAsia="Calibri"/>
              </w:rPr>
              <w:t>, pasirinkus:</w:t>
            </w:r>
          </w:p>
        </w:tc>
        <w:tc>
          <w:tcPr>
            <w:tcW w:w="2913" w:type="dxa"/>
            <w:gridSpan w:val="2"/>
            <w:vAlign w:val="center"/>
          </w:tcPr>
          <w:p w:rsidR="00E554C5" w:rsidRPr="00E554C5" w:rsidRDefault="00E554C5" w:rsidP="00E554C5">
            <w:pPr>
              <w:jc w:val="center"/>
              <w:rPr>
                <w:rFonts w:eastAsia="Calibri"/>
                <w:b/>
                <w:caps/>
                <w:strike/>
              </w:rPr>
            </w:pPr>
          </w:p>
        </w:tc>
      </w:tr>
      <w:tr w:rsidR="00E554C5" w:rsidRPr="00E554C5" w:rsidTr="001C1CDD">
        <w:trPr>
          <w:trHeight w:val="567"/>
        </w:trPr>
        <w:tc>
          <w:tcPr>
            <w:tcW w:w="1129" w:type="dxa"/>
          </w:tcPr>
          <w:p w:rsidR="00E554C5" w:rsidRPr="00E554C5" w:rsidRDefault="00E554C5" w:rsidP="00E554C5">
            <w:pPr>
              <w:jc w:val="center"/>
              <w:rPr>
                <w:rFonts w:eastAsia="Calibri"/>
                <w:caps/>
              </w:rPr>
            </w:pPr>
            <w:r w:rsidRPr="00E554C5">
              <w:rPr>
                <w:rFonts w:eastAsia="Calibri"/>
                <w:caps/>
              </w:rPr>
              <w:t>2.1.</w:t>
            </w:r>
          </w:p>
        </w:tc>
        <w:tc>
          <w:tcPr>
            <w:tcW w:w="5812" w:type="dxa"/>
          </w:tcPr>
          <w:p w:rsidR="00E554C5" w:rsidRPr="00E554C5" w:rsidRDefault="00E554C5" w:rsidP="00E554C5">
            <w:pPr>
              <w:ind w:hanging="34"/>
              <w:jc w:val="both"/>
              <w:rPr>
                <w:rFonts w:eastAsia="Calibri"/>
                <w:strike/>
              </w:rPr>
            </w:pPr>
            <w:r w:rsidRPr="00E554C5">
              <w:rPr>
                <w:rFonts w:eastAsia="Calibri"/>
                <w:strike/>
              </w:rPr>
              <w:t>akordeoną, liaudies, styginį, pučiamąjį, mušamąjį, instrumentą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4</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8,00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2.2.</w:t>
            </w:r>
          </w:p>
          <w:p w:rsidR="00E554C5" w:rsidRPr="00E554C5" w:rsidRDefault="00E554C5" w:rsidP="00E554C5">
            <w:pPr>
              <w:jc w:val="center"/>
              <w:rPr>
                <w:rFonts w:eastAsia="Calibri"/>
                <w:b/>
                <w:caps/>
                <w:strike/>
              </w:rPr>
            </w:pPr>
            <w:r w:rsidRPr="00E554C5">
              <w:rPr>
                <w:rFonts w:eastAsia="Calibri"/>
                <w:b/>
                <w:caps/>
              </w:rPr>
              <w:t>2.1.</w:t>
            </w:r>
          </w:p>
        </w:tc>
        <w:tc>
          <w:tcPr>
            <w:tcW w:w="5812" w:type="dxa"/>
          </w:tcPr>
          <w:p w:rsidR="00E554C5" w:rsidRPr="00E554C5" w:rsidRDefault="00E554C5" w:rsidP="00E554C5">
            <w:pPr>
              <w:jc w:val="both"/>
              <w:rPr>
                <w:rFonts w:eastAsia="Calibri"/>
              </w:rPr>
            </w:pPr>
            <w:r w:rsidRPr="00E554C5">
              <w:rPr>
                <w:rFonts w:eastAsia="Calibri"/>
                <w:strike/>
              </w:rPr>
              <w:t>fortepijoną, gitarą, elektroninį instrumentą,</w:t>
            </w:r>
            <w:r w:rsidRPr="00E554C5">
              <w:rPr>
                <w:rFonts w:eastAsia="Calibri"/>
              </w:rPr>
              <w:t xml:space="preserve"> </w:t>
            </w:r>
            <w:r w:rsidRPr="00E554C5">
              <w:rPr>
                <w:rFonts w:eastAsia="Calibri"/>
                <w:b/>
              </w:rPr>
              <w:t>muzikos instrumentą ar</w:t>
            </w:r>
            <w:r w:rsidRPr="00E554C5">
              <w:rPr>
                <w:rFonts w:eastAsia="Calibri"/>
              </w:rPr>
              <w:t xml:space="preserve"> solinį dainavimą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4</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10,00 </w:t>
            </w:r>
            <w:r w:rsidRPr="00E554C5">
              <w:rPr>
                <w:rFonts w:eastAsia="Calibri"/>
                <w:b/>
              </w:rPr>
              <w:t>15,00</w:t>
            </w:r>
          </w:p>
        </w:tc>
      </w:tr>
      <w:tr w:rsidR="00E554C5" w:rsidRPr="00E554C5" w:rsidTr="001C1CDD">
        <w:trPr>
          <w:trHeight w:val="251"/>
        </w:trPr>
        <w:tc>
          <w:tcPr>
            <w:tcW w:w="1129" w:type="dxa"/>
          </w:tcPr>
          <w:p w:rsidR="00E554C5" w:rsidRPr="00E554C5" w:rsidRDefault="00E554C5" w:rsidP="00E554C5">
            <w:pPr>
              <w:jc w:val="center"/>
              <w:rPr>
                <w:rFonts w:eastAsia="Calibri"/>
                <w:caps/>
                <w:strike/>
              </w:rPr>
            </w:pPr>
            <w:r w:rsidRPr="00E554C5">
              <w:rPr>
                <w:rFonts w:eastAsia="Calibri"/>
                <w:caps/>
                <w:strike/>
              </w:rPr>
              <w:lastRenderedPageBreak/>
              <w:t xml:space="preserve">2.3. </w:t>
            </w:r>
            <w:r w:rsidRPr="00E554C5">
              <w:rPr>
                <w:rFonts w:eastAsia="Calibri"/>
                <w:b/>
                <w:caps/>
              </w:rPr>
              <w:t>2.2.</w:t>
            </w:r>
          </w:p>
        </w:tc>
        <w:tc>
          <w:tcPr>
            <w:tcW w:w="5812" w:type="dxa"/>
          </w:tcPr>
          <w:p w:rsidR="00E554C5" w:rsidRPr="00E554C5" w:rsidRDefault="00E554C5" w:rsidP="00E554C5">
            <w:pPr>
              <w:jc w:val="both"/>
              <w:rPr>
                <w:rFonts w:eastAsia="Calibri"/>
              </w:rPr>
            </w:pPr>
            <w:r w:rsidRPr="00E554C5">
              <w:rPr>
                <w:rFonts w:eastAsia="Calibri"/>
              </w:rPr>
              <w:t>chorinį dainavimą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8</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8,00 </w:t>
            </w:r>
            <w:r w:rsidRPr="00E554C5">
              <w:rPr>
                <w:rFonts w:eastAsia="Calibri"/>
                <w:b/>
              </w:rPr>
              <w:t>10,00</w:t>
            </w:r>
          </w:p>
        </w:tc>
      </w:tr>
      <w:tr w:rsidR="00E554C5" w:rsidRPr="00E554C5" w:rsidTr="001C1CDD">
        <w:trPr>
          <w:trHeight w:val="567"/>
        </w:trPr>
        <w:tc>
          <w:tcPr>
            <w:tcW w:w="1129" w:type="dxa"/>
          </w:tcPr>
          <w:p w:rsidR="00E554C5" w:rsidRPr="00E554C5" w:rsidRDefault="00E554C5" w:rsidP="00E554C5">
            <w:pPr>
              <w:jc w:val="center"/>
              <w:rPr>
                <w:rFonts w:eastAsia="Calibri"/>
                <w:caps/>
              </w:rPr>
            </w:pPr>
            <w:r w:rsidRPr="00E554C5">
              <w:rPr>
                <w:rFonts w:eastAsia="Calibri"/>
                <w:caps/>
              </w:rPr>
              <w:t>3.</w:t>
            </w:r>
          </w:p>
        </w:tc>
        <w:tc>
          <w:tcPr>
            <w:tcW w:w="5812" w:type="dxa"/>
          </w:tcPr>
          <w:p w:rsidR="00E554C5" w:rsidRPr="00E554C5" w:rsidRDefault="00E554C5" w:rsidP="00E554C5">
            <w:pPr>
              <w:jc w:val="both"/>
              <w:rPr>
                <w:rFonts w:eastAsia="Calibri"/>
              </w:rPr>
            </w:pPr>
            <w:r w:rsidRPr="00E554C5">
              <w:rPr>
                <w:rFonts w:eastAsia="Calibri"/>
              </w:rPr>
              <w:t xml:space="preserve">Pradinio ugdymo </w:t>
            </w:r>
            <w:r w:rsidRPr="00E554C5">
              <w:rPr>
                <w:rFonts w:eastAsia="Calibri"/>
                <w:strike/>
              </w:rPr>
              <w:t>antrieji–ketvirtieji mokymosi metai</w:t>
            </w:r>
            <w:r w:rsidRPr="00E554C5">
              <w:rPr>
                <w:rFonts w:eastAsia="Calibri"/>
              </w:rPr>
              <w:t>, pasirinkus:</w:t>
            </w:r>
          </w:p>
        </w:tc>
        <w:tc>
          <w:tcPr>
            <w:tcW w:w="2913" w:type="dxa"/>
            <w:gridSpan w:val="2"/>
            <w:vAlign w:val="center"/>
          </w:tcPr>
          <w:p w:rsidR="00E554C5" w:rsidRPr="00E554C5" w:rsidRDefault="00E554C5" w:rsidP="00E554C5">
            <w:pPr>
              <w:jc w:val="center"/>
              <w:rPr>
                <w:rFonts w:eastAsia="Calibri"/>
                <w:strike/>
              </w:rPr>
            </w:pP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3.1.</w:t>
            </w:r>
          </w:p>
        </w:tc>
        <w:tc>
          <w:tcPr>
            <w:tcW w:w="5812" w:type="dxa"/>
          </w:tcPr>
          <w:p w:rsidR="00E554C5" w:rsidRPr="00E554C5" w:rsidRDefault="00E554C5" w:rsidP="00E554C5">
            <w:pPr>
              <w:jc w:val="both"/>
              <w:rPr>
                <w:rFonts w:eastAsia="Calibri"/>
                <w:strike/>
              </w:rPr>
            </w:pPr>
            <w:r w:rsidRPr="00E554C5">
              <w:rPr>
                <w:rFonts w:eastAsia="Calibri"/>
                <w:strike/>
              </w:rPr>
              <w:t>akordeoną, liaudies, pučiamąjį, mušamąjį, styginį instrumentą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5</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10,00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3.2.</w:t>
            </w:r>
          </w:p>
          <w:p w:rsidR="00E554C5" w:rsidRPr="00E554C5" w:rsidRDefault="00E554C5" w:rsidP="00E554C5">
            <w:pPr>
              <w:jc w:val="center"/>
              <w:rPr>
                <w:rFonts w:eastAsia="Calibri"/>
                <w:b/>
                <w:caps/>
              </w:rPr>
            </w:pPr>
            <w:r w:rsidRPr="00E554C5">
              <w:rPr>
                <w:rFonts w:eastAsia="Calibri"/>
                <w:b/>
                <w:caps/>
              </w:rPr>
              <w:t>3.1.</w:t>
            </w:r>
          </w:p>
        </w:tc>
        <w:tc>
          <w:tcPr>
            <w:tcW w:w="5812" w:type="dxa"/>
          </w:tcPr>
          <w:p w:rsidR="00E554C5" w:rsidRPr="00E554C5" w:rsidRDefault="00E554C5" w:rsidP="00E554C5">
            <w:pPr>
              <w:jc w:val="both"/>
              <w:rPr>
                <w:rFonts w:eastAsia="Calibri"/>
              </w:rPr>
            </w:pPr>
            <w:r w:rsidRPr="00E554C5">
              <w:rPr>
                <w:rFonts w:eastAsia="Calibri"/>
                <w:strike/>
              </w:rPr>
              <w:t>fortepijoną, gitarą, elektroninį instrumentą,</w:t>
            </w:r>
            <w:r w:rsidRPr="00E554C5">
              <w:rPr>
                <w:rFonts w:eastAsia="Calibri"/>
                <w:b/>
              </w:rPr>
              <w:t xml:space="preserve"> muzikos instrumentą ar</w:t>
            </w:r>
            <w:r w:rsidRPr="00E554C5">
              <w:rPr>
                <w:rFonts w:eastAsia="Calibri"/>
              </w:rPr>
              <w:t xml:space="preserve"> solinį dainavimą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5</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12,50 </w:t>
            </w:r>
            <w:r w:rsidRPr="00E554C5">
              <w:rPr>
                <w:rFonts w:eastAsia="Calibri"/>
                <w:b/>
              </w:rPr>
              <w:t>20,00</w:t>
            </w:r>
          </w:p>
        </w:tc>
      </w:tr>
      <w:tr w:rsidR="00E554C5" w:rsidRPr="00E554C5" w:rsidTr="001C1CDD">
        <w:trPr>
          <w:trHeight w:val="240"/>
        </w:trPr>
        <w:tc>
          <w:tcPr>
            <w:tcW w:w="1129" w:type="dxa"/>
          </w:tcPr>
          <w:p w:rsidR="00E554C5" w:rsidRPr="00E554C5" w:rsidRDefault="00E554C5" w:rsidP="00E554C5">
            <w:pPr>
              <w:jc w:val="center"/>
              <w:rPr>
                <w:rFonts w:eastAsia="Calibri"/>
                <w:caps/>
                <w:strike/>
              </w:rPr>
            </w:pPr>
            <w:r w:rsidRPr="00E554C5">
              <w:rPr>
                <w:rFonts w:eastAsia="Calibri"/>
                <w:caps/>
                <w:strike/>
              </w:rPr>
              <w:t xml:space="preserve">3.3. </w:t>
            </w:r>
            <w:r w:rsidRPr="00E554C5">
              <w:rPr>
                <w:rFonts w:eastAsia="Calibri"/>
                <w:b/>
                <w:caps/>
              </w:rPr>
              <w:t>3.2.</w:t>
            </w:r>
          </w:p>
        </w:tc>
        <w:tc>
          <w:tcPr>
            <w:tcW w:w="5812" w:type="dxa"/>
          </w:tcPr>
          <w:p w:rsidR="00E554C5" w:rsidRPr="00E554C5" w:rsidRDefault="00E554C5" w:rsidP="00E554C5">
            <w:pPr>
              <w:jc w:val="both"/>
              <w:rPr>
                <w:rFonts w:eastAsia="Calibri"/>
              </w:rPr>
            </w:pPr>
            <w:r w:rsidRPr="00E554C5">
              <w:rPr>
                <w:rFonts w:eastAsia="Calibri"/>
              </w:rPr>
              <w:t>chorinį dainavimą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8</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8,00 </w:t>
            </w:r>
            <w:r w:rsidRPr="00E554C5">
              <w:rPr>
                <w:rFonts w:eastAsia="Calibri"/>
                <w:b/>
              </w:rPr>
              <w:t>12,00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4.</w:t>
            </w:r>
          </w:p>
        </w:tc>
        <w:tc>
          <w:tcPr>
            <w:tcW w:w="5812" w:type="dxa"/>
          </w:tcPr>
          <w:p w:rsidR="00E554C5" w:rsidRPr="00E554C5" w:rsidRDefault="00E554C5" w:rsidP="00E554C5">
            <w:pPr>
              <w:jc w:val="both"/>
              <w:rPr>
                <w:rFonts w:eastAsia="Calibri"/>
                <w:strike/>
              </w:rPr>
            </w:pPr>
            <w:r w:rsidRPr="00E554C5">
              <w:rPr>
                <w:rFonts w:eastAsia="Calibri"/>
                <w:strike/>
              </w:rPr>
              <w:t>Pagrindinio ugdymo pirmieji–ketvirtieji mokymosi metai, pasirinkus:</w:t>
            </w:r>
          </w:p>
        </w:tc>
        <w:tc>
          <w:tcPr>
            <w:tcW w:w="2913" w:type="dxa"/>
            <w:gridSpan w:val="2"/>
            <w:vAlign w:val="center"/>
          </w:tcPr>
          <w:p w:rsidR="00E554C5" w:rsidRPr="00E554C5" w:rsidRDefault="00E554C5" w:rsidP="00E554C5">
            <w:pPr>
              <w:jc w:val="center"/>
              <w:rPr>
                <w:rFonts w:eastAsia="Calibri"/>
                <w:b/>
                <w:caps/>
                <w:strike/>
              </w:rPr>
            </w:pP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4.1.</w:t>
            </w:r>
          </w:p>
        </w:tc>
        <w:tc>
          <w:tcPr>
            <w:tcW w:w="5812" w:type="dxa"/>
          </w:tcPr>
          <w:p w:rsidR="00E554C5" w:rsidRPr="00E554C5" w:rsidRDefault="00E554C5" w:rsidP="00E554C5">
            <w:pPr>
              <w:jc w:val="both"/>
              <w:rPr>
                <w:rFonts w:eastAsia="Calibri"/>
                <w:strike/>
              </w:rPr>
            </w:pPr>
            <w:r w:rsidRPr="00E554C5">
              <w:rPr>
                <w:rFonts w:eastAsia="Calibri"/>
                <w:strike/>
              </w:rPr>
              <w:t>akordeoną, liaudies, pučiamąjį, mušamąjį, styginį instrumentą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7</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14,00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4.2.</w:t>
            </w:r>
          </w:p>
        </w:tc>
        <w:tc>
          <w:tcPr>
            <w:tcW w:w="5812" w:type="dxa"/>
          </w:tcPr>
          <w:p w:rsidR="00E554C5" w:rsidRPr="00E554C5" w:rsidRDefault="00E554C5" w:rsidP="00E554C5">
            <w:pPr>
              <w:jc w:val="both"/>
              <w:rPr>
                <w:rFonts w:eastAsia="Calibri"/>
                <w:strike/>
              </w:rPr>
            </w:pPr>
            <w:r w:rsidRPr="00E554C5">
              <w:rPr>
                <w:rFonts w:eastAsia="Calibri"/>
                <w:strike/>
              </w:rPr>
              <w:t>fortepijoną, gitarą, elektroninį instrumentą, solinį dainavimą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7</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17,50</w:t>
            </w:r>
          </w:p>
        </w:tc>
      </w:tr>
      <w:tr w:rsidR="00E554C5" w:rsidRPr="00E554C5" w:rsidTr="001C1CDD">
        <w:trPr>
          <w:trHeight w:val="211"/>
        </w:trPr>
        <w:tc>
          <w:tcPr>
            <w:tcW w:w="1129" w:type="dxa"/>
          </w:tcPr>
          <w:p w:rsidR="00E554C5" w:rsidRPr="00E554C5" w:rsidRDefault="00E554C5" w:rsidP="00E554C5">
            <w:pPr>
              <w:jc w:val="center"/>
              <w:rPr>
                <w:rFonts w:eastAsia="Calibri"/>
                <w:caps/>
                <w:strike/>
              </w:rPr>
            </w:pPr>
            <w:r w:rsidRPr="00E554C5">
              <w:rPr>
                <w:rFonts w:eastAsia="Calibri"/>
                <w:caps/>
                <w:strike/>
              </w:rPr>
              <w:t>4.3.</w:t>
            </w:r>
          </w:p>
        </w:tc>
        <w:tc>
          <w:tcPr>
            <w:tcW w:w="5812" w:type="dxa"/>
          </w:tcPr>
          <w:p w:rsidR="00E554C5" w:rsidRPr="00E554C5" w:rsidRDefault="00E554C5" w:rsidP="00E554C5">
            <w:pPr>
              <w:jc w:val="both"/>
              <w:rPr>
                <w:rFonts w:eastAsia="Calibri"/>
                <w:strike/>
              </w:rPr>
            </w:pPr>
            <w:r w:rsidRPr="00E554C5">
              <w:rPr>
                <w:rFonts w:eastAsia="Calibri"/>
                <w:strike/>
              </w:rPr>
              <w:t>chorinį dainavimą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9</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9,00</w:t>
            </w:r>
          </w:p>
        </w:tc>
      </w:tr>
      <w:tr w:rsidR="00E554C5" w:rsidRPr="00E554C5" w:rsidTr="001C1CDD">
        <w:trPr>
          <w:trHeight w:val="328"/>
        </w:trPr>
        <w:tc>
          <w:tcPr>
            <w:tcW w:w="1129" w:type="dxa"/>
          </w:tcPr>
          <w:p w:rsidR="00E554C5" w:rsidRPr="00E554C5" w:rsidRDefault="00E554C5" w:rsidP="00E554C5">
            <w:pPr>
              <w:jc w:val="center"/>
              <w:rPr>
                <w:rFonts w:eastAsia="Calibri"/>
                <w:caps/>
                <w:strike/>
              </w:rPr>
            </w:pPr>
            <w:r w:rsidRPr="00E554C5">
              <w:rPr>
                <w:rFonts w:eastAsia="Calibri"/>
                <w:caps/>
                <w:strike/>
              </w:rPr>
              <w:t>5.</w:t>
            </w:r>
            <w:r w:rsidRPr="00E554C5">
              <w:rPr>
                <w:rFonts w:eastAsia="Calibri"/>
                <w:b/>
                <w:caps/>
              </w:rPr>
              <w:t>4.</w:t>
            </w:r>
          </w:p>
        </w:tc>
        <w:tc>
          <w:tcPr>
            <w:tcW w:w="5812" w:type="dxa"/>
          </w:tcPr>
          <w:p w:rsidR="00E554C5" w:rsidRPr="00E554C5" w:rsidRDefault="00E554C5" w:rsidP="00E554C5">
            <w:pPr>
              <w:jc w:val="both"/>
              <w:rPr>
                <w:rFonts w:eastAsia="Calibri"/>
              </w:rPr>
            </w:pPr>
            <w:r w:rsidRPr="00E554C5">
              <w:rPr>
                <w:rFonts w:eastAsia="Calibri"/>
              </w:rPr>
              <w:t xml:space="preserve">Profesinės linkmės muzikinio ugdymo </w:t>
            </w:r>
            <w:r w:rsidRPr="00E554C5">
              <w:rPr>
                <w:rFonts w:eastAsia="Calibri"/>
                <w:strike/>
              </w:rPr>
              <w:t xml:space="preserve">modulio </w:t>
            </w:r>
            <w:r w:rsidRPr="00E554C5">
              <w:rPr>
                <w:rFonts w:eastAsia="Calibri"/>
                <w:b/>
              </w:rPr>
              <w:t>programą</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7</w:t>
            </w:r>
          </w:p>
        </w:tc>
        <w:tc>
          <w:tcPr>
            <w:tcW w:w="1382" w:type="dxa"/>
            <w:vAlign w:val="center"/>
          </w:tcPr>
          <w:p w:rsidR="00E554C5" w:rsidRPr="00E554C5" w:rsidRDefault="00E554C5" w:rsidP="00E554C5">
            <w:pPr>
              <w:jc w:val="center"/>
              <w:rPr>
                <w:rFonts w:eastAsia="Calibri"/>
                <w:caps/>
              </w:rPr>
            </w:pPr>
            <w:r w:rsidRPr="00E554C5">
              <w:rPr>
                <w:rFonts w:eastAsia="Calibri"/>
                <w:caps/>
                <w:strike/>
              </w:rPr>
              <w:t>17,50</w:t>
            </w:r>
            <w:r w:rsidRPr="00E554C5">
              <w:rPr>
                <w:rFonts w:eastAsia="Calibri"/>
                <w:caps/>
              </w:rPr>
              <w:t xml:space="preserve"> </w:t>
            </w:r>
            <w:r w:rsidRPr="00E554C5">
              <w:rPr>
                <w:rFonts w:eastAsia="Calibri"/>
                <w:b/>
                <w:caps/>
              </w:rPr>
              <w:t>25,00</w:t>
            </w:r>
          </w:p>
        </w:tc>
      </w:tr>
      <w:tr w:rsidR="00E554C5" w:rsidRPr="00E554C5" w:rsidTr="001C1CDD">
        <w:trPr>
          <w:trHeight w:val="338"/>
        </w:trPr>
        <w:tc>
          <w:tcPr>
            <w:tcW w:w="1129" w:type="dxa"/>
          </w:tcPr>
          <w:p w:rsidR="00E554C5" w:rsidRPr="00E554C5" w:rsidRDefault="00E554C5" w:rsidP="00E554C5">
            <w:pPr>
              <w:jc w:val="center"/>
              <w:rPr>
                <w:rFonts w:eastAsia="Calibri"/>
                <w:caps/>
                <w:strike/>
              </w:rPr>
            </w:pPr>
            <w:r w:rsidRPr="00E554C5">
              <w:rPr>
                <w:rFonts w:eastAsia="Calibri"/>
                <w:caps/>
                <w:strike/>
              </w:rPr>
              <w:t xml:space="preserve">6. </w:t>
            </w:r>
            <w:r w:rsidRPr="00E554C5">
              <w:rPr>
                <w:rFonts w:eastAsia="Calibri"/>
                <w:b/>
                <w:caps/>
              </w:rPr>
              <w:t xml:space="preserve">5. </w:t>
            </w:r>
          </w:p>
        </w:tc>
        <w:tc>
          <w:tcPr>
            <w:tcW w:w="5812" w:type="dxa"/>
          </w:tcPr>
          <w:p w:rsidR="00E554C5" w:rsidRPr="00E554C5" w:rsidRDefault="00E554C5" w:rsidP="00E554C5">
            <w:pPr>
              <w:jc w:val="both"/>
              <w:rPr>
                <w:rFonts w:eastAsia="Calibri"/>
              </w:rPr>
            </w:pPr>
            <w:r w:rsidRPr="00E554C5">
              <w:rPr>
                <w:rFonts w:eastAsia="Calibri"/>
              </w:rPr>
              <w:t xml:space="preserve">Neformaliojo vaikų švietimo </w:t>
            </w:r>
            <w:r w:rsidRPr="00E554C5">
              <w:rPr>
                <w:rFonts w:eastAsia="Calibri"/>
                <w:b/>
              </w:rPr>
              <w:t>(mėgėjų)</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6</w:t>
            </w:r>
          </w:p>
        </w:tc>
        <w:tc>
          <w:tcPr>
            <w:tcW w:w="1382" w:type="dxa"/>
            <w:vAlign w:val="center"/>
          </w:tcPr>
          <w:p w:rsidR="00E554C5" w:rsidRPr="00E554C5" w:rsidRDefault="00E554C5" w:rsidP="00E554C5">
            <w:pPr>
              <w:jc w:val="center"/>
              <w:rPr>
                <w:rFonts w:eastAsia="Calibri"/>
                <w:b/>
                <w:caps/>
              </w:rPr>
            </w:pPr>
            <w:r w:rsidRPr="00E554C5">
              <w:rPr>
                <w:rFonts w:eastAsia="Calibri"/>
                <w:strike/>
              </w:rPr>
              <w:t>12,00</w:t>
            </w:r>
            <w:r w:rsidRPr="00E554C5">
              <w:rPr>
                <w:rFonts w:eastAsia="Calibri"/>
              </w:rPr>
              <w:t xml:space="preserve"> </w:t>
            </w:r>
            <w:r w:rsidRPr="00E554C5">
              <w:rPr>
                <w:rFonts w:eastAsia="Calibri"/>
                <w:b/>
              </w:rPr>
              <w:t>15,00</w:t>
            </w:r>
          </w:p>
        </w:tc>
      </w:tr>
      <w:tr w:rsidR="00E554C5" w:rsidRPr="00E554C5" w:rsidTr="001C1CDD">
        <w:trPr>
          <w:trHeight w:val="46"/>
        </w:trPr>
        <w:tc>
          <w:tcPr>
            <w:tcW w:w="1129" w:type="dxa"/>
          </w:tcPr>
          <w:p w:rsidR="00E554C5" w:rsidRPr="00E554C5" w:rsidRDefault="00E554C5" w:rsidP="00E554C5">
            <w:pPr>
              <w:jc w:val="center"/>
              <w:rPr>
                <w:rFonts w:eastAsia="Calibri"/>
                <w:caps/>
                <w:strike/>
              </w:rPr>
            </w:pPr>
            <w:r w:rsidRPr="00E554C5">
              <w:rPr>
                <w:rFonts w:eastAsia="Calibri"/>
                <w:caps/>
                <w:strike/>
              </w:rPr>
              <w:t>7.</w:t>
            </w:r>
            <w:r w:rsidRPr="00E554C5">
              <w:rPr>
                <w:rFonts w:eastAsia="Calibri"/>
                <w:b/>
                <w:caps/>
              </w:rPr>
              <w:t>6.</w:t>
            </w:r>
          </w:p>
        </w:tc>
        <w:tc>
          <w:tcPr>
            <w:tcW w:w="5812" w:type="dxa"/>
          </w:tcPr>
          <w:p w:rsidR="00E554C5" w:rsidRPr="00E554C5" w:rsidRDefault="00E554C5" w:rsidP="00E554C5">
            <w:pPr>
              <w:jc w:val="both"/>
              <w:rPr>
                <w:rFonts w:eastAsia="Calibri"/>
              </w:rPr>
            </w:pPr>
            <w:r w:rsidRPr="00E554C5">
              <w:rPr>
                <w:rFonts w:eastAsia="Calibri"/>
              </w:rPr>
              <w:t>Neformaliojo suaugusiųjų švietimo</w:t>
            </w:r>
          </w:p>
        </w:tc>
        <w:tc>
          <w:tcPr>
            <w:tcW w:w="1531" w:type="dxa"/>
            <w:vAlign w:val="center"/>
          </w:tcPr>
          <w:p w:rsidR="00E554C5" w:rsidRPr="00E554C5" w:rsidRDefault="00E554C5" w:rsidP="00E554C5">
            <w:pPr>
              <w:jc w:val="center"/>
              <w:rPr>
                <w:rFonts w:eastAsia="Calibri"/>
                <w:caps/>
                <w:strike/>
              </w:rPr>
            </w:pPr>
            <w:r w:rsidRPr="00E554C5">
              <w:rPr>
                <w:rFonts w:eastAsia="Calibri"/>
                <w:strike/>
              </w:rPr>
              <w:t>4 (pagal individualų planą)</w:t>
            </w:r>
          </w:p>
        </w:tc>
        <w:tc>
          <w:tcPr>
            <w:tcW w:w="1382" w:type="dxa"/>
            <w:vAlign w:val="center"/>
          </w:tcPr>
          <w:p w:rsidR="00E554C5" w:rsidRPr="00E554C5" w:rsidRDefault="00E554C5" w:rsidP="00E554C5">
            <w:pPr>
              <w:jc w:val="center"/>
              <w:rPr>
                <w:rFonts w:eastAsia="Calibri"/>
                <w:caps/>
              </w:rPr>
            </w:pPr>
            <w:r w:rsidRPr="00E554C5">
              <w:rPr>
                <w:rFonts w:eastAsia="Calibri"/>
                <w:caps/>
              </w:rPr>
              <w:t>60,00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8.</w:t>
            </w:r>
            <w:r w:rsidRPr="00E554C5">
              <w:rPr>
                <w:rFonts w:eastAsia="Calibri"/>
                <w:b/>
                <w:caps/>
              </w:rPr>
              <w:t>7.</w:t>
            </w:r>
          </w:p>
        </w:tc>
        <w:tc>
          <w:tcPr>
            <w:tcW w:w="5812" w:type="dxa"/>
          </w:tcPr>
          <w:p w:rsidR="00E554C5" w:rsidRPr="00E554C5" w:rsidRDefault="00E554C5" w:rsidP="00E554C5">
            <w:pPr>
              <w:jc w:val="both"/>
              <w:rPr>
                <w:rFonts w:eastAsia="Calibri"/>
              </w:rPr>
            </w:pPr>
            <w:r w:rsidRPr="00E554C5">
              <w:rPr>
                <w:rFonts w:eastAsia="Calibri"/>
              </w:rPr>
              <w:t xml:space="preserve">Pasirenkamųjų muzikinių dalykų (prie ankstyvojo, pradinio, pagrindinio ugdymo ir neformaliojo vaikų švietimo programų bei profesinės linkmės </w:t>
            </w:r>
            <w:r w:rsidRPr="00E554C5">
              <w:rPr>
                <w:rFonts w:eastAsia="Calibri"/>
                <w:strike/>
              </w:rPr>
              <w:t>modulio</w:t>
            </w:r>
            <w:r w:rsidRPr="00E554C5">
              <w:rPr>
                <w:rFonts w:eastAsia="Calibri"/>
              </w:rPr>
              <w:t xml:space="preserve"> </w:t>
            </w:r>
            <w:r w:rsidRPr="00E554C5">
              <w:rPr>
                <w:rFonts w:eastAsia="Calibri"/>
                <w:b/>
              </w:rPr>
              <w:t>programų</w:t>
            </w:r>
            <w:r w:rsidRPr="00E554C5">
              <w:rPr>
                <w:rFonts w:eastAsia="Calibri"/>
              </w:rPr>
              <w:t>)</w:t>
            </w:r>
          </w:p>
        </w:tc>
        <w:tc>
          <w:tcPr>
            <w:tcW w:w="1531" w:type="dxa"/>
            <w:vAlign w:val="center"/>
          </w:tcPr>
          <w:p w:rsidR="00E554C5" w:rsidRPr="00E554C5" w:rsidRDefault="00E554C5" w:rsidP="00E554C5">
            <w:pPr>
              <w:jc w:val="center"/>
              <w:rPr>
                <w:rFonts w:eastAsia="Calibri"/>
                <w:strike/>
              </w:rPr>
            </w:pPr>
            <w:r w:rsidRPr="00E554C5">
              <w:rPr>
                <w:rFonts w:eastAsia="Calibri"/>
                <w:strike/>
              </w:rPr>
              <w:t>1</w:t>
            </w:r>
          </w:p>
        </w:tc>
        <w:tc>
          <w:tcPr>
            <w:tcW w:w="1382" w:type="dxa"/>
            <w:vAlign w:val="center"/>
          </w:tcPr>
          <w:p w:rsidR="00E554C5" w:rsidRPr="00E554C5" w:rsidRDefault="00E554C5" w:rsidP="00E554C5">
            <w:pPr>
              <w:jc w:val="center"/>
              <w:rPr>
                <w:rFonts w:eastAsia="Calibri"/>
                <w:strike/>
              </w:rPr>
            </w:pPr>
            <w:r w:rsidRPr="00E554C5">
              <w:rPr>
                <w:rFonts w:eastAsia="Calibri"/>
                <w:strike/>
              </w:rPr>
              <w:t xml:space="preserve">1,00 </w:t>
            </w:r>
            <w:r w:rsidRPr="00E554C5">
              <w:rPr>
                <w:rFonts w:eastAsia="Calibri"/>
                <w:b/>
              </w:rPr>
              <w:t>1,50</w:t>
            </w:r>
          </w:p>
        </w:tc>
      </w:tr>
      <w:tr w:rsidR="00E554C5" w:rsidRPr="00E554C5" w:rsidTr="00E554C5">
        <w:trPr>
          <w:trHeight w:val="377"/>
        </w:trPr>
        <w:tc>
          <w:tcPr>
            <w:tcW w:w="1129" w:type="dxa"/>
            <w:vAlign w:val="center"/>
          </w:tcPr>
          <w:p w:rsidR="00E554C5" w:rsidRPr="00E554C5" w:rsidRDefault="00E554C5" w:rsidP="00E554C5">
            <w:pPr>
              <w:jc w:val="center"/>
              <w:rPr>
                <w:rFonts w:eastAsia="Calibri"/>
                <w:caps/>
              </w:rPr>
            </w:pPr>
          </w:p>
        </w:tc>
        <w:tc>
          <w:tcPr>
            <w:tcW w:w="5812" w:type="dxa"/>
            <w:vAlign w:val="center"/>
          </w:tcPr>
          <w:p w:rsidR="00E554C5" w:rsidRPr="00E554C5" w:rsidRDefault="00E554C5" w:rsidP="00E554C5">
            <w:pPr>
              <w:ind w:firstLine="851"/>
              <w:jc w:val="center"/>
              <w:rPr>
                <w:rFonts w:eastAsia="Calibri"/>
              </w:rPr>
            </w:pPr>
            <w:r w:rsidRPr="00E554C5">
              <w:rPr>
                <w:rFonts w:eastAsia="Calibri"/>
                <w:caps/>
              </w:rPr>
              <w:t>ii.</w:t>
            </w:r>
            <w:r w:rsidRPr="00E554C5">
              <w:rPr>
                <w:rFonts w:eastAsia="Calibri"/>
              </w:rPr>
              <w:t xml:space="preserve"> Šokio ugdymo programos</w:t>
            </w:r>
          </w:p>
        </w:tc>
        <w:tc>
          <w:tcPr>
            <w:tcW w:w="2913" w:type="dxa"/>
            <w:gridSpan w:val="2"/>
            <w:vAlign w:val="center"/>
          </w:tcPr>
          <w:p w:rsidR="00E554C5" w:rsidRPr="00E554C5" w:rsidRDefault="00E554C5" w:rsidP="00E554C5">
            <w:pPr>
              <w:jc w:val="center"/>
              <w:rPr>
                <w:rFonts w:eastAsia="Calibri"/>
                <w:b/>
                <w:caps/>
              </w:rPr>
            </w:pPr>
          </w:p>
        </w:tc>
      </w:tr>
      <w:tr w:rsidR="00E554C5" w:rsidRPr="00E554C5" w:rsidTr="001C1CDD">
        <w:trPr>
          <w:trHeight w:val="273"/>
        </w:trPr>
        <w:tc>
          <w:tcPr>
            <w:tcW w:w="1129" w:type="dxa"/>
          </w:tcPr>
          <w:p w:rsidR="00E554C5" w:rsidRPr="00E554C5" w:rsidRDefault="00E554C5" w:rsidP="00E554C5">
            <w:pPr>
              <w:jc w:val="center"/>
              <w:rPr>
                <w:rFonts w:eastAsia="Calibri"/>
                <w:caps/>
                <w:strike/>
              </w:rPr>
            </w:pPr>
            <w:r w:rsidRPr="00E554C5">
              <w:rPr>
                <w:rFonts w:eastAsia="Calibri"/>
                <w:caps/>
                <w:strike/>
              </w:rPr>
              <w:t xml:space="preserve">9. </w:t>
            </w:r>
            <w:r w:rsidRPr="00E554C5">
              <w:rPr>
                <w:rFonts w:eastAsia="Calibri"/>
                <w:b/>
                <w:caps/>
              </w:rPr>
              <w:t>8.</w:t>
            </w:r>
          </w:p>
        </w:tc>
        <w:tc>
          <w:tcPr>
            <w:tcW w:w="5812" w:type="dxa"/>
          </w:tcPr>
          <w:p w:rsidR="00E554C5" w:rsidRPr="00E554C5" w:rsidRDefault="00E554C5" w:rsidP="00E554C5">
            <w:pPr>
              <w:jc w:val="both"/>
              <w:rPr>
                <w:rFonts w:eastAsia="Calibri"/>
              </w:rPr>
            </w:pPr>
            <w:r w:rsidRPr="00E554C5">
              <w:rPr>
                <w:rFonts w:eastAsia="Calibri"/>
              </w:rPr>
              <w:t xml:space="preserve">Ankstyvojo </w:t>
            </w:r>
            <w:r w:rsidRPr="00E554C5">
              <w:rPr>
                <w:rFonts w:eastAsia="Calibri"/>
                <w:b/>
              </w:rPr>
              <w:t>ir pradinio</w:t>
            </w:r>
            <w:r w:rsidRPr="00E554C5">
              <w:rPr>
                <w:rFonts w:eastAsia="Calibri"/>
              </w:rPr>
              <w:t xml:space="preserve"> ugdymo</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4</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6,00 </w:t>
            </w:r>
            <w:r w:rsidRPr="00E554C5">
              <w:rPr>
                <w:rFonts w:eastAsia="Calibri"/>
                <w:b/>
              </w:rPr>
              <w:t>15,00</w:t>
            </w:r>
          </w:p>
        </w:tc>
      </w:tr>
      <w:tr w:rsidR="00E554C5" w:rsidRPr="00E554C5" w:rsidTr="001C1CDD">
        <w:trPr>
          <w:trHeight w:val="262"/>
        </w:trPr>
        <w:tc>
          <w:tcPr>
            <w:tcW w:w="1129" w:type="dxa"/>
          </w:tcPr>
          <w:p w:rsidR="00E554C5" w:rsidRPr="00E554C5" w:rsidRDefault="00E554C5" w:rsidP="00E554C5">
            <w:pPr>
              <w:jc w:val="center"/>
              <w:rPr>
                <w:rFonts w:eastAsia="Calibri"/>
                <w:caps/>
                <w:strike/>
              </w:rPr>
            </w:pPr>
            <w:r w:rsidRPr="00E554C5">
              <w:rPr>
                <w:rFonts w:eastAsia="Calibri"/>
                <w:caps/>
                <w:strike/>
              </w:rPr>
              <w:t>10.</w:t>
            </w:r>
          </w:p>
        </w:tc>
        <w:tc>
          <w:tcPr>
            <w:tcW w:w="5812" w:type="dxa"/>
          </w:tcPr>
          <w:p w:rsidR="00E554C5" w:rsidRPr="00E554C5" w:rsidRDefault="00E554C5" w:rsidP="00E554C5">
            <w:pPr>
              <w:jc w:val="both"/>
              <w:rPr>
                <w:rFonts w:eastAsia="Calibri"/>
                <w:strike/>
              </w:rPr>
            </w:pPr>
            <w:r w:rsidRPr="00E554C5">
              <w:rPr>
                <w:rFonts w:eastAsia="Calibri"/>
                <w:strike/>
              </w:rPr>
              <w:t>Pradinio ugdymo (pirmieji–tretieji mokymosi metai)</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8</w:t>
            </w:r>
          </w:p>
        </w:tc>
        <w:tc>
          <w:tcPr>
            <w:tcW w:w="1382" w:type="dxa"/>
            <w:vAlign w:val="center"/>
          </w:tcPr>
          <w:p w:rsidR="00E554C5" w:rsidRPr="00E554C5" w:rsidRDefault="00E554C5" w:rsidP="00E554C5">
            <w:pPr>
              <w:numPr>
                <w:ilvl w:val="1"/>
                <w:numId w:val="0"/>
              </w:numPr>
              <w:jc w:val="center"/>
              <w:rPr>
                <w:rFonts w:eastAsiaTheme="majorEastAsia"/>
                <w:b/>
                <w:iCs/>
                <w:caps/>
                <w:strike/>
                <w:color w:val="4F81BD" w:themeColor="accent1"/>
                <w:spacing w:val="15"/>
              </w:rPr>
            </w:pPr>
            <w:r w:rsidRPr="00E554C5">
              <w:rPr>
                <w:rFonts w:eastAsiaTheme="majorEastAsia"/>
                <w:iCs/>
                <w:strike/>
                <w:spacing w:val="15"/>
              </w:rPr>
              <w:t>12,00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11.</w:t>
            </w:r>
            <w:r w:rsidRPr="00E554C5">
              <w:rPr>
                <w:rFonts w:eastAsia="Calibri"/>
                <w:b/>
                <w:caps/>
              </w:rPr>
              <w:t>9.</w:t>
            </w:r>
          </w:p>
        </w:tc>
        <w:tc>
          <w:tcPr>
            <w:tcW w:w="5812" w:type="dxa"/>
          </w:tcPr>
          <w:p w:rsidR="00E554C5" w:rsidRPr="00E554C5" w:rsidRDefault="00E554C5" w:rsidP="00E554C5">
            <w:pPr>
              <w:ind w:firstLine="34"/>
              <w:jc w:val="both"/>
              <w:rPr>
                <w:rFonts w:eastAsia="Calibri"/>
              </w:rPr>
            </w:pPr>
            <w:r w:rsidRPr="00E554C5">
              <w:rPr>
                <w:rFonts w:eastAsia="Calibri"/>
              </w:rPr>
              <w:t xml:space="preserve">Pagrindinio ugdymo </w:t>
            </w:r>
            <w:r w:rsidRPr="00E554C5">
              <w:rPr>
                <w:rFonts w:eastAsia="Calibri"/>
                <w:strike/>
              </w:rPr>
              <w:t>(pirmieji–ketvirtieji mokymosi metai)</w:t>
            </w:r>
          </w:p>
        </w:tc>
        <w:tc>
          <w:tcPr>
            <w:tcW w:w="1531" w:type="dxa"/>
            <w:vAlign w:val="center"/>
          </w:tcPr>
          <w:p w:rsidR="00E554C5" w:rsidRPr="00E554C5" w:rsidRDefault="00E554C5" w:rsidP="00E554C5">
            <w:pPr>
              <w:jc w:val="center"/>
              <w:rPr>
                <w:rFonts w:eastAsia="Calibri"/>
                <w:caps/>
                <w:strike/>
              </w:rPr>
            </w:pPr>
            <w:r w:rsidRPr="00E554C5">
              <w:rPr>
                <w:rFonts w:eastAsia="Calibri"/>
                <w:caps/>
                <w:strike/>
              </w:rPr>
              <w:t>10</w:t>
            </w:r>
          </w:p>
        </w:tc>
        <w:tc>
          <w:tcPr>
            <w:tcW w:w="1382" w:type="dxa"/>
            <w:vAlign w:val="center"/>
          </w:tcPr>
          <w:p w:rsidR="00E554C5" w:rsidRPr="00E554C5" w:rsidRDefault="00E554C5" w:rsidP="00E554C5">
            <w:pPr>
              <w:jc w:val="center"/>
              <w:rPr>
                <w:rFonts w:eastAsia="Calibri"/>
                <w:b/>
                <w:caps/>
                <w:strike/>
              </w:rPr>
            </w:pPr>
            <w:r w:rsidRPr="00E554C5">
              <w:rPr>
                <w:rFonts w:eastAsia="Calibri"/>
                <w:strike/>
              </w:rPr>
              <w:t xml:space="preserve">15,00 </w:t>
            </w:r>
            <w:r w:rsidRPr="00E554C5">
              <w:rPr>
                <w:rFonts w:eastAsia="Calibri"/>
                <w:b/>
              </w:rPr>
              <w:t>20,00</w:t>
            </w:r>
          </w:p>
        </w:tc>
      </w:tr>
      <w:tr w:rsidR="00E554C5" w:rsidRPr="00E554C5" w:rsidTr="001C1CDD">
        <w:trPr>
          <w:trHeight w:val="567"/>
        </w:trPr>
        <w:tc>
          <w:tcPr>
            <w:tcW w:w="1129" w:type="dxa"/>
          </w:tcPr>
          <w:p w:rsidR="00E554C5" w:rsidRPr="00E554C5" w:rsidRDefault="00E554C5" w:rsidP="00E554C5">
            <w:pPr>
              <w:jc w:val="center"/>
              <w:rPr>
                <w:rFonts w:eastAsia="Calibri"/>
                <w:caps/>
                <w:strike/>
              </w:rPr>
            </w:pPr>
            <w:r w:rsidRPr="00E554C5">
              <w:rPr>
                <w:rFonts w:eastAsia="Calibri"/>
                <w:caps/>
                <w:strike/>
              </w:rPr>
              <w:t>12.</w:t>
            </w:r>
            <w:r w:rsidRPr="00E554C5">
              <w:rPr>
                <w:rFonts w:eastAsia="Calibri"/>
                <w:b/>
                <w:caps/>
              </w:rPr>
              <w:t>10.</w:t>
            </w:r>
          </w:p>
        </w:tc>
        <w:tc>
          <w:tcPr>
            <w:tcW w:w="5812" w:type="dxa"/>
          </w:tcPr>
          <w:p w:rsidR="00E554C5" w:rsidRPr="00E554C5" w:rsidRDefault="00E554C5" w:rsidP="00E554C5">
            <w:pPr>
              <w:ind w:firstLine="34"/>
              <w:jc w:val="both"/>
              <w:rPr>
                <w:rFonts w:eastAsia="Calibri"/>
              </w:rPr>
            </w:pPr>
            <w:r w:rsidRPr="00E554C5">
              <w:rPr>
                <w:rFonts w:eastAsia="Calibri"/>
              </w:rPr>
              <w:t xml:space="preserve">Pasirenkamųjų </w:t>
            </w:r>
            <w:r w:rsidRPr="00E554C5">
              <w:rPr>
                <w:rFonts w:eastAsia="Calibri"/>
                <w:strike/>
              </w:rPr>
              <w:t>šokio</w:t>
            </w:r>
            <w:r w:rsidRPr="00E554C5">
              <w:rPr>
                <w:rFonts w:eastAsia="Calibri"/>
              </w:rPr>
              <w:t xml:space="preserve"> dalykų (prie ankstyvojo, pradinio, pagrindinio ugdymo  </w:t>
            </w:r>
            <w:r w:rsidRPr="00E554C5">
              <w:rPr>
                <w:rFonts w:eastAsia="Calibri"/>
                <w:b/>
              </w:rPr>
              <w:t>bei profesinės linkmės</w:t>
            </w:r>
            <w:r w:rsidRPr="00E554C5">
              <w:rPr>
                <w:rFonts w:eastAsia="Calibri"/>
              </w:rPr>
              <w:t xml:space="preserve"> programų)</w:t>
            </w:r>
          </w:p>
        </w:tc>
        <w:tc>
          <w:tcPr>
            <w:tcW w:w="1531" w:type="dxa"/>
            <w:vAlign w:val="center"/>
          </w:tcPr>
          <w:p w:rsidR="00E554C5" w:rsidRPr="00E554C5" w:rsidRDefault="00E554C5" w:rsidP="00E554C5">
            <w:pPr>
              <w:jc w:val="center"/>
              <w:rPr>
                <w:rFonts w:eastAsia="Calibri"/>
                <w:strike/>
              </w:rPr>
            </w:pPr>
            <w:r w:rsidRPr="00E554C5">
              <w:rPr>
                <w:rFonts w:eastAsia="Calibri"/>
                <w:strike/>
              </w:rPr>
              <w:t>1</w:t>
            </w:r>
          </w:p>
        </w:tc>
        <w:tc>
          <w:tcPr>
            <w:tcW w:w="1382" w:type="dxa"/>
            <w:vAlign w:val="center"/>
          </w:tcPr>
          <w:p w:rsidR="00E554C5" w:rsidRPr="00E554C5" w:rsidRDefault="00E554C5" w:rsidP="00E554C5">
            <w:pPr>
              <w:jc w:val="center"/>
              <w:rPr>
                <w:rFonts w:eastAsia="Calibri"/>
              </w:rPr>
            </w:pPr>
            <w:r w:rsidRPr="00E554C5">
              <w:rPr>
                <w:rFonts w:eastAsia="Calibri"/>
              </w:rPr>
              <w:t>1,50</w:t>
            </w:r>
          </w:p>
        </w:tc>
      </w:tr>
    </w:tbl>
    <w:p w:rsidR="00E554C5" w:rsidRPr="00E554C5" w:rsidRDefault="00E554C5" w:rsidP="00E554C5">
      <w:pPr>
        <w:ind w:firstLine="709"/>
        <w:jc w:val="both"/>
        <w:rPr>
          <w:rFonts w:eastAsia="Calibri"/>
        </w:rPr>
      </w:pPr>
    </w:p>
    <w:p w:rsidR="00E554C5" w:rsidRPr="00E554C5" w:rsidRDefault="00E554C5" w:rsidP="00E554C5">
      <w:pPr>
        <w:ind w:firstLine="709"/>
        <w:jc w:val="both"/>
        <w:rPr>
          <w:rFonts w:eastAsia="Calibri"/>
          <w:strike/>
          <w:sz w:val="20"/>
          <w:szCs w:val="20"/>
        </w:rPr>
      </w:pPr>
      <w:r w:rsidRPr="00E554C5">
        <w:rPr>
          <w:rFonts w:eastAsia="Calibri"/>
          <w:strike/>
        </w:rPr>
        <w:t>Pastaba.</w:t>
      </w:r>
      <w:r w:rsidRPr="00E554C5">
        <w:rPr>
          <w:rFonts w:eastAsia="Calibri"/>
          <w:strike/>
          <w:sz w:val="20"/>
          <w:szCs w:val="20"/>
        </w:rPr>
        <w:t xml:space="preserve"> </w:t>
      </w:r>
      <w:r w:rsidRPr="00E554C5">
        <w:rPr>
          <w:rFonts w:eastAsia="Calibri"/>
          <w:strike/>
        </w:rPr>
        <w:t>Skiriant pasirenkamiesiems dalykams ir neformaliojo vaikų bei suaugusiųjų švietimo programai valandas, jos gali būti mažinamos arba didinamos, atsižvelgiant į individualius asmens poreikius. Atitinkamai mažinamas arba didinamas atlyginimo dydis, skaičiuojant už 1 akademinę valandą: muzikinio ugdymo – 1,00 eurą, šokio ugdymo –1,50 euro, neformaliojo suaugusiųjų švietimo programos –15,00 eurų.</w:t>
      </w:r>
    </w:p>
    <w:p w:rsidR="00E554C5" w:rsidRDefault="00E554C5" w:rsidP="00E554C5">
      <w:pPr>
        <w:jc w:val="center"/>
      </w:pPr>
      <w:r w:rsidRPr="00E554C5">
        <w:rPr>
          <w:rFonts w:eastAsia="Calibri"/>
        </w:rPr>
        <w:t>_______________________</w:t>
      </w:r>
    </w:p>
    <w:p w:rsidR="00E554C5" w:rsidRDefault="00E554C5" w:rsidP="00E554C5">
      <w:pPr>
        <w:jc w:val="center"/>
      </w:pPr>
    </w:p>
    <w:p w:rsidR="00E554C5" w:rsidRPr="000464D9" w:rsidRDefault="00E554C5" w:rsidP="00E554C5">
      <w:pPr>
        <w:ind w:left="5103"/>
      </w:pPr>
      <w:r w:rsidRPr="000464D9">
        <w:t xml:space="preserve">Klaipėdos miesto savivaldybės neformaliojo vaikų švietimo mokyklų ir formalųjį švietimą papildančio ugdymo mokyklų veiklos organizavimo tvarkos aprašo </w:t>
      </w:r>
    </w:p>
    <w:p w:rsidR="00E554C5" w:rsidRPr="000464D9" w:rsidRDefault="00E554C5" w:rsidP="00E554C5">
      <w:pPr>
        <w:ind w:left="5103"/>
        <w:rPr>
          <w:bCs/>
        </w:rPr>
      </w:pPr>
      <w:r>
        <w:rPr>
          <w:bCs/>
        </w:rPr>
        <w:t xml:space="preserve">2 </w:t>
      </w:r>
      <w:r w:rsidRPr="000464D9">
        <w:rPr>
          <w:bCs/>
        </w:rPr>
        <w:t>priedas</w:t>
      </w:r>
    </w:p>
    <w:p w:rsidR="00E554C5" w:rsidRDefault="00E554C5" w:rsidP="00E554C5">
      <w:pPr>
        <w:rPr>
          <w:b/>
          <w:caps/>
        </w:rPr>
      </w:pPr>
    </w:p>
    <w:p w:rsidR="00E554C5" w:rsidRPr="00950A50" w:rsidRDefault="00E554C5" w:rsidP="00E554C5">
      <w:pPr>
        <w:jc w:val="center"/>
        <w:rPr>
          <w:b/>
          <w:caps/>
        </w:rPr>
      </w:pPr>
      <w:r>
        <w:rPr>
          <w:b/>
          <w:caps/>
        </w:rPr>
        <w:t xml:space="preserve">ATLYGINIMO DYDIS UŽ TEIKIAMĄ NEFORMALŲJĮ VAIKŲ ŠVIETIMĄ </w:t>
      </w:r>
      <w:r w:rsidRPr="008870B1">
        <w:rPr>
          <w:b/>
          <w:caps/>
          <w:strike/>
        </w:rPr>
        <w:t xml:space="preserve">KLAIPĖDOS ADOMO BRAKO DAILĖS MOKYKLOJE </w:t>
      </w:r>
      <w:r w:rsidRPr="002B3D3A">
        <w:rPr>
          <w:b/>
          <w:caps/>
        </w:rPr>
        <w:t>NEFORMALIOJO VAIKŲ ŠVIETIMO ĮSTAIGOSE</w:t>
      </w:r>
    </w:p>
    <w:p w:rsidR="00E554C5" w:rsidRDefault="00E554C5" w:rsidP="00E554C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642"/>
        <w:gridCol w:w="1559"/>
        <w:gridCol w:w="1417"/>
      </w:tblGrid>
      <w:tr w:rsidR="00E554C5" w:rsidRPr="001935BA" w:rsidTr="001C1CDD">
        <w:trPr>
          <w:trHeight w:val="567"/>
        </w:trPr>
        <w:tc>
          <w:tcPr>
            <w:tcW w:w="1021" w:type="dxa"/>
            <w:vAlign w:val="center"/>
          </w:tcPr>
          <w:p w:rsidR="00E554C5" w:rsidRPr="002215A6" w:rsidRDefault="00E554C5" w:rsidP="001C1CDD">
            <w:pPr>
              <w:jc w:val="center"/>
              <w:rPr>
                <w:b/>
              </w:rPr>
            </w:pPr>
            <w:r w:rsidRPr="002215A6">
              <w:rPr>
                <w:b/>
              </w:rPr>
              <w:lastRenderedPageBreak/>
              <w:t>Eil. Nr.</w:t>
            </w:r>
          </w:p>
        </w:tc>
        <w:tc>
          <w:tcPr>
            <w:tcW w:w="5642" w:type="dxa"/>
            <w:vAlign w:val="center"/>
          </w:tcPr>
          <w:p w:rsidR="00E554C5" w:rsidRPr="008870B1" w:rsidRDefault="00E554C5" w:rsidP="001C1CDD">
            <w:pPr>
              <w:jc w:val="center"/>
              <w:rPr>
                <w:b/>
                <w:strike/>
              </w:rPr>
            </w:pPr>
            <w:r w:rsidRPr="008870B1">
              <w:rPr>
                <w:b/>
                <w:strike/>
              </w:rPr>
              <w:t>Dailės ugdymo programos pavadinimas</w:t>
            </w:r>
            <w:r>
              <w:rPr>
                <w:b/>
                <w:strike/>
              </w:rPr>
              <w:t xml:space="preserve"> </w:t>
            </w:r>
            <w:r w:rsidRPr="008870B1">
              <w:rPr>
                <w:b/>
              </w:rPr>
              <w:t>Neformaliojo vaikų švietimo teikėjas</w:t>
            </w:r>
          </w:p>
        </w:tc>
        <w:tc>
          <w:tcPr>
            <w:tcW w:w="1559" w:type="dxa"/>
            <w:vAlign w:val="center"/>
          </w:tcPr>
          <w:p w:rsidR="00E554C5" w:rsidRPr="008870B1" w:rsidRDefault="00E554C5" w:rsidP="001C1CDD">
            <w:pPr>
              <w:jc w:val="center"/>
              <w:rPr>
                <w:b/>
                <w:strike/>
              </w:rPr>
            </w:pPr>
            <w:r w:rsidRPr="008870B1">
              <w:rPr>
                <w:b/>
                <w:strike/>
              </w:rPr>
              <w:t>Akademinių valandų skaičius per savaitę</w:t>
            </w:r>
          </w:p>
        </w:tc>
        <w:tc>
          <w:tcPr>
            <w:tcW w:w="1417" w:type="dxa"/>
            <w:vAlign w:val="center"/>
          </w:tcPr>
          <w:p w:rsidR="00E554C5" w:rsidRDefault="00E554C5" w:rsidP="001C1CDD">
            <w:pPr>
              <w:ind w:right="-108"/>
              <w:jc w:val="center"/>
              <w:rPr>
                <w:b/>
              </w:rPr>
            </w:pPr>
            <w:r>
              <w:rPr>
                <w:b/>
              </w:rPr>
              <w:t>Atlyginimo dydis už mėnesį</w:t>
            </w:r>
          </w:p>
          <w:p w:rsidR="00E554C5" w:rsidRDefault="00E554C5" w:rsidP="001C1CDD">
            <w:pPr>
              <w:jc w:val="center"/>
              <w:rPr>
                <w:b/>
              </w:rPr>
            </w:pPr>
            <w:r>
              <w:rPr>
                <w:b/>
              </w:rPr>
              <w:t>(eurais)</w:t>
            </w:r>
          </w:p>
        </w:tc>
      </w:tr>
      <w:tr w:rsidR="00E554C5" w:rsidRPr="001935BA" w:rsidTr="001C1CDD">
        <w:trPr>
          <w:trHeight w:val="227"/>
        </w:trPr>
        <w:tc>
          <w:tcPr>
            <w:tcW w:w="1021" w:type="dxa"/>
            <w:vAlign w:val="center"/>
          </w:tcPr>
          <w:p w:rsidR="00E554C5" w:rsidRDefault="00E554C5" w:rsidP="001C1CDD">
            <w:pPr>
              <w:ind w:right="-108"/>
              <w:jc w:val="right"/>
              <w:rPr>
                <w:b/>
              </w:rPr>
            </w:pPr>
          </w:p>
        </w:tc>
        <w:tc>
          <w:tcPr>
            <w:tcW w:w="8618" w:type="dxa"/>
            <w:gridSpan w:val="3"/>
            <w:vAlign w:val="center"/>
          </w:tcPr>
          <w:p w:rsidR="00E554C5" w:rsidRDefault="00E554C5" w:rsidP="001C1CDD">
            <w:pPr>
              <w:ind w:right="-108"/>
              <w:rPr>
                <w:b/>
              </w:rPr>
            </w:pPr>
            <w:r>
              <w:rPr>
                <w:b/>
              </w:rPr>
              <w:t>Dailės mokykla</w:t>
            </w:r>
          </w:p>
        </w:tc>
      </w:tr>
      <w:tr w:rsidR="00E554C5" w:rsidRPr="001935BA" w:rsidTr="00E554C5">
        <w:trPr>
          <w:trHeight w:val="325"/>
        </w:trPr>
        <w:tc>
          <w:tcPr>
            <w:tcW w:w="1021" w:type="dxa"/>
            <w:vAlign w:val="center"/>
          </w:tcPr>
          <w:p w:rsidR="00E554C5" w:rsidRDefault="00E554C5" w:rsidP="001C1CDD">
            <w:pPr>
              <w:ind w:right="-108"/>
              <w:jc w:val="center"/>
              <w:rPr>
                <w:b/>
              </w:rPr>
            </w:pPr>
          </w:p>
        </w:tc>
        <w:tc>
          <w:tcPr>
            <w:tcW w:w="8618" w:type="dxa"/>
            <w:gridSpan w:val="3"/>
            <w:vAlign w:val="center"/>
          </w:tcPr>
          <w:p w:rsidR="00E554C5" w:rsidRDefault="00E554C5" w:rsidP="001C1CDD">
            <w:pPr>
              <w:ind w:right="-108"/>
              <w:rPr>
                <w:b/>
              </w:rPr>
            </w:pPr>
            <w:r>
              <w:rPr>
                <w:b/>
              </w:rPr>
              <w:t>Dailės programos</w:t>
            </w:r>
          </w:p>
        </w:tc>
      </w:tr>
      <w:tr w:rsidR="00E554C5" w:rsidRPr="001935BA" w:rsidTr="001C1CDD">
        <w:trPr>
          <w:trHeight w:val="354"/>
        </w:trPr>
        <w:tc>
          <w:tcPr>
            <w:tcW w:w="1021" w:type="dxa"/>
          </w:tcPr>
          <w:p w:rsidR="00E554C5" w:rsidRPr="00A01200" w:rsidRDefault="00E554C5" w:rsidP="001C1CDD">
            <w:pPr>
              <w:rPr>
                <w:strike/>
              </w:rPr>
            </w:pPr>
            <w:r w:rsidRPr="00A01200">
              <w:rPr>
                <w:strike/>
              </w:rPr>
              <w:t>1.</w:t>
            </w:r>
            <w:r>
              <w:rPr>
                <w:strike/>
              </w:rPr>
              <w:t xml:space="preserve"> </w:t>
            </w:r>
            <w:r w:rsidRPr="00A01200">
              <w:rPr>
                <w:b/>
              </w:rPr>
              <w:t>11.</w:t>
            </w:r>
          </w:p>
        </w:tc>
        <w:tc>
          <w:tcPr>
            <w:tcW w:w="5642" w:type="dxa"/>
          </w:tcPr>
          <w:p w:rsidR="00E554C5" w:rsidRPr="004F7AAA" w:rsidRDefault="00E554C5" w:rsidP="001C1CDD">
            <w:r>
              <w:t xml:space="preserve">Ankstyvojo ugdymo </w:t>
            </w:r>
          </w:p>
        </w:tc>
        <w:tc>
          <w:tcPr>
            <w:tcW w:w="1559" w:type="dxa"/>
            <w:vAlign w:val="center"/>
          </w:tcPr>
          <w:p w:rsidR="00E554C5" w:rsidRPr="00A01200" w:rsidRDefault="00E554C5" w:rsidP="001C1CDD">
            <w:pPr>
              <w:jc w:val="center"/>
              <w:rPr>
                <w:strike/>
              </w:rPr>
            </w:pPr>
            <w:r w:rsidRPr="00A01200">
              <w:rPr>
                <w:strike/>
              </w:rPr>
              <w:t>4</w:t>
            </w:r>
          </w:p>
        </w:tc>
        <w:tc>
          <w:tcPr>
            <w:tcW w:w="1417" w:type="dxa"/>
            <w:vAlign w:val="center"/>
          </w:tcPr>
          <w:p w:rsidR="00E554C5" w:rsidRPr="00A01200" w:rsidRDefault="00E554C5" w:rsidP="001C1CDD">
            <w:pPr>
              <w:jc w:val="center"/>
              <w:rPr>
                <w:strike/>
              </w:rPr>
            </w:pPr>
            <w:r w:rsidRPr="00A01200">
              <w:rPr>
                <w:strike/>
              </w:rPr>
              <w:t>4,00</w:t>
            </w:r>
            <w:r>
              <w:rPr>
                <w:strike/>
              </w:rPr>
              <w:t xml:space="preserve"> </w:t>
            </w:r>
            <w:r w:rsidRPr="00A01200">
              <w:rPr>
                <w:b/>
              </w:rPr>
              <w:t>10,00</w:t>
            </w:r>
          </w:p>
        </w:tc>
      </w:tr>
      <w:tr w:rsidR="00E554C5" w:rsidRPr="001935BA" w:rsidTr="001C1CDD">
        <w:trPr>
          <w:trHeight w:val="274"/>
        </w:trPr>
        <w:tc>
          <w:tcPr>
            <w:tcW w:w="1021" w:type="dxa"/>
          </w:tcPr>
          <w:p w:rsidR="00E554C5" w:rsidRPr="00A01200" w:rsidRDefault="00E554C5" w:rsidP="001C1CDD">
            <w:pPr>
              <w:rPr>
                <w:strike/>
              </w:rPr>
            </w:pPr>
            <w:r w:rsidRPr="00A01200">
              <w:rPr>
                <w:strike/>
              </w:rPr>
              <w:t>2.</w:t>
            </w:r>
            <w:r>
              <w:rPr>
                <w:strike/>
              </w:rPr>
              <w:t xml:space="preserve"> </w:t>
            </w:r>
            <w:r w:rsidRPr="00A01200">
              <w:rPr>
                <w:b/>
              </w:rPr>
              <w:t>12.</w:t>
            </w:r>
          </w:p>
        </w:tc>
        <w:tc>
          <w:tcPr>
            <w:tcW w:w="5642" w:type="dxa"/>
          </w:tcPr>
          <w:p w:rsidR="00E554C5" w:rsidRPr="004F7AAA" w:rsidRDefault="00E554C5" w:rsidP="001C1CDD">
            <w:r>
              <w:t xml:space="preserve">Pradinio </w:t>
            </w:r>
            <w:r w:rsidRPr="004F7AAA">
              <w:t>ugdymo</w:t>
            </w:r>
            <w:r w:rsidRPr="00A01200">
              <w:rPr>
                <w:strike/>
              </w:rPr>
              <w:t>:</w:t>
            </w:r>
          </w:p>
        </w:tc>
        <w:tc>
          <w:tcPr>
            <w:tcW w:w="2976" w:type="dxa"/>
            <w:gridSpan w:val="2"/>
            <w:vAlign w:val="center"/>
          </w:tcPr>
          <w:p w:rsidR="00E554C5" w:rsidRPr="00A01200" w:rsidRDefault="00E554C5" w:rsidP="001C1CDD">
            <w:pPr>
              <w:jc w:val="center"/>
              <w:rPr>
                <w:b/>
              </w:rPr>
            </w:pPr>
            <w:r>
              <w:rPr>
                <w:b/>
              </w:rPr>
              <w:t xml:space="preserve">                       </w:t>
            </w:r>
            <w:r w:rsidRPr="00A01200">
              <w:rPr>
                <w:b/>
              </w:rPr>
              <w:t>15,00</w:t>
            </w:r>
          </w:p>
        </w:tc>
      </w:tr>
      <w:tr w:rsidR="00E554C5" w:rsidRPr="001935BA" w:rsidTr="001C1CDD">
        <w:trPr>
          <w:trHeight w:val="277"/>
        </w:trPr>
        <w:tc>
          <w:tcPr>
            <w:tcW w:w="1021" w:type="dxa"/>
          </w:tcPr>
          <w:p w:rsidR="00E554C5" w:rsidRPr="00A01200" w:rsidRDefault="00E554C5" w:rsidP="001C1CDD">
            <w:pPr>
              <w:rPr>
                <w:strike/>
              </w:rPr>
            </w:pPr>
            <w:r w:rsidRPr="00A01200">
              <w:rPr>
                <w:strike/>
              </w:rPr>
              <w:t>2.1.</w:t>
            </w:r>
          </w:p>
        </w:tc>
        <w:tc>
          <w:tcPr>
            <w:tcW w:w="5642" w:type="dxa"/>
          </w:tcPr>
          <w:p w:rsidR="00E554C5" w:rsidRPr="00A01200" w:rsidRDefault="00E554C5" w:rsidP="001C1CDD">
            <w:pPr>
              <w:tabs>
                <w:tab w:val="left" w:pos="698"/>
                <w:tab w:val="left" w:pos="978"/>
                <w:tab w:val="left" w:pos="1133"/>
              </w:tabs>
              <w:ind w:left="-817"/>
              <w:jc w:val="center"/>
              <w:rPr>
                <w:strike/>
              </w:rPr>
            </w:pPr>
            <w:r w:rsidRPr="00A01200">
              <w:rPr>
                <w:strike/>
              </w:rPr>
              <w:t>pirmieji mokymosi metai</w:t>
            </w:r>
          </w:p>
        </w:tc>
        <w:tc>
          <w:tcPr>
            <w:tcW w:w="1559" w:type="dxa"/>
            <w:vAlign w:val="center"/>
          </w:tcPr>
          <w:p w:rsidR="00E554C5" w:rsidRPr="00A01200" w:rsidRDefault="00E554C5" w:rsidP="001C1CDD">
            <w:pPr>
              <w:jc w:val="center"/>
              <w:rPr>
                <w:strike/>
              </w:rPr>
            </w:pPr>
            <w:r w:rsidRPr="00A01200">
              <w:rPr>
                <w:strike/>
              </w:rPr>
              <w:t>4</w:t>
            </w:r>
          </w:p>
        </w:tc>
        <w:tc>
          <w:tcPr>
            <w:tcW w:w="1417" w:type="dxa"/>
            <w:vAlign w:val="center"/>
          </w:tcPr>
          <w:p w:rsidR="00E554C5" w:rsidRPr="00A01200" w:rsidRDefault="00E554C5" w:rsidP="001C1CDD">
            <w:pPr>
              <w:jc w:val="center"/>
              <w:rPr>
                <w:strike/>
              </w:rPr>
            </w:pPr>
            <w:r w:rsidRPr="00A01200">
              <w:rPr>
                <w:strike/>
              </w:rPr>
              <w:t>4,00</w:t>
            </w:r>
          </w:p>
        </w:tc>
      </w:tr>
      <w:tr w:rsidR="00E554C5" w:rsidRPr="001935BA" w:rsidTr="001C1CDD">
        <w:trPr>
          <w:trHeight w:val="268"/>
        </w:trPr>
        <w:tc>
          <w:tcPr>
            <w:tcW w:w="1021" w:type="dxa"/>
          </w:tcPr>
          <w:p w:rsidR="00E554C5" w:rsidRPr="00A01200" w:rsidRDefault="00E554C5" w:rsidP="001C1CDD">
            <w:pPr>
              <w:rPr>
                <w:strike/>
              </w:rPr>
            </w:pPr>
            <w:r w:rsidRPr="00A01200">
              <w:rPr>
                <w:strike/>
              </w:rPr>
              <w:t>2.2.</w:t>
            </w:r>
          </w:p>
        </w:tc>
        <w:tc>
          <w:tcPr>
            <w:tcW w:w="5642" w:type="dxa"/>
          </w:tcPr>
          <w:p w:rsidR="00E554C5" w:rsidRPr="00A01200" w:rsidRDefault="00E554C5" w:rsidP="001C1CDD">
            <w:pPr>
              <w:ind w:left="-108"/>
              <w:jc w:val="center"/>
              <w:rPr>
                <w:strike/>
              </w:rPr>
            </w:pPr>
            <w:r w:rsidRPr="00A01200">
              <w:rPr>
                <w:strike/>
              </w:rPr>
              <w:t>antrieji–tretieji mokymosi metai</w:t>
            </w:r>
          </w:p>
        </w:tc>
        <w:tc>
          <w:tcPr>
            <w:tcW w:w="1559" w:type="dxa"/>
            <w:vAlign w:val="center"/>
          </w:tcPr>
          <w:p w:rsidR="00E554C5" w:rsidRPr="00A01200" w:rsidRDefault="00E554C5" w:rsidP="001C1CDD">
            <w:pPr>
              <w:jc w:val="center"/>
              <w:rPr>
                <w:strike/>
              </w:rPr>
            </w:pPr>
            <w:r w:rsidRPr="00A01200">
              <w:rPr>
                <w:strike/>
              </w:rPr>
              <w:t>6</w:t>
            </w:r>
          </w:p>
        </w:tc>
        <w:tc>
          <w:tcPr>
            <w:tcW w:w="1417" w:type="dxa"/>
            <w:vAlign w:val="center"/>
          </w:tcPr>
          <w:p w:rsidR="00E554C5" w:rsidRPr="00A01200" w:rsidRDefault="00E554C5" w:rsidP="001C1CDD">
            <w:pPr>
              <w:jc w:val="center"/>
              <w:rPr>
                <w:strike/>
              </w:rPr>
            </w:pPr>
            <w:r w:rsidRPr="00A01200">
              <w:rPr>
                <w:strike/>
              </w:rPr>
              <w:t>6,00</w:t>
            </w:r>
          </w:p>
        </w:tc>
      </w:tr>
      <w:tr w:rsidR="00E554C5" w:rsidRPr="001935BA" w:rsidTr="001C1CDD">
        <w:trPr>
          <w:trHeight w:val="272"/>
        </w:trPr>
        <w:tc>
          <w:tcPr>
            <w:tcW w:w="1021" w:type="dxa"/>
          </w:tcPr>
          <w:p w:rsidR="00E554C5" w:rsidRPr="00A01200" w:rsidRDefault="00E554C5" w:rsidP="001C1CDD">
            <w:pPr>
              <w:rPr>
                <w:strike/>
              </w:rPr>
            </w:pPr>
            <w:r w:rsidRPr="00A01200">
              <w:rPr>
                <w:strike/>
              </w:rPr>
              <w:t>3.</w:t>
            </w:r>
            <w:r>
              <w:rPr>
                <w:strike/>
              </w:rPr>
              <w:t xml:space="preserve"> </w:t>
            </w:r>
            <w:r w:rsidRPr="00A01200">
              <w:rPr>
                <w:b/>
              </w:rPr>
              <w:t>13.</w:t>
            </w:r>
            <w:r>
              <w:rPr>
                <w:strike/>
              </w:rPr>
              <w:t xml:space="preserve"> </w:t>
            </w:r>
          </w:p>
        </w:tc>
        <w:tc>
          <w:tcPr>
            <w:tcW w:w="5642" w:type="dxa"/>
          </w:tcPr>
          <w:p w:rsidR="00E554C5" w:rsidRPr="004F7AAA" w:rsidRDefault="00E554C5" w:rsidP="001C1CDD">
            <w:r>
              <w:t xml:space="preserve">Pagrindinio </w:t>
            </w:r>
            <w:r w:rsidRPr="004F7AAA">
              <w:t>ugdymo</w:t>
            </w:r>
            <w:r w:rsidRPr="00A01200">
              <w:rPr>
                <w:strike/>
              </w:rPr>
              <w:t>:</w:t>
            </w:r>
          </w:p>
        </w:tc>
        <w:tc>
          <w:tcPr>
            <w:tcW w:w="2976" w:type="dxa"/>
            <w:gridSpan w:val="2"/>
            <w:vAlign w:val="center"/>
          </w:tcPr>
          <w:p w:rsidR="00E554C5" w:rsidRPr="00A01200" w:rsidRDefault="00E554C5" w:rsidP="001C1CDD">
            <w:pPr>
              <w:jc w:val="center"/>
              <w:rPr>
                <w:b/>
              </w:rPr>
            </w:pPr>
            <w:r>
              <w:rPr>
                <w:b/>
              </w:rPr>
              <w:t xml:space="preserve">                         </w:t>
            </w:r>
            <w:r w:rsidRPr="00A01200">
              <w:rPr>
                <w:b/>
              </w:rPr>
              <w:t>20,00</w:t>
            </w:r>
          </w:p>
        </w:tc>
      </w:tr>
      <w:tr w:rsidR="00E554C5" w:rsidRPr="001935BA" w:rsidTr="001C1CDD">
        <w:trPr>
          <w:trHeight w:val="262"/>
        </w:trPr>
        <w:tc>
          <w:tcPr>
            <w:tcW w:w="1021" w:type="dxa"/>
          </w:tcPr>
          <w:p w:rsidR="00E554C5" w:rsidRPr="00A01200" w:rsidRDefault="00E554C5" w:rsidP="001C1CDD">
            <w:pPr>
              <w:rPr>
                <w:strike/>
              </w:rPr>
            </w:pPr>
            <w:r w:rsidRPr="00A01200">
              <w:rPr>
                <w:strike/>
              </w:rPr>
              <w:t>3.1.</w:t>
            </w:r>
          </w:p>
        </w:tc>
        <w:tc>
          <w:tcPr>
            <w:tcW w:w="5642" w:type="dxa"/>
          </w:tcPr>
          <w:p w:rsidR="00E554C5" w:rsidRPr="00A01200" w:rsidRDefault="00E554C5" w:rsidP="001C1CDD">
            <w:pPr>
              <w:ind w:firstLine="1168"/>
              <w:rPr>
                <w:strike/>
              </w:rPr>
            </w:pPr>
            <w:r w:rsidRPr="00A01200">
              <w:rPr>
                <w:strike/>
              </w:rPr>
              <w:t>pirmieji–tretieji mokymosi metai</w:t>
            </w:r>
          </w:p>
        </w:tc>
        <w:tc>
          <w:tcPr>
            <w:tcW w:w="1559" w:type="dxa"/>
            <w:vAlign w:val="center"/>
          </w:tcPr>
          <w:p w:rsidR="00E554C5" w:rsidRPr="00A01200" w:rsidRDefault="00E554C5" w:rsidP="001C1CDD">
            <w:pPr>
              <w:jc w:val="center"/>
              <w:rPr>
                <w:strike/>
              </w:rPr>
            </w:pPr>
            <w:r w:rsidRPr="00A01200">
              <w:rPr>
                <w:strike/>
              </w:rPr>
              <w:t>12</w:t>
            </w:r>
          </w:p>
        </w:tc>
        <w:tc>
          <w:tcPr>
            <w:tcW w:w="1417" w:type="dxa"/>
            <w:vAlign w:val="center"/>
          </w:tcPr>
          <w:p w:rsidR="00E554C5" w:rsidRPr="00A01200" w:rsidRDefault="00E554C5" w:rsidP="001C1CDD">
            <w:pPr>
              <w:jc w:val="center"/>
              <w:rPr>
                <w:strike/>
              </w:rPr>
            </w:pPr>
            <w:r w:rsidRPr="00A01200">
              <w:rPr>
                <w:strike/>
              </w:rPr>
              <w:t>12,00</w:t>
            </w:r>
          </w:p>
        </w:tc>
      </w:tr>
      <w:tr w:rsidR="00E554C5" w:rsidRPr="001935BA" w:rsidTr="001C1CDD">
        <w:trPr>
          <w:trHeight w:val="266"/>
        </w:trPr>
        <w:tc>
          <w:tcPr>
            <w:tcW w:w="1021" w:type="dxa"/>
          </w:tcPr>
          <w:p w:rsidR="00E554C5" w:rsidRPr="00A01200" w:rsidRDefault="00E554C5" w:rsidP="001C1CDD">
            <w:pPr>
              <w:rPr>
                <w:strike/>
              </w:rPr>
            </w:pPr>
            <w:r w:rsidRPr="00A01200">
              <w:rPr>
                <w:strike/>
              </w:rPr>
              <w:t>3.2.</w:t>
            </w:r>
          </w:p>
        </w:tc>
        <w:tc>
          <w:tcPr>
            <w:tcW w:w="5642" w:type="dxa"/>
          </w:tcPr>
          <w:p w:rsidR="00E554C5" w:rsidRPr="00A01200" w:rsidRDefault="00E554C5" w:rsidP="001C1CDD">
            <w:pPr>
              <w:ind w:firstLine="1168"/>
              <w:rPr>
                <w:strike/>
              </w:rPr>
            </w:pPr>
            <w:r w:rsidRPr="00A01200">
              <w:rPr>
                <w:strike/>
              </w:rPr>
              <w:t>ketvirtieji mokymosi metai</w:t>
            </w:r>
          </w:p>
        </w:tc>
        <w:tc>
          <w:tcPr>
            <w:tcW w:w="1559" w:type="dxa"/>
            <w:vAlign w:val="center"/>
          </w:tcPr>
          <w:p w:rsidR="00E554C5" w:rsidRPr="00A01200" w:rsidRDefault="00E554C5" w:rsidP="001C1CDD">
            <w:pPr>
              <w:jc w:val="center"/>
              <w:rPr>
                <w:strike/>
              </w:rPr>
            </w:pPr>
            <w:r w:rsidRPr="00A01200">
              <w:rPr>
                <w:strike/>
              </w:rPr>
              <w:t>10</w:t>
            </w:r>
          </w:p>
        </w:tc>
        <w:tc>
          <w:tcPr>
            <w:tcW w:w="1417" w:type="dxa"/>
            <w:vAlign w:val="center"/>
          </w:tcPr>
          <w:p w:rsidR="00E554C5" w:rsidRPr="00A01200" w:rsidRDefault="00E554C5" w:rsidP="001C1CDD">
            <w:pPr>
              <w:jc w:val="center"/>
              <w:rPr>
                <w:strike/>
              </w:rPr>
            </w:pPr>
            <w:r w:rsidRPr="00A01200">
              <w:rPr>
                <w:strike/>
              </w:rPr>
              <w:t>12,00</w:t>
            </w:r>
          </w:p>
        </w:tc>
      </w:tr>
      <w:tr w:rsidR="00E554C5" w:rsidRPr="001935BA" w:rsidTr="001C1CDD">
        <w:trPr>
          <w:trHeight w:val="398"/>
        </w:trPr>
        <w:tc>
          <w:tcPr>
            <w:tcW w:w="1021" w:type="dxa"/>
          </w:tcPr>
          <w:p w:rsidR="00E554C5" w:rsidRPr="00FF118B" w:rsidRDefault="00E554C5" w:rsidP="001C1CDD">
            <w:pPr>
              <w:rPr>
                <w:strike/>
              </w:rPr>
            </w:pPr>
            <w:r w:rsidRPr="00FF118B">
              <w:rPr>
                <w:strike/>
              </w:rPr>
              <w:t>4.</w:t>
            </w:r>
            <w:r>
              <w:rPr>
                <w:strike/>
              </w:rPr>
              <w:t xml:space="preserve"> </w:t>
            </w:r>
            <w:r w:rsidRPr="00FF118B">
              <w:t>14.</w:t>
            </w:r>
            <w:r>
              <w:rPr>
                <w:strike/>
              </w:rPr>
              <w:t xml:space="preserve"> </w:t>
            </w:r>
          </w:p>
        </w:tc>
        <w:tc>
          <w:tcPr>
            <w:tcW w:w="5642" w:type="dxa"/>
          </w:tcPr>
          <w:p w:rsidR="00E554C5" w:rsidRPr="004F7AAA" w:rsidRDefault="00E554C5" w:rsidP="001C1CDD">
            <w:r>
              <w:t xml:space="preserve">Profesinės linkmės dailės ugdymo </w:t>
            </w:r>
            <w:r w:rsidRPr="00FF118B">
              <w:rPr>
                <w:strike/>
              </w:rPr>
              <w:t>modulio</w:t>
            </w:r>
          </w:p>
        </w:tc>
        <w:tc>
          <w:tcPr>
            <w:tcW w:w="1559" w:type="dxa"/>
            <w:vAlign w:val="center"/>
          </w:tcPr>
          <w:p w:rsidR="00E554C5" w:rsidRPr="00FF118B" w:rsidRDefault="00E554C5" w:rsidP="001C1CDD">
            <w:pPr>
              <w:jc w:val="center"/>
              <w:rPr>
                <w:strike/>
              </w:rPr>
            </w:pPr>
            <w:r w:rsidRPr="00FF118B">
              <w:rPr>
                <w:strike/>
              </w:rPr>
              <w:t>9</w:t>
            </w:r>
          </w:p>
        </w:tc>
        <w:tc>
          <w:tcPr>
            <w:tcW w:w="1417" w:type="dxa"/>
            <w:vAlign w:val="center"/>
          </w:tcPr>
          <w:p w:rsidR="00E554C5" w:rsidRPr="00FF118B" w:rsidRDefault="00E554C5" w:rsidP="001C1CDD">
            <w:pPr>
              <w:jc w:val="center"/>
              <w:rPr>
                <w:strike/>
              </w:rPr>
            </w:pPr>
            <w:r w:rsidRPr="00FF118B">
              <w:rPr>
                <w:strike/>
              </w:rPr>
              <w:t>18,00</w:t>
            </w:r>
            <w:r>
              <w:rPr>
                <w:strike/>
              </w:rPr>
              <w:t xml:space="preserve"> </w:t>
            </w:r>
            <w:r w:rsidRPr="00FF118B">
              <w:rPr>
                <w:b/>
              </w:rPr>
              <w:t>25,00</w:t>
            </w:r>
          </w:p>
        </w:tc>
      </w:tr>
      <w:tr w:rsidR="00E554C5" w:rsidRPr="001935BA" w:rsidTr="001C1CDD">
        <w:trPr>
          <w:trHeight w:val="275"/>
        </w:trPr>
        <w:tc>
          <w:tcPr>
            <w:tcW w:w="1021" w:type="dxa"/>
          </w:tcPr>
          <w:p w:rsidR="00E554C5" w:rsidRPr="00FF118B" w:rsidRDefault="00E554C5" w:rsidP="001C1CDD">
            <w:pPr>
              <w:rPr>
                <w:strike/>
              </w:rPr>
            </w:pPr>
            <w:r w:rsidRPr="00FF118B">
              <w:rPr>
                <w:strike/>
              </w:rPr>
              <w:t>5.</w:t>
            </w:r>
            <w:r>
              <w:rPr>
                <w:strike/>
              </w:rPr>
              <w:t xml:space="preserve"> </w:t>
            </w:r>
            <w:r w:rsidRPr="00FF118B">
              <w:rPr>
                <w:b/>
              </w:rPr>
              <w:t>15.</w:t>
            </w:r>
            <w:r>
              <w:rPr>
                <w:strike/>
              </w:rPr>
              <w:t xml:space="preserve"> </w:t>
            </w:r>
          </w:p>
        </w:tc>
        <w:tc>
          <w:tcPr>
            <w:tcW w:w="5642" w:type="dxa"/>
          </w:tcPr>
          <w:p w:rsidR="00E554C5" w:rsidRPr="004F7AAA" w:rsidRDefault="00E554C5" w:rsidP="001C1CDD">
            <w:r>
              <w:t>Neformaliojo vaikų švietimo</w:t>
            </w:r>
          </w:p>
        </w:tc>
        <w:tc>
          <w:tcPr>
            <w:tcW w:w="1559" w:type="dxa"/>
            <w:vAlign w:val="center"/>
          </w:tcPr>
          <w:p w:rsidR="00E554C5" w:rsidRPr="00FF118B" w:rsidRDefault="00E554C5" w:rsidP="001C1CDD">
            <w:pPr>
              <w:jc w:val="center"/>
              <w:rPr>
                <w:strike/>
              </w:rPr>
            </w:pPr>
            <w:r w:rsidRPr="00FF118B">
              <w:rPr>
                <w:strike/>
              </w:rPr>
              <w:t>12</w:t>
            </w:r>
          </w:p>
        </w:tc>
        <w:tc>
          <w:tcPr>
            <w:tcW w:w="1417" w:type="dxa"/>
            <w:vAlign w:val="center"/>
          </w:tcPr>
          <w:p w:rsidR="00E554C5" w:rsidRPr="00FF118B" w:rsidRDefault="00E554C5" w:rsidP="001C1CDD">
            <w:pPr>
              <w:jc w:val="center"/>
              <w:rPr>
                <w:strike/>
              </w:rPr>
            </w:pPr>
            <w:r w:rsidRPr="00FF118B">
              <w:rPr>
                <w:strike/>
              </w:rPr>
              <w:t>12,00</w:t>
            </w:r>
            <w:r>
              <w:rPr>
                <w:strike/>
              </w:rPr>
              <w:t xml:space="preserve"> </w:t>
            </w:r>
            <w:r w:rsidRPr="00FF118B">
              <w:rPr>
                <w:b/>
              </w:rPr>
              <w:t>15,00</w:t>
            </w:r>
          </w:p>
        </w:tc>
      </w:tr>
      <w:tr w:rsidR="00E554C5" w:rsidRPr="001935BA" w:rsidTr="001C1CDD">
        <w:trPr>
          <w:trHeight w:val="408"/>
        </w:trPr>
        <w:tc>
          <w:tcPr>
            <w:tcW w:w="1021" w:type="dxa"/>
          </w:tcPr>
          <w:p w:rsidR="00E554C5" w:rsidRPr="00FF118B" w:rsidRDefault="00E554C5" w:rsidP="001C1CDD">
            <w:pPr>
              <w:rPr>
                <w:strike/>
              </w:rPr>
            </w:pPr>
            <w:r w:rsidRPr="00FF118B">
              <w:rPr>
                <w:strike/>
              </w:rPr>
              <w:t>6.</w:t>
            </w:r>
            <w:r>
              <w:rPr>
                <w:strike/>
              </w:rPr>
              <w:t xml:space="preserve"> </w:t>
            </w:r>
            <w:r w:rsidRPr="00FF118B">
              <w:rPr>
                <w:b/>
              </w:rPr>
              <w:t>16.</w:t>
            </w:r>
          </w:p>
        </w:tc>
        <w:tc>
          <w:tcPr>
            <w:tcW w:w="5642" w:type="dxa"/>
          </w:tcPr>
          <w:p w:rsidR="00E554C5" w:rsidRDefault="00E554C5" w:rsidP="001C1CDD">
            <w:r>
              <w:t xml:space="preserve">Neformaliojo suaugusiųjų švietimo </w:t>
            </w:r>
            <w:r w:rsidRPr="00FF118B">
              <w:rPr>
                <w:b/>
              </w:rPr>
              <w:t>(mėgėjų)</w:t>
            </w:r>
          </w:p>
          <w:p w:rsidR="00E554C5" w:rsidRPr="00783C39" w:rsidRDefault="00E554C5" w:rsidP="001C1CDD">
            <w:pPr>
              <w:jc w:val="right"/>
            </w:pPr>
          </w:p>
        </w:tc>
        <w:tc>
          <w:tcPr>
            <w:tcW w:w="1559" w:type="dxa"/>
            <w:vAlign w:val="center"/>
          </w:tcPr>
          <w:p w:rsidR="00E554C5" w:rsidRPr="00FF118B" w:rsidRDefault="00E554C5" w:rsidP="001C1CDD">
            <w:pPr>
              <w:jc w:val="center"/>
              <w:rPr>
                <w:strike/>
              </w:rPr>
            </w:pPr>
            <w:r w:rsidRPr="00FF118B">
              <w:rPr>
                <w:strike/>
              </w:rPr>
              <w:t>4 (pagal individualų planą)</w:t>
            </w:r>
          </w:p>
        </w:tc>
        <w:tc>
          <w:tcPr>
            <w:tcW w:w="1417" w:type="dxa"/>
            <w:vAlign w:val="center"/>
          </w:tcPr>
          <w:p w:rsidR="00E554C5" w:rsidRPr="00FF118B" w:rsidRDefault="00E554C5" w:rsidP="001C1CDD">
            <w:pPr>
              <w:jc w:val="center"/>
              <w:rPr>
                <w:strike/>
              </w:rPr>
            </w:pPr>
            <w:r w:rsidRPr="00FF118B">
              <w:rPr>
                <w:strike/>
              </w:rPr>
              <w:t>56,00</w:t>
            </w:r>
            <w:r>
              <w:rPr>
                <w:strike/>
              </w:rPr>
              <w:t xml:space="preserve"> </w:t>
            </w:r>
            <w:r w:rsidRPr="00FF118B">
              <w:rPr>
                <w:b/>
              </w:rPr>
              <w:t>60,00</w:t>
            </w:r>
          </w:p>
        </w:tc>
      </w:tr>
      <w:tr w:rsidR="00E554C5" w:rsidRPr="001935BA" w:rsidTr="001C1CDD">
        <w:trPr>
          <w:trHeight w:val="567"/>
        </w:trPr>
        <w:tc>
          <w:tcPr>
            <w:tcW w:w="1021" w:type="dxa"/>
          </w:tcPr>
          <w:p w:rsidR="00E554C5" w:rsidRPr="00FF118B" w:rsidRDefault="00E554C5" w:rsidP="001C1CDD">
            <w:pPr>
              <w:rPr>
                <w:strike/>
              </w:rPr>
            </w:pPr>
            <w:r w:rsidRPr="00FF118B">
              <w:rPr>
                <w:strike/>
              </w:rPr>
              <w:t>7.</w:t>
            </w:r>
            <w:r>
              <w:rPr>
                <w:strike/>
              </w:rPr>
              <w:t xml:space="preserve"> </w:t>
            </w:r>
            <w:r w:rsidRPr="00FF118B">
              <w:rPr>
                <w:b/>
              </w:rPr>
              <w:t>17.</w:t>
            </w:r>
            <w:r>
              <w:rPr>
                <w:strike/>
              </w:rPr>
              <w:t xml:space="preserve"> </w:t>
            </w:r>
          </w:p>
        </w:tc>
        <w:tc>
          <w:tcPr>
            <w:tcW w:w="5642" w:type="dxa"/>
          </w:tcPr>
          <w:p w:rsidR="00E554C5" w:rsidRDefault="00E554C5" w:rsidP="001C1CDD">
            <w:r>
              <w:t>Pasirenkamųjų dalykų (prie ankstyvojo, pradinio, pagrindinio</w:t>
            </w:r>
            <w:r w:rsidRPr="00BB4E0E">
              <w:rPr>
                <w:strike/>
              </w:rPr>
              <w:t xml:space="preserve"> dailės</w:t>
            </w:r>
            <w:r>
              <w:t xml:space="preserve"> ugdymo, neformaliojo vaikų švietimo programų bei profesinės linkmės </w:t>
            </w:r>
            <w:r w:rsidRPr="00FF118B">
              <w:rPr>
                <w:strike/>
              </w:rPr>
              <w:t>modulio</w:t>
            </w:r>
            <w:r>
              <w:t xml:space="preserve"> </w:t>
            </w:r>
            <w:r w:rsidRPr="00FF118B">
              <w:rPr>
                <w:b/>
              </w:rPr>
              <w:t>programų</w:t>
            </w:r>
            <w:r>
              <w:t>)</w:t>
            </w:r>
          </w:p>
        </w:tc>
        <w:tc>
          <w:tcPr>
            <w:tcW w:w="1559" w:type="dxa"/>
            <w:vAlign w:val="center"/>
          </w:tcPr>
          <w:p w:rsidR="00E554C5" w:rsidRPr="008122FF" w:rsidRDefault="00E554C5" w:rsidP="001C1CDD">
            <w:pPr>
              <w:jc w:val="center"/>
              <w:rPr>
                <w:strike/>
              </w:rPr>
            </w:pPr>
            <w:r w:rsidRPr="008122FF">
              <w:rPr>
                <w:strike/>
              </w:rPr>
              <w:t>1</w:t>
            </w:r>
          </w:p>
        </w:tc>
        <w:tc>
          <w:tcPr>
            <w:tcW w:w="1417" w:type="dxa"/>
            <w:vAlign w:val="center"/>
          </w:tcPr>
          <w:p w:rsidR="00E554C5" w:rsidRPr="008122FF" w:rsidRDefault="00E554C5" w:rsidP="001C1CDD">
            <w:pPr>
              <w:jc w:val="center"/>
              <w:rPr>
                <w:strike/>
              </w:rPr>
            </w:pPr>
            <w:r w:rsidRPr="008122FF">
              <w:rPr>
                <w:strike/>
              </w:rPr>
              <w:t>1,00</w:t>
            </w:r>
            <w:r>
              <w:rPr>
                <w:strike/>
              </w:rPr>
              <w:t xml:space="preserve"> </w:t>
            </w:r>
            <w:r>
              <w:rPr>
                <w:b/>
              </w:rPr>
              <w:t>,0</w:t>
            </w:r>
            <w:r>
              <w:rPr>
                <w:strike/>
              </w:rPr>
              <w:t xml:space="preserve"> </w:t>
            </w:r>
          </w:p>
        </w:tc>
      </w:tr>
    </w:tbl>
    <w:p w:rsidR="00E554C5" w:rsidRDefault="00E554C5" w:rsidP="00E554C5">
      <w:pPr>
        <w:ind w:firstLine="709"/>
        <w:jc w:val="both"/>
      </w:pPr>
    </w:p>
    <w:p w:rsidR="00E554C5" w:rsidRPr="00E554C5" w:rsidRDefault="00E554C5" w:rsidP="00E554C5">
      <w:pPr>
        <w:ind w:firstLine="709"/>
        <w:jc w:val="both"/>
        <w:rPr>
          <w:strike/>
        </w:rPr>
      </w:pPr>
      <w:r w:rsidRPr="00FF118B">
        <w:rPr>
          <w:strike/>
        </w:rPr>
        <w:t>Pastaba. Skiriant pasirenkamiesiems dalykams ir neformaliojo vaikų bei suaugusiųjų švietimo programai valandas, jos gali būti mažinamos arba didinamos, atsižvelgiant į individualius asmens poreikius. Atitinkamai mažinamas arba didinamas atlyginimo dydis, skaičiuojant už 1 akademinę valandą 1,00 eurą mokiniams ir 14,00 eurų neformaliojo suaugusiųjų švietimo programai.</w:t>
      </w:r>
    </w:p>
    <w:p w:rsidR="00E554C5" w:rsidRDefault="00E554C5" w:rsidP="00E554C5">
      <w:pPr>
        <w:jc w:val="center"/>
      </w:pPr>
      <w:r>
        <w:t>________________________________</w:t>
      </w:r>
    </w:p>
    <w:p w:rsidR="00E554C5" w:rsidRDefault="00E554C5" w:rsidP="00E554C5">
      <w:pPr>
        <w:jc w:val="center"/>
      </w:pPr>
    </w:p>
    <w:p w:rsidR="00E554C5" w:rsidRPr="00E554C5" w:rsidRDefault="00E554C5" w:rsidP="00E554C5">
      <w:pPr>
        <w:ind w:left="5103"/>
      </w:pPr>
      <w:r w:rsidRPr="00E554C5">
        <w:t xml:space="preserve">Klaipėdos miesto savivaldybės neformaliojo vaikų švietimo mokyklų ir formalųjį švietimą papildančio ugdymo mokyklų veiklos organizavimo tvarkos aprašo </w:t>
      </w:r>
    </w:p>
    <w:p w:rsidR="00E554C5" w:rsidRPr="00E554C5" w:rsidRDefault="00E554C5" w:rsidP="00E554C5">
      <w:pPr>
        <w:ind w:left="5103"/>
        <w:rPr>
          <w:bCs/>
        </w:rPr>
      </w:pPr>
      <w:r w:rsidRPr="00E554C5">
        <w:rPr>
          <w:bCs/>
        </w:rPr>
        <w:t>3 priedas</w:t>
      </w:r>
    </w:p>
    <w:p w:rsidR="00E554C5" w:rsidRPr="00E554C5" w:rsidRDefault="00E554C5" w:rsidP="00E554C5">
      <w:pPr>
        <w:jc w:val="both"/>
        <w:rPr>
          <w:bCs/>
        </w:rPr>
      </w:pPr>
    </w:p>
    <w:p w:rsidR="00E554C5" w:rsidRPr="00E554C5" w:rsidRDefault="00E554C5" w:rsidP="00E554C5">
      <w:pPr>
        <w:jc w:val="center"/>
        <w:rPr>
          <w:b/>
          <w:caps/>
        </w:rPr>
      </w:pPr>
      <w:r w:rsidRPr="00E554C5">
        <w:rPr>
          <w:b/>
          <w:caps/>
        </w:rPr>
        <w:t xml:space="preserve">ATLYGINIMO DYDIS UŽ teikiamą NEFORMALųjį ŠVIETIMą SAVIVALDYBĖS neformaliojo vaikų švietimo </w:t>
      </w:r>
      <w:r w:rsidRPr="00E554C5">
        <w:rPr>
          <w:b/>
          <w:caps/>
          <w:strike/>
        </w:rPr>
        <w:t>CENTRuose</w:t>
      </w:r>
      <w:r w:rsidRPr="00E554C5">
        <w:rPr>
          <w:b/>
          <w:caps/>
        </w:rPr>
        <w:t xml:space="preserve"> ĮSTAIGOSE</w:t>
      </w:r>
    </w:p>
    <w:p w:rsidR="00E554C5" w:rsidRPr="00E554C5" w:rsidRDefault="00E554C5" w:rsidP="00E554C5">
      <w:pPr>
        <w:jc w:val="center"/>
        <w:rPr>
          <w:b/>
          <w:caps/>
        </w:rPr>
      </w:pPr>
    </w:p>
    <w:tbl>
      <w:tblPr>
        <w:tblStyle w:val="Lentelstinklelis1"/>
        <w:tblW w:w="9668" w:type="dxa"/>
        <w:tblInd w:w="108" w:type="dxa"/>
        <w:tblLook w:val="04A0" w:firstRow="1" w:lastRow="0" w:firstColumn="1" w:lastColumn="0" w:noHBand="0" w:noVBand="1"/>
      </w:tblPr>
      <w:tblGrid>
        <w:gridCol w:w="696"/>
        <w:gridCol w:w="6421"/>
        <w:gridCol w:w="2551"/>
      </w:tblGrid>
      <w:tr w:rsidR="00E554C5" w:rsidRPr="00E554C5" w:rsidTr="001C1CDD">
        <w:trPr>
          <w:trHeight w:val="567"/>
        </w:trPr>
        <w:tc>
          <w:tcPr>
            <w:tcW w:w="696" w:type="dxa"/>
            <w:vAlign w:val="center"/>
          </w:tcPr>
          <w:p w:rsidR="00E554C5" w:rsidRPr="00E554C5" w:rsidRDefault="00E554C5" w:rsidP="00E554C5">
            <w:pPr>
              <w:jc w:val="center"/>
              <w:rPr>
                <w:b/>
              </w:rPr>
            </w:pPr>
            <w:r w:rsidRPr="00E554C5">
              <w:rPr>
                <w:b/>
              </w:rPr>
              <w:t>Eil. Nr.</w:t>
            </w:r>
          </w:p>
        </w:tc>
        <w:tc>
          <w:tcPr>
            <w:tcW w:w="6421" w:type="dxa"/>
            <w:vAlign w:val="center"/>
          </w:tcPr>
          <w:p w:rsidR="00E554C5" w:rsidRPr="00E554C5" w:rsidRDefault="00E554C5" w:rsidP="00E554C5">
            <w:pPr>
              <w:jc w:val="center"/>
              <w:rPr>
                <w:b/>
              </w:rPr>
            </w:pPr>
            <w:r w:rsidRPr="00E554C5">
              <w:rPr>
                <w:b/>
                <w:strike/>
              </w:rPr>
              <w:t>Ugdymo krypties pavadinimas</w:t>
            </w:r>
            <w:r w:rsidRPr="00E554C5">
              <w:rPr>
                <w:b/>
              </w:rPr>
              <w:t xml:space="preserve"> Neformaliojo vaikų švietimo teikėjas</w:t>
            </w:r>
          </w:p>
        </w:tc>
        <w:tc>
          <w:tcPr>
            <w:tcW w:w="2551" w:type="dxa"/>
            <w:vAlign w:val="center"/>
          </w:tcPr>
          <w:p w:rsidR="00E554C5" w:rsidRPr="00E554C5" w:rsidRDefault="00E554C5" w:rsidP="00E554C5">
            <w:pPr>
              <w:jc w:val="center"/>
            </w:pPr>
            <w:r w:rsidRPr="00E554C5">
              <w:rPr>
                <w:b/>
              </w:rPr>
              <w:t>Atlyginimo dydis už mėnesį (eurais)</w:t>
            </w:r>
            <w:r w:rsidRPr="00E554C5">
              <w:rPr>
                <w:b/>
                <w:strike/>
              </w:rPr>
              <w:t>, kai programai skiriama 1 valanda per savaitę</w:t>
            </w:r>
          </w:p>
        </w:tc>
      </w:tr>
      <w:tr w:rsidR="00E554C5" w:rsidRPr="00E554C5" w:rsidTr="001C1CDD">
        <w:trPr>
          <w:trHeight w:val="227"/>
        </w:trPr>
        <w:tc>
          <w:tcPr>
            <w:tcW w:w="696" w:type="dxa"/>
            <w:vAlign w:val="center"/>
          </w:tcPr>
          <w:p w:rsidR="00E554C5" w:rsidRPr="00E554C5" w:rsidRDefault="00E554C5" w:rsidP="00E554C5">
            <w:pPr>
              <w:rPr>
                <w:b/>
              </w:rPr>
            </w:pPr>
          </w:p>
        </w:tc>
        <w:tc>
          <w:tcPr>
            <w:tcW w:w="8972" w:type="dxa"/>
            <w:gridSpan w:val="2"/>
            <w:vAlign w:val="center"/>
          </w:tcPr>
          <w:p w:rsidR="00E554C5" w:rsidRPr="00E554C5" w:rsidRDefault="00E554C5" w:rsidP="00E554C5">
            <w:pPr>
              <w:rPr>
                <w:b/>
              </w:rPr>
            </w:pPr>
            <w:r w:rsidRPr="00E554C5">
              <w:rPr>
                <w:b/>
              </w:rPr>
              <w:t>Centras</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1.</w:t>
            </w:r>
          </w:p>
        </w:tc>
        <w:tc>
          <w:tcPr>
            <w:tcW w:w="6421" w:type="dxa"/>
            <w:vAlign w:val="center"/>
          </w:tcPr>
          <w:p w:rsidR="00E554C5" w:rsidRPr="00E554C5" w:rsidRDefault="00E554C5" w:rsidP="00E554C5">
            <w:pPr>
              <w:rPr>
                <w:strike/>
              </w:rPr>
            </w:pPr>
            <w:r w:rsidRPr="00E554C5">
              <w:rPr>
                <w:strike/>
              </w:rPr>
              <w:t>Gamta, ekologija (gamtininkų, floristikos, biologijos, ekologijos, chemijos, sveikos gyvensenos, fizikos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2.</w:t>
            </w:r>
          </w:p>
        </w:tc>
        <w:tc>
          <w:tcPr>
            <w:tcW w:w="6421" w:type="dxa"/>
            <w:vAlign w:val="center"/>
          </w:tcPr>
          <w:p w:rsidR="00E554C5" w:rsidRPr="00E554C5" w:rsidRDefault="00E554C5" w:rsidP="00E554C5">
            <w:pPr>
              <w:rPr>
                <w:strike/>
              </w:rPr>
            </w:pPr>
            <w:r w:rsidRPr="00E554C5">
              <w:rPr>
                <w:strike/>
              </w:rPr>
              <w:t>Techninė kūryba (aviamodeliavimo, radijo elektronikos, jaunųjų technikų laivų ir kosminio modeliavimo, robotų konstravimo,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517"/>
        </w:trPr>
        <w:tc>
          <w:tcPr>
            <w:tcW w:w="696" w:type="dxa"/>
            <w:vAlign w:val="center"/>
          </w:tcPr>
          <w:p w:rsidR="00E554C5" w:rsidRPr="00E554C5" w:rsidRDefault="00E554C5" w:rsidP="00E554C5">
            <w:pPr>
              <w:rPr>
                <w:strike/>
              </w:rPr>
            </w:pPr>
            <w:r w:rsidRPr="00E554C5">
              <w:rPr>
                <w:strike/>
              </w:rPr>
              <w:t>3.</w:t>
            </w:r>
          </w:p>
        </w:tc>
        <w:tc>
          <w:tcPr>
            <w:tcW w:w="6421" w:type="dxa"/>
            <w:vAlign w:val="center"/>
          </w:tcPr>
          <w:p w:rsidR="00E554C5" w:rsidRPr="00E554C5" w:rsidRDefault="00E554C5" w:rsidP="00E554C5">
            <w:pPr>
              <w:rPr>
                <w:strike/>
              </w:rPr>
            </w:pPr>
            <w:r w:rsidRPr="00E554C5">
              <w:rPr>
                <w:strike/>
              </w:rPr>
              <w:t>Turizmas ir kraštotyra (turizmo, kraštotyros, laipiojimo uolomis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lastRenderedPageBreak/>
              <w:t>4.</w:t>
            </w:r>
          </w:p>
        </w:tc>
        <w:tc>
          <w:tcPr>
            <w:tcW w:w="6421" w:type="dxa"/>
            <w:vAlign w:val="center"/>
          </w:tcPr>
          <w:p w:rsidR="00E554C5" w:rsidRPr="00E554C5" w:rsidRDefault="00E554C5" w:rsidP="00E554C5">
            <w:pPr>
              <w:rPr>
                <w:strike/>
              </w:rPr>
            </w:pPr>
            <w:r w:rsidRPr="00E554C5">
              <w:rPr>
                <w:strike/>
              </w:rPr>
              <w:t>Medijos (fotografijos, dizaino, eksperimentinės muzikos, kino ir animacijos,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84"/>
        </w:trPr>
        <w:tc>
          <w:tcPr>
            <w:tcW w:w="696" w:type="dxa"/>
            <w:vAlign w:val="center"/>
          </w:tcPr>
          <w:p w:rsidR="00E554C5" w:rsidRPr="00E554C5" w:rsidRDefault="00E554C5" w:rsidP="00E554C5">
            <w:pPr>
              <w:rPr>
                <w:strike/>
              </w:rPr>
            </w:pPr>
            <w:r w:rsidRPr="00E554C5">
              <w:rPr>
                <w:strike/>
              </w:rPr>
              <w:t>5.</w:t>
            </w:r>
          </w:p>
        </w:tc>
        <w:tc>
          <w:tcPr>
            <w:tcW w:w="6421" w:type="dxa"/>
            <w:vAlign w:val="center"/>
          </w:tcPr>
          <w:p w:rsidR="00E554C5" w:rsidRPr="00E554C5" w:rsidRDefault="00E554C5" w:rsidP="00E554C5">
            <w:pPr>
              <w:rPr>
                <w:strike/>
              </w:rPr>
            </w:pPr>
            <w:r w:rsidRPr="00E554C5">
              <w:rPr>
                <w:strike/>
              </w:rPr>
              <w:t>Saugus eismas:</w:t>
            </w:r>
          </w:p>
        </w:tc>
        <w:tc>
          <w:tcPr>
            <w:tcW w:w="2551" w:type="dxa"/>
            <w:vAlign w:val="center"/>
          </w:tcPr>
          <w:p w:rsidR="00E554C5" w:rsidRPr="00E554C5" w:rsidRDefault="00E554C5" w:rsidP="00E554C5">
            <w:pPr>
              <w:jc w:val="center"/>
              <w:rPr>
                <w:strike/>
              </w:rPr>
            </w:pP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5.1.</w:t>
            </w:r>
          </w:p>
        </w:tc>
        <w:tc>
          <w:tcPr>
            <w:tcW w:w="6421" w:type="dxa"/>
            <w:vAlign w:val="center"/>
          </w:tcPr>
          <w:p w:rsidR="00E554C5" w:rsidRPr="00E554C5" w:rsidRDefault="00E554C5" w:rsidP="00E554C5">
            <w:pPr>
              <w:rPr>
                <w:strike/>
              </w:rPr>
            </w:pPr>
            <w:r w:rsidRPr="00E554C5">
              <w:rPr>
                <w:strike/>
              </w:rPr>
              <w:t>saugaus eismo, motorinių transporto priemonių, dviratininkų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352"/>
        </w:trPr>
        <w:tc>
          <w:tcPr>
            <w:tcW w:w="696" w:type="dxa"/>
            <w:vAlign w:val="center"/>
          </w:tcPr>
          <w:p w:rsidR="00E554C5" w:rsidRPr="00E554C5" w:rsidRDefault="00E554C5" w:rsidP="00E554C5">
            <w:pPr>
              <w:rPr>
                <w:strike/>
              </w:rPr>
            </w:pPr>
            <w:r w:rsidRPr="00E554C5">
              <w:rPr>
                <w:strike/>
              </w:rPr>
              <w:t>5.2.</w:t>
            </w:r>
          </w:p>
        </w:tc>
        <w:tc>
          <w:tcPr>
            <w:tcW w:w="6421" w:type="dxa"/>
            <w:vAlign w:val="center"/>
          </w:tcPr>
          <w:p w:rsidR="00E554C5" w:rsidRPr="00E554C5" w:rsidRDefault="00E554C5" w:rsidP="00E554C5">
            <w:pPr>
              <w:rPr>
                <w:strike/>
              </w:rPr>
            </w:pPr>
            <w:r w:rsidRPr="00E554C5">
              <w:rPr>
                <w:strike/>
              </w:rPr>
              <w:t>automobilių mėgėjų būrelis</w:t>
            </w:r>
          </w:p>
        </w:tc>
        <w:tc>
          <w:tcPr>
            <w:tcW w:w="2551" w:type="dxa"/>
            <w:vAlign w:val="center"/>
          </w:tcPr>
          <w:p w:rsidR="00E554C5" w:rsidRPr="00E554C5" w:rsidRDefault="00E554C5" w:rsidP="00E554C5">
            <w:pPr>
              <w:jc w:val="center"/>
              <w:rPr>
                <w:strike/>
              </w:rPr>
            </w:pPr>
            <w:r w:rsidRPr="00E554C5">
              <w:rPr>
                <w:strike/>
              </w:rPr>
              <w:t>1,90</w:t>
            </w:r>
          </w:p>
        </w:tc>
      </w:tr>
      <w:tr w:rsidR="00E554C5" w:rsidRPr="00E554C5" w:rsidTr="001C1CDD">
        <w:trPr>
          <w:trHeight w:val="272"/>
        </w:trPr>
        <w:tc>
          <w:tcPr>
            <w:tcW w:w="696" w:type="dxa"/>
            <w:vAlign w:val="center"/>
          </w:tcPr>
          <w:p w:rsidR="00E554C5" w:rsidRPr="00E554C5" w:rsidRDefault="00E554C5" w:rsidP="00E554C5">
            <w:pPr>
              <w:rPr>
                <w:strike/>
              </w:rPr>
            </w:pPr>
            <w:r w:rsidRPr="00E554C5">
              <w:rPr>
                <w:strike/>
              </w:rPr>
              <w:t>5.3.</w:t>
            </w:r>
          </w:p>
        </w:tc>
        <w:tc>
          <w:tcPr>
            <w:tcW w:w="6421" w:type="dxa"/>
            <w:vAlign w:val="center"/>
          </w:tcPr>
          <w:p w:rsidR="00E554C5" w:rsidRPr="00E554C5" w:rsidRDefault="00E554C5" w:rsidP="00E554C5">
            <w:pPr>
              <w:rPr>
                <w:strike/>
              </w:rPr>
            </w:pPr>
            <w:r w:rsidRPr="00E554C5">
              <w:rPr>
                <w:strike/>
              </w:rPr>
              <w:t>praktinio automobilio vairavimo mokymo būrelis</w:t>
            </w:r>
          </w:p>
        </w:tc>
        <w:tc>
          <w:tcPr>
            <w:tcW w:w="2551" w:type="dxa"/>
            <w:vAlign w:val="center"/>
          </w:tcPr>
          <w:p w:rsidR="00E554C5" w:rsidRPr="00E554C5" w:rsidRDefault="00E554C5" w:rsidP="00E554C5">
            <w:pPr>
              <w:jc w:val="center"/>
              <w:rPr>
                <w:strike/>
              </w:rPr>
            </w:pPr>
            <w:r w:rsidRPr="00E554C5">
              <w:rPr>
                <w:strike/>
              </w:rPr>
              <w:t>7,20</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6.</w:t>
            </w:r>
          </w:p>
        </w:tc>
        <w:tc>
          <w:tcPr>
            <w:tcW w:w="6421" w:type="dxa"/>
            <w:vAlign w:val="center"/>
          </w:tcPr>
          <w:p w:rsidR="00E554C5" w:rsidRPr="00E554C5" w:rsidRDefault="00E554C5" w:rsidP="00E554C5">
            <w:pPr>
              <w:rPr>
                <w:strike/>
              </w:rPr>
            </w:pPr>
            <w:r w:rsidRPr="00E554C5">
              <w:rPr>
                <w:strike/>
              </w:rPr>
              <w:t>Informacinės technologijos (informacinių technologijų, grafinio dizaino, programavimo ir kt. būreliai)</w:t>
            </w:r>
          </w:p>
        </w:tc>
        <w:tc>
          <w:tcPr>
            <w:tcW w:w="2551" w:type="dxa"/>
            <w:vAlign w:val="center"/>
          </w:tcPr>
          <w:p w:rsidR="00E554C5" w:rsidRPr="00E554C5" w:rsidRDefault="00E554C5" w:rsidP="00E554C5">
            <w:pPr>
              <w:jc w:val="center"/>
              <w:rPr>
                <w:strike/>
              </w:rPr>
            </w:pPr>
            <w:r w:rsidRPr="00E554C5">
              <w:rPr>
                <w:strike/>
              </w:rPr>
              <w:t>1,00</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7.</w:t>
            </w:r>
          </w:p>
        </w:tc>
        <w:tc>
          <w:tcPr>
            <w:tcW w:w="6421" w:type="dxa"/>
            <w:vAlign w:val="center"/>
          </w:tcPr>
          <w:p w:rsidR="00E554C5" w:rsidRPr="00E554C5" w:rsidRDefault="00E554C5" w:rsidP="00E554C5">
            <w:pPr>
              <w:rPr>
                <w:strike/>
              </w:rPr>
            </w:pPr>
            <w:r w:rsidRPr="00E554C5">
              <w:rPr>
                <w:strike/>
              </w:rPr>
              <w:t>Etnokultūra (etnokultūros, tautodailės, liaudies amatų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8.</w:t>
            </w:r>
          </w:p>
        </w:tc>
        <w:tc>
          <w:tcPr>
            <w:tcW w:w="6421" w:type="dxa"/>
            <w:vAlign w:val="center"/>
          </w:tcPr>
          <w:p w:rsidR="00E554C5" w:rsidRPr="00E554C5" w:rsidRDefault="00E554C5" w:rsidP="00E554C5">
            <w:pPr>
              <w:rPr>
                <w:strike/>
              </w:rPr>
            </w:pPr>
            <w:r w:rsidRPr="00E554C5">
              <w:rPr>
                <w:strike/>
              </w:rPr>
              <w:t>Technologijos (</w:t>
            </w:r>
            <w:proofErr w:type="spellStart"/>
            <w:r w:rsidRPr="00E554C5">
              <w:rPr>
                <w:strike/>
              </w:rPr>
              <w:t>fitotechnologijų</w:t>
            </w:r>
            <w:proofErr w:type="spellEnd"/>
            <w:r w:rsidRPr="00E554C5">
              <w:rPr>
                <w:strike/>
              </w:rPr>
              <w:t>, medžio darbų, siuvimo, kulinarijos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42"/>
        </w:trPr>
        <w:tc>
          <w:tcPr>
            <w:tcW w:w="696" w:type="dxa"/>
            <w:vAlign w:val="center"/>
          </w:tcPr>
          <w:p w:rsidR="00E554C5" w:rsidRPr="00E554C5" w:rsidRDefault="00E554C5" w:rsidP="00E554C5">
            <w:pPr>
              <w:rPr>
                <w:strike/>
              </w:rPr>
            </w:pPr>
            <w:r w:rsidRPr="00E554C5">
              <w:rPr>
                <w:strike/>
              </w:rPr>
              <w:t>9.</w:t>
            </w:r>
          </w:p>
        </w:tc>
        <w:tc>
          <w:tcPr>
            <w:tcW w:w="6421" w:type="dxa"/>
            <w:vAlign w:val="center"/>
          </w:tcPr>
          <w:p w:rsidR="00E554C5" w:rsidRPr="00E554C5" w:rsidRDefault="00E554C5" w:rsidP="00E554C5">
            <w:pPr>
              <w:rPr>
                <w:strike/>
              </w:rPr>
            </w:pPr>
            <w:r w:rsidRPr="00E554C5">
              <w:rPr>
                <w:strike/>
              </w:rPr>
              <w:t>Choreografija, šokis:</w:t>
            </w:r>
          </w:p>
        </w:tc>
        <w:tc>
          <w:tcPr>
            <w:tcW w:w="2551" w:type="dxa"/>
            <w:vAlign w:val="center"/>
          </w:tcPr>
          <w:p w:rsidR="00E554C5" w:rsidRPr="00E554C5" w:rsidRDefault="00E554C5" w:rsidP="00E554C5">
            <w:pPr>
              <w:jc w:val="center"/>
              <w:rPr>
                <w:strike/>
              </w:rPr>
            </w:pPr>
          </w:p>
        </w:tc>
      </w:tr>
      <w:tr w:rsidR="00E554C5" w:rsidRPr="00E554C5" w:rsidTr="001C1CDD">
        <w:trPr>
          <w:trHeight w:val="376"/>
        </w:trPr>
        <w:tc>
          <w:tcPr>
            <w:tcW w:w="696" w:type="dxa"/>
            <w:vAlign w:val="center"/>
          </w:tcPr>
          <w:p w:rsidR="00E554C5" w:rsidRPr="00E554C5" w:rsidRDefault="00E554C5" w:rsidP="00E554C5">
            <w:pPr>
              <w:rPr>
                <w:strike/>
              </w:rPr>
            </w:pPr>
            <w:r w:rsidRPr="00E554C5">
              <w:rPr>
                <w:strike/>
              </w:rPr>
              <w:t>9.1.</w:t>
            </w:r>
          </w:p>
        </w:tc>
        <w:tc>
          <w:tcPr>
            <w:tcW w:w="6421" w:type="dxa"/>
            <w:vAlign w:val="center"/>
          </w:tcPr>
          <w:p w:rsidR="00E554C5" w:rsidRPr="00E554C5" w:rsidRDefault="00E554C5" w:rsidP="00E554C5">
            <w:pPr>
              <w:rPr>
                <w:strike/>
              </w:rPr>
            </w:pPr>
            <w:r w:rsidRPr="00E554C5">
              <w:rPr>
                <w:strike/>
              </w:rPr>
              <w:t>būrelis</w:t>
            </w:r>
          </w:p>
        </w:tc>
        <w:tc>
          <w:tcPr>
            <w:tcW w:w="2551" w:type="dxa"/>
            <w:vAlign w:val="center"/>
          </w:tcPr>
          <w:p w:rsidR="00E554C5" w:rsidRPr="00E554C5" w:rsidRDefault="00E554C5" w:rsidP="00E554C5">
            <w:pPr>
              <w:jc w:val="center"/>
              <w:rPr>
                <w:strike/>
              </w:rPr>
            </w:pPr>
            <w:r w:rsidRPr="00E554C5">
              <w:rPr>
                <w:strike/>
              </w:rPr>
              <w:t>1,00</w:t>
            </w:r>
          </w:p>
        </w:tc>
      </w:tr>
      <w:tr w:rsidR="00E554C5" w:rsidRPr="00E554C5" w:rsidTr="001C1CDD">
        <w:trPr>
          <w:trHeight w:val="281"/>
        </w:trPr>
        <w:tc>
          <w:tcPr>
            <w:tcW w:w="696" w:type="dxa"/>
            <w:vAlign w:val="center"/>
          </w:tcPr>
          <w:p w:rsidR="00E554C5" w:rsidRPr="00E554C5" w:rsidRDefault="00E554C5" w:rsidP="00E554C5">
            <w:pPr>
              <w:rPr>
                <w:strike/>
              </w:rPr>
            </w:pPr>
            <w:r w:rsidRPr="00E554C5">
              <w:rPr>
                <w:strike/>
              </w:rPr>
              <w:t>9.2.</w:t>
            </w:r>
          </w:p>
        </w:tc>
        <w:tc>
          <w:tcPr>
            <w:tcW w:w="6421" w:type="dxa"/>
            <w:vAlign w:val="center"/>
          </w:tcPr>
          <w:p w:rsidR="00E554C5" w:rsidRPr="00E554C5" w:rsidRDefault="00E554C5" w:rsidP="00E554C5">
            <w:pPr>
              <w:rPr>
                <w:strike/>
              </w:rPr>
            </w:pPr>
            <w:r w:rsidRPr="00E554C5">
              <w:rPr>
                <w:strike/>
              </w:rPr>
              <w:t>studija</w:t>
            </w:r>
          </w:p>
        </w:tc>
        <w:tc>
          <w:tcPr>
            <w:tcW w:w="2551" w:type="dxa"/>
            <w:vAlign w:val="center"/>
          </w:tcPr>
          <w:p w:rsidR="00E554C5" w:rsidRPr="00E554C5" w:rsidRDefault="00E554C5" w:rsidP="00E554C5">
            <w:pPr>
              <w:jc w:val="center"/>
              <w:rPr>
                <w:strike/>
              </w:rPr>
            </w:pPr>
            <w:r w:rsidRPr="00E554C5">
              <w:rPr>
                <w:strike/>
              </w:rPr>
              <w:t>1,50</w:t>
            </w:r>
          </w:p>
        </w:tc>
      </w:tr>
      <w:tr w:rsidR="00E554C5" w:rsidRPr="00E554C5" w:rsidTr="001C1CDD">
        <w:trPr>
          <w:trHeight w:val="272"/>
        </w:trPr>
        <w:tc>
          <w:tcPr>
            <w:tcW w:w="696" w:type="dxa"/>
            <w:vAlign w:val="center"/>
          </w:tcPr>
          <w:p w:rsidR="00E554C5" w:rsidRPr="00E554C5" w:rsidRDefault="00E554C5" w:rsidP="00E554C5">
            <w:pPr>
              <w:rPr>
                <w:strike/>
              </w:rPr>
            </w:pPr>
            <w:r w:rsidRPr="00E554C5">
              <w:rPr>
                <w:strike/>
              </w:rPr>
              <w:t>10.</w:t>
            </w:r>
          </w:p>
        </w:tc>
        <w:tc>
          <w:tcPr>
            <w:tcW w:w="6421" w:type="dxa"/>
            <w:vAlign w:val="center"/>
          </w:tcPr>
          <w:p w:rsidR="00E554C5" w:rsidRPr="00E554C5" w:rsidRDefault="00E554C5" w:rsidP="00E554C5">
            <w:pPr>
              <w:rPr>
                <w:strike/>
              </w:rPr>
            </w:pPr>
            <w:r w:rsidRPr="00E554C5">
              <w:rPr>
                <w:strike/>
              </w:rPr>
              <w:t>Muzika:</w:t>
            </w:r>
          </w:p>
        </w:tc>
        <w:tc>
          <w:tcPr>
            <w:tcW w:w="2551" w:type="dxa"/>
            <w:vAlign w:val="center"/>
          </w:tcPr>
          <w:p w:rsidR="00E554C5" w:rsidRPr="00E554C5" w:rsidRDefault="00E554C5" w:rsidP="00E554C5">
            <w:pPr>
              <w:jc w:val="center"/>
              <w:rPr>
                <w:strike/>
              </w:rPr>
            </w:pPr>
          </w:p>
        </w:tc>
      </w:tr>
      <w:tr w:rsidR="00E554C5" w:rsidRPr="00E554C5" w:rsidTr="001C1CDD">
        <w:trPr>
          <w:trHeight w:val="261"/>
        </w:trPr>
        <w:tc>
          <w:tcPr>
            <w:tcW w:w="696" w:type="dxa"/>
            <w:vAlign w:val="center"/>
          </w:tcPr>
          <w:p w:rsidR="00E554C5" w:rsidRPr="00E554C5" w:rsidRDefault="00E554C5" w:rsidP="00E554C5">
            <w:pPr>
              <w:rPr>
                <w:strike/>
              </w:rPr>
            </w:pPr>
            <w:r w:rsidRPr="00E554C5">
              <w:rPr>
                <w:strike/>
              </w:rPr>
              <w:t>10.1.</w:t>
            </w:r>
          </w:p>
        </w:tc>
        <w:tc>
          <w:tcPr>
            <w:tcW w:w="6421" w:type="dxa"/>
            <w:vAlign w:val="center"/>
          </w:tcPr>
          <w:p w:rsidR="00E554C5" w:rsidRPr="00E554C5" w:rsidRDefault="00E554C5" w:rsidP="00E554C5">
            <w:pPr>
              <w:rPr>
                <w:strike/>
              </w:rPr>
            </w:pPr>
            <w:r w:rsidRPr="00E554C5">
              <w:rPr>
                <w:strike/>
              </w:rPr>
              <w:t>muzikavimo gitara būrelis</w:t>
            </w:r>
          </w:p>
        </w:tc>
        <w:tc>
          <w:tcPr>
            <w:tcW w:w="2551" w:type="dxa"/>
            <w:vAlign w:val="center"/>
          </w:tcPr>
          <w:p w:rsidR="00E554C5" w:rsidRPr="00E554C5" w:rsidRDefault="00E554C5" w:rsidP="00E554C5">
            <w:pPr>
              <w:jc w:val="center"/>
              <w:rPr>
                <w:strike/>
              </w:rPr>
            </w:pPr>
            <w:r w:rsidRPr="00E554C5">
              <w:rPr>
                <w:strike/>
              </w:rPr>
              <w:t>1,50</w:t>
            </w:r>
          </w:p>
        </w:tc>
      </w:tr>
      <w:tr w:rsidR="00E554C5" w:rsidRPr="00E554C5" w:rsidTr="001C1CDD">
        <w:trPr>
          <w:trHeight w:val="266"/>
        </w:trPr>
        <w:tc>
          <w:tcPr>
            <w:tcW w:w="696" w:type="dxa"/>
            <w:vAlign w:val="center"/>
          </w:tcPr>
          <w:p w:rsidR="00E554C5" w:rsidRPr="00E554C5" w:rsidRDefault="00E554C5" w:rsidP="00E554C5">
            <w:pPr>
              <w:rPr>
                <w:strike/>
              </w:rPr>
            </w:pPr>
            <w:r w:rsidRPr="00E554C5">
              <w:rPr>
                <w:strike/>
              </w:rPr>
              <w:t>10.2.</w:t>
            </w:r>
          </w:p>
        </w:tc>
        <w:tc>
          <w:tcPr>
            <w:tcW w:w="6421" w:type="dxa"/>
            <w:vAlign w:val="center"/>
          </w:tcPr>
          <w:p w:rsidR="00E554C5" w:rsidRPr="00E554C5" w:rsidRDefault="00E554C5" w:rsidP="00E554C5">
            <w:pPr>
              <w:rPr>
                <w:strike/>
              </w:rPr>
            </w:pPr>
            <w:r w:rsidRPr="00E554C5">
              <w:rPr>
                <w:strike/>
              </w:rPr>
              <w:t>vokalo, muzikavimo, ansamblio ir kt. būreliai</w:t>
            </w:r>
          </w:p>
        </w:tc>
        <w:tc>
          <w:tcPr>
            <w:tcW w:w="2551" w:type="dxa"/>
            <w:vAlign w:val="center"/>
          </w:tcPr>
          <w:p w:rsidR="00E554C5" w:rsidRPr="00E554C5" w:rsidRDefault="00E554C5" w:rsidP="00E554C5">
            <w:pPr>
              <w:jc w:val="center"/>
              <w:rPr>
                <w:strike/>
              </w:rPr>
            </w:pPr>
            <w:r w:rsidRPr="00E554C5">
              <w:rPr>
                <w:strike/>
              </w:rPr>
              <w:t>1,00</w:t>
            </w:r>
          </w:p>
        </w:tc>
      </w:tr>
      <w:tr w:rsidR="00E554C5" w:rsidRPr="00E554C5" w:rsidTr="001C1CDD">
        <w:trPr>
          <w:trHeight w:val="113"/>
        </w:trPr>
        <w:tc>
          <w:tcPr>
            <w:tcW w:w="696" w:type="dxa"/>
            <w:vAlign w:val="center"/>
          </w:tcPr>
          <w:p w:rsidR="00E554C5" w:rsidRPr="00E554C5" w:rsidRDefault="00E554C5" w:rsidP="00E554C5">
            <w:pPr>
              <w:rPr>
                <w:strike/>
              </w:rPr>
            </w:pPr>
            <w:r w:rsidRPr="00E554C5">
              <w:rPr>
                <w:strike/>
              </w:rPr>
              <w:t>10.3.</w:t>
            </w:r>
          </w:p>
        </w:tc>
        <w:tc>
          <w:tcPr>
            <w:tcW w:w="6421" w:type="dxa"/>
            <w:vAlign w:val="center"/>
          </w:tcPr>
          <w:p w:rsidR="00E554C5" w:rsidRPr="00E554C5" w:rsidRDefault="00E554C5" w:rsidP="00E554C5">
            <w:pPr>
              <w:rPr>
                <w:strike/>
              </w:rPr>
            </w:pPr>
            <w:r w:rsidRPr="00E554C5">
              <w:rPr>
                <w:strike/>
              </w:rPr>
              <w:t>muzikavimo gitara studija</w:t>
            </w:r>
          </w:p>
        </w:tc>
        <w:tc>
          <w:tcPr>
            <w:tcW w:w="2551" w:type="dxa"/>
            <w:vAlign w:val="center"/>
          </w:tcPr>
          <w:p w:rsidR="00E554C5" w:rsidRPr="00E554C5" w:rsidRDefault="00E554C5" w:rsidP="00E554C5">
            <w:pPr>
              <w:jc w:val="center"/>
              <w:rPr>
                <w:strike/>
              </w:rPr>
            </w:pPr>
            <w:r w:rsidRPr="00E554C5">
              <w:rPr>
                <w:strike/>
              </w:rPr>
              <w:t>2,00</w:t>
            </w:r>
          </w:p>
        </w:tc>
      </w:tr>
      <w:tr w:rsidR="00E554C5" w:rsidRPr="00E554C5" w:rsidTr="001C1CDD">
        <w:trPr>
          <w:trHeight w:val="118"/>
        </w:trPr>
        <w:tc>
          <w:tcPr>
            <w:tcW w:w="696" w:type="dxa"/>
            <w:vAlign w:val="center"/>
          </w:tcPr>
          <w:p w:rsidR="00E554C5" w:rsidRPr="00E554C5" w:rsidRDefault="00E554C5" w:rsidP="00E554C5">
            <w:pPr>
              <w:rPr>
                <w:strike/>
              </w:rPr>
            </w:pPr>
            <w:r w:rsidRPr="00E554C5">
              <w:rPr>
                <w:strike/>
              </w:rPr>
              <w:t>10.4.</w:t>
            </w:r>
          </w:p>
        </w:tc>
        <w:tc>
          <w:tcPr>
            <w:tcW w:w="6421" w:type="dxa"/>
            <w:vAlign w:val="center"/>
          </w:tcPr>
          <w:p w:rsidR="00E554C5" w:rsidRPr="00E554C5" w:rsidRDefault="00E554C5" w:rsidP="00E554C5">
            <w:pPr>
              <w:rPr>
                <w:strike/>
              </w:rPr>
            </w:pPr>
            <w:r w:rsidRPr="00E554C5">
              <w:rPr>
                <w:strike/>
              </w:rPr>
              <w:t>vokalo, muzikavimo ir kt. studijos</w:t>
            </w:r>
          </w:p>
        </w:tc>
        <w:tc>
          <w:tcPr>
            <w:tcW w:w="2551" w:type="dxa"/>
            <w:vAlign w:val="center"/>
          </w:tcPr>
          <w:p w:rsidR="00E554C5" w:rsidRPr="00E554C5" w:rsidRDefault="00E554C5" w:rsidP="00E554C5">
            <w:pPr>
              <w:jc w:val="center"/>
              <w:rPr>
                <w:strike/>
              </w:rPr>
            </w:pPr>
            <w:r w:rsidRPr="00E554C5">
              <w:rPr>
                <w:strike/>
              </w:rPr>
              <w:t>1,50</w:t>
            </w:r>
          </w:p>
        </w:tc>
      </w:tr>
      <w:tr w:rsidR="00E554C5" w:rsidRPr="00E554C5" w:rsidTr="001C1CDD">
        <w:trPr>
          <w:trHeight w:val="249"/>
        </w:trPr>
        <w:tc>
          <w:tcPr>
            <w:tcW w:w="696" w:type="dxa"/>
            <w:vAlign w:val="center"/>
          </w:tcPr>
          <w:p w:rsidR="00E554C5" w:rsidRPr="00E554C5" w:rsidRDefault="00E554C5" w:rsidP="00E554C5">
            <w:pPr>
              <w:rPr>
                <w:strike/>
              </w:rPr>
            </w:pPr>
            <w:r w:rsidRPr="00E554C5">
              <w:rPr>
                <w:strike/>
              </w:rPr>
              <w:t>11.</w:t>
            </w:r>
          </w:p>
        </w:tc>
        <w:tc>
          <w:tcPr>
            <w:tcW w:w="6421" w:type="dxa"/>
            <w:vAlign w:val="center"/>
          </w:tcPr>
          <w:p w:rsidR="00E554C5" w:rsidRPr="00E554C5" w:rsidRDefault="00E554C5" w:rsidP="00E554C5">
            <w:pPr>
              <w:rPr>
                <w:strike/>
              </w:rPr>
            </w:pPr>
            <w:r w:rsidRPr="00E554C5">
              <w:rPr>
                <w:strike/>
              </w:rPr>
              <w:t>Teatras, drama:</w:t>
            </w:r>
          </w:p>
        </w:tc>
        <w:tc>
          <w:tcPr>
            <w:tcW w:w="2551" w:type="dxa"/>
            <w:vAlign w:val="center"/>
          </w:tcPr>
          <w:p w:rsidR="00E554C5" w:rsidRPr="00E554C5" w:rsidRDefault="00E554C5" w:rsidP="00E554C5">
            <w:pPr>
              <w:jc w:val="center"/>
              <w:rPr>
                <w:strike/>
              </w:rPr>
            </w:pPr>
          </w:p>
        </w:tc>
      </w:tr>
      <w:tr w:rsidR="00E554C5" w:rsidRPr="00E554C5" w:rsidTr="001C1CDD">
        <w:trPr>
          <w:trHeight w:val="254"/>
        </w:trPr>
        <w:tc>
          <w:tcPr>
            <w:tcW w:w="696" w:type="dxa"/>
            <w:vAlign w:val="center"/>
          </w:tcPr>
          <w:p w:rsidR="00E554C5" w:rsidRPr="00E554C5" w:rsidRDefault="00E554C5" w:rsidP="00E554C5">
            <w:pPr>
              <w:rPr>
                <w:strike/>
              </w:rPr>
            </w:pPr>
            <w:r w:rsidRPr="00E554C5">
              <w:rPr>
                <w:strike/>
              </w:rPr>
              <w:t>11.1.</w:t>
            </w:r>
          </w:p>
        </w:tc>
        <w:tc>
          <w:tcPr>
            <w:tcW w:w="6421" w:type="dxa"/>
            <w:vAlign w:val="center"/>
          </w:tcPr>
          <w:p w:rsidR="00E554C5" w:rsidRPr="00E554C5" w:rsidRDefault="00E554C5" w:rsidP="00E554C5">
            <w:pPr>
              <w:rPr>
                <w:strike/>
              </w:rPr>
            </w:pPr>
            <w:r w:rsidRPr="00E554C5">
              <w:rPr>
                <w:strike/>
              </w:rPr>
              <w:t>būrelis</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115"/>
        </w:trPr>
        <w:tc>
          <w:tcPr>
            <w:tcW w:w="696" w:type="dxa"/>
            <w:vAlign w:val="center"/>
          </w:tcPr>
          <w:p w:rsidR="00E554C5" w:rsidRPr="00E554C5" w:rsidRDefault="00E554C5" w:rsidP="00E554C5">
            <w:pPr>
              <w:rPr>
                <w:strike/>
              </w:rPr>
            </w:pPr>
            <w:r w:rsidRPr="00E554C5">
              <w:rPr>
                <w:strike/>
              </w:rPr>
              <w:t>11.2.</w:t>
            </w:r>
          </w:p>
        </w:tc>
        <w:tc>
          <w:tcPr>
            <w:tcW w:w="6421" w:type="dxa"/>
            <w:vAlign w:val="center"/>
          </w:tcPr>
          <w:p w:rsidR="00E554C5" w:rsidRPr="00E554C5" w:rsidRDefault="00E554C5" w:rsidP="00E554C5">
            <w:pPr>
              <w:rPr>
                <w:strike/>
              </w:rPr>
            </w:pPr>
            <w:r w:rsidRPr="00E554C5">
              <w:rPr>
                <w:strike/>
              </w:rPr>
              <w:t>studija</w:t>
            </w:r>
          </w:p>
        </w:tc>
        <w:tc>
          <w:tcPr>
            <w:tcW w:w="2551" w:type="dxa"/>
            <w:vAlign w:val="center"/>
          </w:tcPr>
          <w:p w:rsidR="00E554C5" w:rsidRPr="00E554C5" w:rsidRDefault="00E554C5" w:rsidP="00E554C5">
            <w:pPr>
              <w:jc w:val="center"/>
              <w:rPr>
                <w:strike/>
              </w:rPr>
            </w:pPr>
            <w:r w:rsidRPr="00E554C5">
              <w:rPr>
                <w:strike/>
              </w:rPr>
              <w:t>1,00</w:t>
            </w:r>
          </w:p>
        </w:tc>
      </w:tr>
      <w:tr w:rsidR="00E554C5" w:rsidRPr="00E554C5" w:rsidTr="001C1CDD">
        <w:trPr>
          <w:trHeight w:val="389"/>
        </w:trPr>
        <w:tc>
          <w:tcPr>
            <w:tcW w:w="696" w:type="dxa"/>
            <w:vAlign w:val="center"/>
          </w:tcPr>
          <w:p w:rsidR="00E554C5" w:rsidRPr="00E554C5" w:rsidRDefault="00E554C5" w:rsidP="00E554C5">
            <w:pPr>
              <w:rPr>
                <w:strike/>
              </w:rPr>
            </w:pPr>
            <w:r w:rsidRPr="00E554C5">
              <w:rPr>
                <w:strike/>
              </w:rPr>
              <w:t>12.</w:t>
            </w:r>
          </w:p>
        </w:tc>
        <w:tc>
          <w:tcPr>
            <w:tcW w:w="6421" w:type="dxa"/>
            <w:vAlign w:val="center"/>
          </w:tcPr>
          <w:p w:rsidR="00E554C5" w:rsidRPr="00E554C5" w:rsidRDefault="00E554C5" w:rsidP="00E554C5">
            <w:pPr>
              <w:rPr>
                <w:strike/>
              </w:rPr>
            </w:pPr>
            <w:r w:rsidRPr="00E554C5">
              <w:rPr>
                <w:strike/>
              </w:rPr>
              <w:t>Dailė (dailės, dizaino, alternatyvaus meno, keramikos ir kt. būreliai ir studijos):</w:t>
            </w:r>
          </w:p>
        </w:tc>
        <w:tc>
          <w:tcPr>
            <w:tcW w:w="2551" w:type="dxa"/>
            <w:vAlign w:val="center"/>
          </w:tcPr>
          <w:p w:rsidR="00E554C5" w:rsidRPr="00E554C5" w:rsidRDefault="00E554C5" w:rsidP="00E554C5">
            <w:pPr>
              <w:jc w:val="center"/>
              <w:rPr>
                <w:strike/>
              </w:rPr>
            </w:pPr>
          </w:p>
        </w:tc>
      </w:tr>
      <w:tr w:rsidR="00E554C5" w:rsidRPr="00E554C5" w:rsidTr="001C1CDD">
        <w:trPr>
          <w:trHeight w:val="268"/>
        </w:trPr>
        <w:tc>
          <w:tcPr>
            <w:tcW w:w="696" w:type="dxa"/>
            <w:vAlign w:val="center"/>
          </w:tcPr>
          <w:p w:rsidR="00E554C5" w:rsidRPr="00E554C5" w:rsidRDefault="00E554C5" w:rsidP="00E554C5">
            <w:pPr>
              <w:rPr>
                <w:strike/>
              </w:rPr>
            </w:pPr>
            <w:r w:rsidRPr="00E554C5">
              <w:rPr>
                <w:strike/>
              </w:rPr>
              <w:t>12.1.</w:t>
            </w:r>
          </w:p>
        </w:tc>
        <w:tc>
          <w:tcPr>
            <w:tcW w:w="6421" w:type="dxa"/>
            <w:vAlign w:val="center"/>
          </w:tcPr>
          <w:p w:rsidR="00E554C5" w:rsidRPr="00E554C5" w:rsidRDefault="00E554C5" w:rsidP="00E554C5">
            <w:pPr>
              <w:rPr>
                <w:strike/>
              </w:rPr>
            </w:pPr>
            <w:r w:rsidRPr="00E554C5">
              <w:rPr>
                <w:strike/>
              </w:rPr>
              <w:t>būrelis</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273"/>
        </w:trPr>
        <w:tc>
          <w:tcPr>
            <w:tcW w:w="696" w:type="dxa"/>
            <w:vAlign w:val="center"/>
          </w:tcPr>
          <w:p w:rsidR="00E554C5" w:rsidRPr="00E554C5" w:rsidRDefault="00E554C5" w:rsidP="00E554C5">
            <w:pPr>
              <w:rPr>
                <w:strike/>
              </w:rPr>
            </w:pPr>
            <w:r w:rsidRPr="00E554C5">
              <w:rPr>
                <w:strike/>
              </w:rPr>
              <w:t>12.2.</w:t>
            </w:r>
          </w:p>
        </w:tc>
        <w:tc>
          <w:tcPr>
            <w:tcW w:w="6421" w:type="dxa"/>
            <w:vAlign w:val="center"/>
          </w:tcPr>
          <w:p w:rsidR="00E554C5" w:rsidRPr="00E554C5" w:rsidRDefault="00E554C5" w:rsidP="00E554C5">
            <w:pPr>
              <w:rPr>
                <w:strike/>
              </w:rPr>
            </w:pPr>
            <w:r w:rsidRPr="00E554C5">
              <w:rPr>
                <w:strike/>
              </w:rPr>
              <w:t>studija</w:t>
            </w:r>
          </w:p>
        </w:tc>
        <w:tc>
          <w:tcPr>
            <w:tcW w:w="2551" w:type="dxa"/>
            <w:vAlign w:val="center"/>
          </w:tcPr>
          <w:p w:rsidR="00E554C5" w:rsidRPr="00E554C5" w:rsidRDefault="00E554C5" w:rsidP="00E554C5">
            <w:pPr>
              <w:jc w:val="center"/>
              <w:rPr>
                <w:strike/>
              </w:rPr>
            </w:pPr>
            <w:r w:rsidRPr="00E554C5">
              <w:rPr>
                <w:strike/>
              </w:rPr>
              <w:t>1,00</w:t>
            </w:r>
          </w:p>
        </w:tc>
      </w:tr>
      <w:tr w:rsidR="00E554C5" w:rsidRPr="00E554C5" w:rsidTr="001C1CDD">
        <w:trPr>
          <w:trHeight w:val="273"/>
        </w:trPr>
        <w:tc>
          <w:tcPr>
            <w:tcW w:w="696" w:type="dxa"/>
            <w:vAlign w:val="center"/>
          </w:tcPr>
          <w:p w:rsidR="00E554C5" w:rsidRPr="00E554C5" w:rsidRDefault="00E554C5" w:rsidP="00E554C5">
            <w:pPr>
              <w:rPr>
                <w:strike/>
              </w:rPr>
            </w:pPr>
            <w:r w:rsidRPr="00E554C5">
              <w:rPr>
                <w:strike/>
              </w:rPr>
              <w:t>13.</w:t>
            </w:r>
          </w:p>
        </w:tc>
        <w:tc>
          <w:tcPr>
            <w:tcW w:w="6421" w:type="dxa"/>
            <w:vAlign w:val="center"/>
          </w:tcPr>
          <w:p w:rsidR="00E554C5" w:rsidRPr="00E554C5" w:rsidRDefault="00E554C5" w:rsidP="00E554C5">
            <w:pPr>
              <w:rPr>
                <w:strike/>
              </w:rPr>
            </w:pPr>
            <w:r w:rsidRPr="00E554C5">
              <w:rPr>
                <w:strike/>
              </w:rPr>
              <w:t>Kalbos</w:t>
            </w:r>
          </w:p>
        </w:tc>
        <w:tc>
          <w:tcPr>
            <w:tcW w:w="2551" w:type="dxa"/>
            <w:vAlign w:val="center"/>
          </w:tcPr>
          <w:p w:rsidR="00E554C5" w:rsidRPr="00E554C5" w:rsidRDefault="00E554C5" w:rsidP="00E554C5">
            <w:pPr>
              <w:jc w:val="center"/>
              <w:rPr>
                <w:strike/>
              </w:rPr>
            </w:pPr>
            <w:r w:rsidRPr="00E554C5">
              <w:rPr>
                <w:strike/>
              </w:rPr>
              <w:t>2,00</w:t>
            </w:r>
          </w:p>
        </w:tc>
      </w:tr>
      <w:tr w:rsidR="00E554C5" w:rsidRPr="00E554C5" w:rsidTr="001C1CDD">
        <w:trPr>
          <w:trHeight w:val="567"/>
        </w:trPr>
        <w:tc>
          <w:tcPr>
            <w:tcW w:w="696" w:type="dxa"/>
            <w:vAlign w:val="center"/>
          </w:tcPr>
          <w:p w:rsidR="00E554C5" w:rsidRPr="00E554C5" w:rsidRDefault="00E554C5" w:rsidP="00E554C5">
            <w:pPr>
              <w:rPr>
                <w:strike/>
              </w:rPr>
            </w:pPr>
            <w:r w:rsidRPr="00E554C5">
              <w:rPr>
                <w:strike/>
              </w:rPr>
              <w:t>14.</w:t>
            </w:r>
          </w:p>
        </w:tc>
        <w:tc>
          <w:tcPr>
            <w:tcW w:w="6421" w:type="dxa"/>
            <w:vAlign w:val="center"/>
          </w:tcPr>
          <w:p w:rsidR="00E554C5" w:rsidRPr="00E554C5" w:rsidRDefault="00E554C5" w:rsidP="00E554C5">
            <w:pPr>
              <w:rPr>
                <w:strike/>
              </w:rPr>
            </w:pPr>
            <w:r w:rsidRPr="00E554C5">
              <w:rPr>
                <w:strike/>
              </w:rPr>
              <w:t>Kitos kryptys (ekonomikos, matematikos, lyderystės, jūreivystės pagrindų, literatūrinės kūrybos ir žurnalistikos, ugniagesių gelbėtojų, koncertų ir renginių vedėjų, estetinio lavinimo ir kt. būreliai)</w:t>
            </w:r>
          </w:p>
        </w:tc>
        <w:tc>
          <w:tcPr>
            <w:tcW w:w="2551" w:type="dxa"/>
            <w:vAlign w:val="center"/>
          </w:tcPr>
          <w:p w:rsidR="00E554C5" w:rsidRPr="00E554C5" w:rsidRDefault="00E554C5" w:rsidP="00E554C5">
            <w:pPr>
              <w:jc w:val="center"/>
              <w:rPr>
                <w:strike/>
              </w:rPr>
            </w:pPr>
            <w:r w:rsidRPr="00E554C5">
              <w:rPr>
                <w:strike/>
              </w:rPr>
              <w:t>0,70</w:t>
            </w:r>
          </w:p>
        </w:tc>
      </w:tr>
      <w:tr w:rsidR="00E554C5" w:rsidRPr="00E554C5" w:rsidTr="001C1CDD">
        <w:trPr>
          <w:trHeight w:val="150"/>
        </w:trPr>
        <w:tc>
          <w:tcPr>
            <w:tcW w:w="696" w:type="dxa"/>
            <w:vAlign w:val="center"/>
          </w:tcPr>
          <w:p w:rsidR="00E554C5" w:rsidRPr="00E554C5" w:rsidRDefault="00E554C5" w:rsidP="00E554C5">
            <w:pPr>
              <w:rPr>
                <w:strike/>
              </w:rPr>
            </w:pPr>
            <w:r w:rsidRPr="00E554C5">
              <w:rPr>
                <w:strike/>
              </w:rPr>
              <w:t>15.</w:t>
            </w:r>
          </w:p>
        </w:tc>
        <w:tc>
          <w:tcPr>
            <w:tcW w:w="6421" w:type="dxa"/>
            <w:vAlign w:val="center"/>
          </w:tcPr>
          <w:p w:rsidR="00E554C5" w:rsidRPr="00E554C5" w:rsidRDefault="00E554C5" w:rsidP="00E554C5">
            <w:pPr>
              <w:rPr>
                <w:strike/>
              </w:rPr>
            </w:pPr>
            <w:r w:rsidRPr="00E554C5">
              <w:rPr>
                <w:strike/>
              </w:rPr>
              <w:t>Neformaliojo suaugusiųjų švietimo būreliai</w:t>
            </w:r>
          </w:p>
        </w:tc>
        <w:tc>
          <w:tcPr>
            <w:tcW w:w="2551" w:type="dxa"/>
            <w:vAlign w:val="center"/>
          </w:tcPr>
          <w:p w:rsidR="00E554C5" w:rsidRPr="00E554C5" w:rsidRDefault="00E554C5" w:rsidP="00E554C5">
            <w:pPr>
              <w:jc w:val="center"/>
              <w:rPr>
                <w:strike/>
              </w:rPr>
            </w:pPr>
            <w:r w:rsidRPr="00E554C5">
              <w:rPr>
                <w:strike/>
              </w:rPr>
              <w:t>10,00</w:t>
            </w:r>
          </w:p>
        </w:tc>
      </w:tr>
      <w:tr w:rsidR="00E554C5" w:rsidRPr="00E554C5" w:rsidTr="001C1CDD">
        <w:trPr>
          <w:trHeight w:val="281"/>
        </w:trPr>
        <w:tc>
          <w:tcPr>
            <w:tcW w:w="7117" w:type="dxa"/>
            <w:gridSpan w:val="2"/>
            <w:vAlign w:val="center"/>
          </w:tcPr>
          <w:p w:rsidR="00E554C5" w:rsidRPr="00E554C5" w:rsidRDefault="00E554C5" w:rsidP="00E554C5">
            <w:pPr>
              <w:rPr>
                <w:b/>
              </w:rPr>
            </w:pPr>
            <w:r w:rsidRPr="00E554C5">
              <w:rPr>
                <w:b/>
              </w:rPr>
              <w:t>Būrelis arba studija, pasirinkus:</w:t>
            </w:r>
          </w:p>
        </w:tc>
        <w:tc>
          <w:tcPr>
            <w:tcW w:w="2551" w:type="dxa"/>
            <w:vAlign w:val="center"/>
          </w:tcPr>
          <w:p w:rsidR="00E554C5" w:rsidRPr="00E554C5" w:rsidRDefault="00E554C5" w:rsidP="00E554C5">
            <w:pPr>
              <w:jc w:val="center"/>
              <w:rPr>
                <w:b/>
                <w:strike/>
              </w:rPr>
            </w:pPr>
          </w:p>
        </w:tc>
      </w:tr>
      <w:tr w:rsidR="00E554C5" w:rsidRPr="00E554C5" w:rsidTr="001C1CDD">
        <w:trPr>
          <w:trHeight w:val="285"/>
        </w:trPr>
        <w:tc>
          <w:tcPr>
            <w:tcW w:w="696" w:type="dxa"/>
            <w:vAlign w:val="center"/>
          </w:tcPr>
          <w:p w:rsidR="00E554C5" w:rsidRPr="00E554C5" w:rsidRDefault="00E554C5" w:rsidP="00E554C5">
            <w:pPr>
              <w:rPr>
                <w:b/>
              </w:rPr>
            </w:pPr>
            <w:r w:rsidRPr="00E554C5">
              <w:rPr>
                <w:b/>
              </w:rPr>
              <w:t>18.</w:t>
            </w:r>
          </w:p>
        </w:tc>
        <w:tc>
          <w:tcPr>
            <w:tcW w:w="6421" w:type="dxa"/>
          </w:tcPr>
          <w:p w:rsidR="00E554C5" w:rsidRPr="00E554C5" w:rsidRDefault="00E554C5" w:rsidP="00E554C5">
            <w:pPr>
              <w:rPr>
                <w:rFonts w:eastAsia="Calibri"/>
                <w:b/>
              </w:rPr>
            </w:pPr>
            <w:r w:rsidRPr="00E554C5">
              <w:rPr>
                <w:rFonts w:eastAsia="Calibri"/>
                <w:b/>
              </w:rPr>
              <w:t>2–4 savaitines valandas</w:t>
            </w:r>
          </w:p>
        </w:tc>
        <w:tc>
          <w:tcPr>
            <w:tcW w:w="2551" w:type="dxa"/>
          </w:tcPr>
          <w:p w:rsidR="00E554C5" w:rsidRPr="00E554C5" w:rsidRDefault="00E554C5" w:rsidP="00E554C5">
            <w:pPr>
              <w:rPr>
                <w:rFonts w:eastAsiaTheme="minorHAnsi"/>
                <w:b/>
              </w:rPr>
            </w:pPr>
            <w:r w:rsidRPr="00E554C5">
              <w:rPr>
                <w:b/>
              </w:rPr>
              <w:t>6,00</w:t>
            </w:r>
          </w:p>
        </w:tc>
      </w:tr>
      <w:tr w:rsidR="00E554C5" w:rsidRPr="00E554C5" w:rsidTr="001C1CDD">
        <w:trPr>
          <w:trHeight w:val="262"/>
        </w:trPr>
        <w:tc>
          <w:tcPr>
            <w:tcW w:w="696" w:type="dxa"/>
            <w:vAlign w:val="center"/>
          </w:tcPr>
          <w:p w:rsidR="00E554C5" w:rsidRPr="00E554C5" w:rsidRDefault="00E554C5" w:rsidP="00E554C5">
            <w:pPr>
              <w:rPr>
                <w:b/>
              </w:rPr>
            </w:pPr>
            <w:r w:rsidRPr="00E554C5">
              <w:rPr>
                <w:b/>
              </w:rPr>
              <w:t>19.</w:t>
            </w:r>
          </w:p>
        </w:tc>
        <w:tc>
          <w:tcPr>
            <w:tcW w:w="6421" w:type="dxa"/>
          </w:tcPr>
          <w:p w:rsidR="00E554C5" w:rsidRPr="00E554C5" w:rsidRDefault="00E554C5" w:rsidP="00E554C5">
            <w:pPr>
              <w:rPr>
                <w:rFonts w:eastAsia="Calibri"/>
                <w:b/>
              </w:rPr>
            </w:pPr>
            <w:r w:rsidRPr="00E554C5">
              <w:rPr>
                <w:rFonts w:eastAsia="Calibri"/>
                <w:b/>
              </w:rPr>
              <w:t>5–6 savaitines valandas</w:t>
            </w:r>
          </w:p>
        </w:tc>
        <w:tc>
          <w:tcPr>
            <w:tcW w:w="2551" w:type="dxa"/>
          </w:tcPr>
          <w:p w:rsidR="00E554C5" w:rsidRPr="00E554C5" w:rsidRDefault="00E554C5" w:rsidP="00E554C5">
            <w:pPr>
              <w:rPr>
                <w:rFonts w:eastAsiaTheme="minorHAnsi"/>
                <w:b/>
              </w:rPr>
            </w:pPr>
            <w:r w:rsidRPr="00E554C5">
              <w:rPr>
                <w:b/>
              </w:rPr>
              <w:t>9,00</w:t>
            </w:r>
          </w:p>
        </w:tc>
      </w:tr>
      <w:tr w:rsidR="00E554C5" w:rsidRPr="00E554C5" w:rsidTr="001C1CDD">
        <w:trPr>
          <w:trHeight w:val="265"/>
        </w:trPr>
        <w:tc>
          <w:tcPr>
            <w:tcW w:w="696" w:type="dxa"/>
            <w:vAlign w:val="center"/>
          </w:tcPr>
          <w:p w:rsidR="00E554C5" w:rsidRPr="00E554C5" w:rsidRDefault="00E554C5" w:rsidP="00E554C5">
            <w:pPr>
              <w:rPr>
                <w:b/>
              </w:rPr>
            </w:pPr>
            <w:r w:rsidRPr="00E554C5">
              <w:rPr>
                <w:b/>
              </w:rPr>
              <w:t>20.</w:t>
            </w:r>
          </w:p>
        </w:tc>
        <w:tc>
          <w:tcPr>
            <w:tcW w:w="6421" w:type="dxa"/>
          </w:tcPr>
          <w:p w:rsidR="00E554C5" w:rsidRPr="00E554C5" w:rsidRDefault="00E554C5" w:rsidP="00E554C5">
            <w:pPr>
              <w:rPr>
                <w:rFonts w:eastAsia="Calibri"/>
                <w:b/>
              </w:rPr>
            </w:pPr>
            <w:r w:rsidRPr="00E554C5">
              <w:rPr>
                <w:b/>
              </w:rPr>
              <w:t>7–10 savaitinių valandų</w:t>
            </w:r>
          </w:p>
        </w:tc>
        <w:tc>
          <w:tcPr>
            <w:tcW w:w="2551" w:type="dxa"/>
          </w:tcPr>
          <w:p w:rsidR="00E554C5" w:rsidRPr="00E554C5" w:rsidRDefault="00E554C5" w:rsidP="00E554C5">
            <w:pPr>
              <w:rPr>
                <w:b/>
              </w:rPr>
            </w:pPr>
            <w:r w:rsidRPr="00E554C5">
              <w:rPr>
                <w:b/>
              </w:rPr>
              <w:t>12,00</w:t>
            </w:r>
          </w:p>
        </w:tc>
      </w:tr>
      <w:tr w:rsidR="00E554C5" w:rsidRPr="00E554C5" w:rsidTr="001C1CDD">
        <w:trPr>
          <w:trHeight w:val="270"/>
        </w:trPr>
        <w:tc>
          <w:tcPr>
            <w:tcW w:w="696" w:type="dxa"/>
            <w:vAlign w:val="center"/>
          </w:tcPr>
          <w:p w:rsidR="00E554C5" w:rsidRPr="00E554C5" w:rsidRDefault="00E554C5" w:rsidP="00E554C5">
            <w:pPr>
              <w:rPr>
                <w:b/>
              </w:rPr>
            </w:pPr>
            <w:r w:rsidRPr="00E554C5">
              <w:rPr>
                <w:b/>
              </w:rPr>
              <w:t>21.</w:t>
            </w:r>
          </w:p>
        </w:tc>
        <w:tc>
          <w:tcPr>
            <w:tcW w:w="6421" w:type="dxa"/>
          </w:tcPr>
          <w:p w:rsidR="00E554C5" w:rsidRPr="00E554C5" w:rsidRDefault="00E554C5" w:rsidP="00E554C5">
            <w:pPr>
              <w:rPr>
                <w:rFonts w:eastAsia="Calibri"/>
                <w:b/>
              </w:rPr>
            </w:pPr>
            <w:r w:rsidRPr="00E554C5">
              <w:rPr>
                <w:rFonts w:eastAsia="Calibri"/>
                <w:b/>
              </w:rPr>
              <w:t>Neformaliojo suaugusiųjų švietimo (mėgėjų)</w:t>
            </w:r>
          </w:p>
        </w:tc>
        <w:tc>
          <w:tcPr>
            <w:tcW w:w="2551" w:type="dxa"/>
          </w:tcPr>
          <w:p w:rsidR="00E554C5" w:rsidRPr="00E554C5" w:rsidRDefault="00E554C5" w:rsidP="00E554C5">
            <w:pPr>
              <w:rPr>
                <w:rFonts w:eastAsiaTheme="minorHAnsi"/>
                <w:b/>
              </w:rPr>
            </w:pPr>
            <w:r w:rsidRPr="00E554C5">
              <w:rPr>
                <w:b/>
              </w:rPr>
              <w:t>60,00</w:t>
            </w:r>
          </w:p>
        </w:tc>
      </w:tr>
      <w:tr w:rsidR="00E554C5" w:rsidRPr="00E554C5" w:rsidTr="001C1CDD">
        <w:trPr>
          <w:trHeight w:val="260"/>
        </w:trPr>
        <w:tc>
          <w:tcPr>
            <w:tcW w:w="696" w:type="dxa"/>
            <w:vAlign w:val="center"/>
          </w:tcPr>
          <w:p w:rsidR="00E554C5" w:rsidRPr="00E554C5" w:rsidRDefault="00E554C5" w:rsidP="00E554C5">
            <w:pPr>
              <w:rPr>
                <w:b/>
              </w:rPr>
            </w:pPr>
            <w:r w:rsidRPr="00E554C5">
              <w:rPr>
                <w:b/>
              </w:rPr>
              <w:t>22.</w:t>
            </w:r>
          </w:p>
        </w:tc>
        <w:tc>
          <w:tcPr>
            <w:tcW w:w="6421" w:type="dxa"/>
          </w:tcPr>
          <w:p w:rsidR="00E554C5" w:rsidRPr="00E554C5" w:rsidRDefault="00E554C5" w:rsidP="00E554C5">
            <w:pPr>
              <w:rPr>
                <w:rFonts w:eastAsia="Calibri"/>
                <w:b/>
              </w:rPr>
            </w:pPr>
            <w:r w:rsidRPr="00E554C5">
              <w:rPr>
                <w:rFonts w:eastAsia="Calibri"/>
                <w:b/>
              </w:rPr>
              <w:t>Atviros vaikų erdvės:</w:t>
            </w:r>
          </w:p>
        </w:tc>
        <w:tc>
          <w:tcPr>
            <w:tcW w:w="2551" w:type="dxa"/>
          </w:tcPr>
          <w:p w:rsidR="00E554C5" w:rsidRPr="00E554C5" w:rsidRDefault="00E554C5" w:rsidP="00E554C5">
            <w:pPr>
              <w:rPr>
                <w:b/>
              </w:rPr>
            </w:pPr>
          </w:p>
        </w:tc>
      </w:tr>
      <w:tr w:rsidR="00E554C5" w:rsidRPr="00E554C5" w:rsidTr="001C1CDD">
        <w:trPr>
          <w:trHeight w:val="260"/>
        </w:trPr>
        <w:tc>
          <w:tcPr>
            <w:tcW w:w="696" w:type="dxa"/>
            <w:vAlign w:val="center"/>
          </w:tcPr>
          <w:p w:rsidR="00E554C5" w:rsidRPr="00E554C5" w:rsidRDefault="00E554C5" w:rsidP="00E554C5">
            <w:pPr>
              <w:rPr>
                <w:b/>
              </w:rPr>
            </w:pPr>
            <w:r w:rsidRPr="00E554C5">
              <w:rPr>
                <w:b/>
              </w:rPr>
              <w:t>22.1.</w:t>
            </w:r>
          </w:p>
        </w:tc>
        <w:tc>
          <w:tcPr>
            <w:tcW w:w="6421" w:type="dxa"/>
          </w:tcPr>
          <w:p w:rsidR="00E554C5" w:rsidRPr="00E554C5" w:rsidRDefault="00E554C5" w:rsidP="00E554C5">
            <w:pPr>
              <w:rPr>
                <w:rFonts w:eastAsia="Calibri"/>
                <w:b/>
              </w:rPr>
            </w:pPr>
            <w:r w:rsidRPr="00E554C5">
              <w:rPr>
                <w:rFonts w:eastAsia="Calibri"/>
                <w:b/>
              </w:rPr>
              <w:t>vaikams, patiriantiems socialinę atskirtį</w:t>
            </w:r>
          </w:p>
        </w:tc>
        <w:tc>
          <w:tcPr>
            <w:tcW w:w="2551" w:type="dxa"/>
          </w:tcPr>
          <w:p w:rsidR="00E554C5" w:rsidRPr="00E554C5" w:rsidRDefault="00E554C5" w:rsidP="00E554C5">
            <w:pPr>
              <w:rPr>
                <w:b/>
              </w:rPr>
            </w:pPr>
            <w:r w:rsidRPr="00E554C5">
              <w:rPr>
                <w:b/>
              </w:rPr>
              <w:t>nemokamai</w:t>
            </w:r>
          </w:p>
        </w:tc>
      </w:tr>
      <w:tr w:rsidR="00E554C5" w:rsidRPr="00E554C5" w:rsidTr="001C1CDD">
        <w:trPr>
          <w:trHeight w:val="260"/>
        </w:trPr>
        <w:tc>
          <w:tcPr>
            <w:tcW w:w="696" w:type="dxa"/>
            <w:vAlign w:val="center"/>
          </w:tcPr>
          <w:p w:rsidR="00E554C5" w:rsidRPr="00E554C5" w:rsidRDefault="00E554C5" w:rsidP="00E554C5">
            <w:pPr>
              <w:rPr>
                <w:b/>
              </w:rPr>
            </w:pPr>
            <w:r w:rsidRPr="00E554C5">
              <w:rPr>
                <w:b/>
              </w:rPr>
              <w:t>22.2.</w:t>
            </w:r>
          </w:p>
        </w:tc>
        <w:tc>
          <w:tcPr>
            <w:tcW w:w="6421" w:type="dxa"/>
          </w:tcPr>
          <w:p w:rsidR="00E554C5" w:rsidRPr="00E554C5" w:rsidRDefault="00E554C5" w:rsidP="00E554C5">
            <w:pPr>
              <w:rPr>
                <w:rFonts w:eastAsia="Calibri"/>
                <w:b/>
              </w:rPr>
            </w:pPr>
            <w:r w:rsidRPr="00E554C5">
              <w:rPr>
                <w:rFonts w:eastAsia="Calibri"/>
                <w:b/>
              </w:rPr>
              <w:t>vaikams, pasirinkusiems užimtumo programą</w:t>
            </w:r>
          </w:p>
        </w:tc>
        <w:tc>
          <w:tcPr>
            <w:tcW w:w="2551" w:type="dxa"/>
          </w:tcPr>
          <w:p w:rsidR="00E554C5" w:rsidRPr="00E554C5" w:rsidRDefault="00E554C5" w:rsidP="00E554C5">
            <w:pPr>
              <w:rPr>
                <w:b/>
              </w:rPr>
            </w:pPr>
            <w:r w:rsidRPr="00E554C5">
              <w:rPr>
                <w:b/>
              </w:rPr>
              <w:t>5,00</w:t>
            </w:r>
          </w:p>
        </w:tc>
      </w:tr>
      <w:tr w:rsidR="00E554C5" w:rsidRPr="00E554C5" w:rsidTr="001C1CDD">
        <w:trPr>
          <w:trHeight w:val="264"/>
        </w:trPr>
        <w:tc>
          <w:tcPr>
            <w:tcW w:w="696" w:type="dxa"/>
            <w:vAlign w:val="center"/>
          </w:tcPr>
          <w:p w:rsidR="00E554C5" w:rsidRPr="00E554C5" w:rsidRDefault="00E554C5" w:rsidP="00E554C5">
            <w:pPr>
              <w:rPr>
                <w:b/>
              </w:rPr>
            </w:pPr>
            <w:r w:rsidRPr="00E554C5">
              <w:rPr>
                <w:b/>
              </w:rPr>
              <w:t>23.</w:t>
            </w:r>
          </w:p>
        </w:tc>
        <w:tc>
          <w:tcPr>
            <w:tcW w:w="6421" w:type="dxa"/>
          </w:tcPr>
          <w:p w:rsidR="00E554C5" w:rsidRPr="00E554C5" w:rsidRDefault="00E554C5" w:rsidP="00E554C5">
            <w:pPr>
              <w:rPr>
                <w:rFonts w:eastAsia="Calibri"/>
                <w:b/>
              </w:rPr>
            </w:pPr>
            <w:r w:rsidRPr="00E554C5">
              <w:rPr>
                <w:rFonts w:eastAsia="Calibri"/>
                <w:b/>
              </w:rPr>
              <w:t>Atviros jaunimo erdvės</w:t>
            </w:r>
          </w:p>
        </w:tc>
        <w:tc>
          <w:tcPr>
            <w:tcW w:w="2551" w:type="dxa"/>
          </w:tcPr>
          <w:p w:rsidR="00E554C5" w:rsidRPr="00E554C5" w:rsidRDefault="00E554C5" w:rsidP="00E554C5">
            <w:pPr>
              <w:rPr>
                <w:b/>
              </w:rPr>
            </w:pPr>
            <w:r w:rsidRPr="00E554C5">
              <w:rPr>
                <w:b/>
              </w:rPr>
              <w:t>nemokamai</w:t>
            </w:r>
          </w:p>
        </w:tc>
      </w:tr>
    </w:tbl>
    <w:p w:rsidR="00E554C5" w:rsidRPr="00E554C5" w:rsidRDefault="00E554C5" w:rsidP="00E554C5">
      <w:pPr>
        <w:ind w:firstLine="709"/>
        <w:jc w:val="both"/>
      </w:pPr>
    </w:p>
    <w:p w:rsidR="00E554C5" w:rsidRPr="00E554C5" w:rsidRDefault="00E554C5" w:rsidP="00E554C5">
      <w:pPr>
        <w:ind w:firstLine="709"/>
        <w:jc w:val="both"/>
        <w:rPr>
          <w:i/>
          <w:iCs/>
          <w:strike/>
        </w:rPr>
      </w:pPr>
      <w:r w:rsidRPr="00E554C5">
        <w:rPr>
          <w:strike/>
        </w:rPr>
        <w:t>Pastaba. Skiriant programos įgyvendinimui valandas (per savaitę), valandų skaičius dauginamas iš 1 valandos atlyginimo dydžio.</w:t>
      </w:r>
    </w:p>
    <w:p w:rsidR="00E554C5" w:rsidRPr="00E554C5" w:rsidRDefault="00E554C5" w:rsidP="00E554C5"/>
    <w:p w:rsidR="00E554C5" w:rsidRPr="00832CC9" w:rsidRDefault="00E554C5" w:rsidP="00E554C5">
      <w:pPr>
        <w:jc w:val="right"/>
      </w:pPr>
      <w:r w:rsidRPr="00E554C5">
        <w:t>__________</w:t>
      </w:r>
    </w:p>
    <w:sectPr w:rsidR="00E554C5" w:rsidRPr="00832CC9"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71E" w:rsidRDefault="00C2471E" w:rsidP="00D57F27">
      <w:r>
        <w:separator/>
      </w:r>
    </w:p>
  </w:endnote>
  <w:endnote w:type="continuationSeparator" w:id="0">
    <w:p w:rsidR="00C2471E" w:rsidRDefault="00C2471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71E" w:rsidRDefault="00C2471E" w:rsidP="00D57F27">
      <w:r>
        <w:separator/>
      </w:r>
    </w:p>
  </w:footnote>
  <w:footnote w:type="continuationSeparator" w:id="0">
    <w:p w:rsidR="00C2471E" w:rsidRDefault="00C2471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313C2">
          <w:rPr>
            <w:noProof/>
          </w:rPr>
          <w:t>12</w:t>
        </w:r>
        <w:r>
          <w:fldChar w:fldCharType="end"/>
        </w:r>
      </w:p>
    </w:sdtContent>
  </w:sdt>
  <w:p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E2" w:rsidRDefault="00314AE2" w:rsidP="00314AE2">
    <w:pPr>
      <w:pStyle w:val="Antrats"/>
      <w:jc w:val="right"/>
      <w:rPr>
        <w:b/>
      </w:rPr>
    </w:pPr>
    <w:r>
      <w:rPr>
        <w:b/>
      </w:rPr>
      <w:t xml:space="preserve">Projekto </w:t>
    </w:r>
  </w:p>
  <w:p w:rsidR="00314AE2" w:rsidRDefault="00314AE2" w:rsidP="00314AE2">
    <w:pPr>
      <w:pStyle w:val="Antrats"/>
      <w:jc w:val="right"/>
      <w:rPr>
        <w:b/>
      </w:rPr>
    </w:pPr>
    <w:r>
      <w:rPr>
        <w:b/>
      </w:rPr>
      <w:t xml:space="preserve">lyginamasis </w:t>
    </w:r>
  </w:p>
  <w:p w:rsidR="00314AE2" w:rsidRPr="00314AE2" w:rsidRDefault="00314AE2" w:rsidP="00314AE2">
    <w:pPr>
      <w:pStyle w:val="Antrats"/>
      <w:jc w:val="right"/>
      <w:rPr>
        <w:b/>
      </w:rPr>
    </w:pPr>
    <w:r>
      <w:rPr>
        <w:b/>
      </w:rPr>
      <w:t>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356B"/>
    <w:rsid w:val="001621A0"/>
    <w:rsid w:val="002C434F"/>
    <w:rsid w:val="00314AE2"/>
    <w:rsid w:val="003B0A20"/>
    <w:rsid w:val="004476DD"/>
    <w:rsid w:val="00450E59"/>
    <w:rsid w:val="004832C8"/>
    <w:rsid w:val="00535DCC"/>
    <w:rsid w:val="00597EE8"/>
    <w:rsid w:val="005F495C"/>
    <w:rsid w:val="0074131F"/>
    <w:rsid w:val="00832CC9"/>
    <w:rsid w:val="008354D5"/>
    <w:rsid w:val="008E6E82"/>
    <w:rsid w:val="00996C61"/>
    <w:rsid w:val="00AF7D08"/>
    <w:rsid w:val="00B313C2"/>
    <w:rsid w:val="00B62751"/>
    <w:rsid w:val="00B750B6"/>
    <w:rsid w:val="00C018B1"/>
    <w:rsid w:val="00C2471E"/>
    <w:rsid w:val="00CA4D3B"/>
    <w:rsid w:val="00CF41A3"/>
    <w:rsid w:val="00D42B72"/>
    <w:rsid w:val="00D57F27"/>
    <w:rsid w:val="00D87AC7"/>
    <w:rsid w:val="00E33871"/>
    <w:rsid w:val="00E554C5"/>
    <w:rsid w:val="00E56A73"/>
    <w:rsid w:val="00EC21AD"/>
    <w:rsid w:val="00F62215"/>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E24CB-437B-4CB7-9AD6-9823DB2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5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22614</Words>
  <Characters>12890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2021-02-04T12:02:00Z</cp:lastPrinted>
  <dcterms:created xsi:type="dcterms:W3CDTF">2021-02-12T13:04:00Z</dcterms:created>
  <dcterms:modified xsi:type="dcterms:W3CDTF">2021-02-12T13:04:00Z</dcterms:modified>
</cp:coreProperties>
</file>