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7E" w:rsidRPr="00965E83" w:rsidRDefault="00BC377E" w:rsidP="00BC377E">
      <w:pPr>
        <w:jc w:val="center"/>
        <w:rPr>
          <w:b/>
          <w:sz w:val="28"/>
          <w:szCs w:val="28"/>
        </w:rPr>
      </w:pPr>
      <w:bookmarkStart w:id="0" w:name="_GoBack"/>
      <w:bookmarkEnd w:id="0"/>
      <w:r w:rsidRPr="00965E83">
        <w:rPr>
          <w:b/>
          <w:sz w:val="28"/>
          <w:szCs w:val="28"/>
        </w:rPr>
        <w:t>KLAIPĖDOS MIESTO SAVIVALDYBĖS TARYBA</w:t>
      </w:r>
    </w:p>
    <w:p w:rsidR="00EC0770" w:rsidRDefault="00EC0770" w:rsidP="00EC0770">
      <w:pPr>
        <w:jc w:val="center"/>
        <w:rPr>
          <w:b/>
          <w:szCs w:val="24"/>
        </w:rPr>
      </w:pPr>
    </w:p>
    <w:p w:rsidR="00BC377E" w:rsidRPr="0010207C" w:rsidRDefault="00A738CC" w:rsidP="0010207C">
      <w:pPr>
        <w:jc w:val="center"/>
        <w:rPr>
          <w:b/>
          <w:sz w:val="26"/>
          <w:szCs w:val="26"/>
        </w:rPr>
      </w:pPr>
      <w:r>
        <w:rPr>
          <w:b/>
          <w:sz w:val="26"/>
          <w:szCs w:val="26"/>
        </w:rPr>
        <w:t>KOLEGIJOS</w:t>
      </w:r>
      <w:r w:rsidR="0010207C" w:rsidRPr="0010207C">
        <w:rPr>
          <w:b/>
          <w:sz w:val="26"/>
          <w:szCs w:val="26"/>
        </w:rPr>
        <w:t xml:space="preserve"> </w:t>
      </w:r>
      <w:r w:rsidR="00BC377E" w:rsidRPr="0010207C">
        <w:rPr>
          <w:b/>
          <w:sz w:val="26"/>
          <w:szCs w:val="26"/>
        </w:rPr>
        <w:t>POSĖDŽIO PROTOKOLAS</w:t>
      </w:r>
    </w:p>
    <w:p w:rsidR="00BC377E" w:rsidRPr="00144B67" w:rsidRDefault="00BC377E" w:rsidP="00BC377E">
      <w:pPr>
        <w:rPr>
          <w:szCs w:val="24"/>
        </w:rPr>
      </w:pPr>
    </w:p>
    <w:bookmarkStart w:id="1" w:name="registravimoData"/>
    <w:p w:rsidR="00BC377E" w:rsidRPr="00144B67" w:rsidRDefault="00BC377E" w:rsidP="00BC377E">
      <w:pPr>
        <w:tabs>
          <w:tab w:val="left" w:pos="5036"/>
          <w:tab w:val="left" w:pos="5474"/>
          <w:tab w:val="left" w:pos="6879"/>
          <w:tab w:val="left" w:pos="7471"/>
        </w:tabs>
        <w:ind w:left="108"/>
        <w:jc w:val="center"/>
      </w:pPr>
      <w:r w:rsidRPr="00144B67">
        <w:fldChar w:fldCharType="begin">
          <w:ffData>
            <w:name w:val="registravimoData"/>
            <w:enabled/>
            <w:calcOnExit w:val="0"/>
            <w:textInput>
              <w:maxLength w:val="1"/>
            </w:textInput>
          </w:ffData>
        </w:fldChar>
      </w:r>
      <w:r w:rsidRPr="00144B67">
        <w:rPr>
          <w:noProof/>
        </w:rPr>
        <w:instrText xml:space="preserve"> FORMTEXT </w:instrText>
      </w:r>
      <w:r w:rsidRPr="00144B67">
        <w:fldChar w:fldCharType="separate"/>
      </w:r>
      <w:r w:rsidRPr="00144B67">
        <w:rPr>
          <w:noProof/>
        </w:rPr>
        <w:t>2021-02-04</w:t>
      </w:r>
      <w:r w:rsidRPr="00144B67">
        <w:fldChar w:fldCharType="end"/>
      </w:r>
      <w:bookmarkEnd w:id="1"/>
      <w:r w:rsidRPr="00144B67">
        <w:rPr>
          <w:noProof/>
        </w:rPr>
        <w:t xml:space="preserve"> </w:t>
      </w:r>
      <w:r w:rsidRPr="00144B67">
        <w:rPr>
          <w:szCs w:val="24"/>
        </w:rPr>
        <w:t xml:space="preserve">Nr. </w:t>
      </w:r>
      <w:bookmarkStart w:id="2" w:name="registravimoNr"/>
      <w:r w:rsidRPr="00144B67">
        <w:rPr>
          <w:szCs w:val="24"/>
        </w:rPr>
        <w:t>TAK-1</w:t>
      </w:r>
      <w:bookmarkEnd w:id="2"/>
    </w:p>
    <w:p w:rsidR="00BC377E" w:rsidRDefault="00BC377E" w:rsidP="00BC377E">
      <w:pPr>
        <w:jc w:val="both"/>
        <w:rPr>
          <w:szCs w:val="24"/>
        </w:rPr>
      </w:pPr>
    </w:p>
    <w:p w:rsidR="00560A45" w:rsidRPr="00144B67" w:rsidRDefault="00560A45" w:rsidP="00BC377E">
      <w:pPr>
        <w:jc w:val="both"/>
        <w:rPr>
          <w:szCs w:val="24"/>
        </w:rPr>
      </w:pPr>
    </w:p>
    <w:p w:rsidR="00BC377E" w:rsidRPr="00965E83" w:rsidRDefault="00BC377E" w:rsidP="00FD5304">
      <w:pPr>
        <w:ind w:right="-1" w:firstLine="709"/>
        <w:jc w:val="both"/>
        <w:rPr>
          <w:rFonts w:eastAsiaTheme="minorEastAsia"/>
        </w:rPr>
      </w:pPr>
      <w:r w:rsidRPr="00965E83">
        <w:rPr>
          <w:rFonts w:eastAsiaTheme="minorEastAsia"/>
        </w:rPr>
        <w:t xml:space="preserve">Posėdis </w:t>
      </w:r>
      <w:r w:rsidR="00EC0770">
        <w:rPr>
          <w:rFonts w:eastAsiaTheme="minorEastAsia"/>
        </w:rPr>
        <w:t>vyk</w:t>
      </w:r>
      <w:r w:rsidR="00DE2147">
        <w:rPr>
          <w:rFonts w:eastAsiaTheme="minorEastAsia"/>
        </w:rPr>
        <w:t>o</w:t>
      </w:r>
      <w:r w:rsidRPr="00965E83">
        <w:rPr>
          <w:rFonts w:eastAsiaTheme="minorEastAsia"/>
        </w:rPr>
        <w:t xml:space="preserve"> 20</w:t>
      </w:r>
      <w:r w:rsidR="00570E49">
        <w:rPr>
          <w:rFonts w:eastAsiaTheme="minorEastAsia"/>
        </w:rPr>
        <w:t>2</w:t>
      </w:r>
      <w:r w:rsidR="007619CF">
        <w:rPr>
          <w:rFonts w:eastAsiaTheme="minorEastAsia"/>
        </w:rPr>
        <w:t>1</w:t>
      </w:r>
      <w:r w:rsidRPr="00965E83">
        <w:rPr>
          <w:rFonts w:eastAsiaTheme="minorEastAsia"/>
        </w:rPr>
        <w:t>-</w:t>
      </w:r>
      <w:r w:rsidR="007619CF">
        <w:rPr>
          <w:rFonts w:eastAsiaTheme="minorEastAsia"/>
        </w:rPr>
        <w:t>01</w:t>
      </w:r>
      <w:r w:rsidRPr="00965E83">
        <w:rPr>
          <w:rFonts w:eastAsiaTheme="minorEastAsia"/>
        </w:rPr>
        <w:t>-</w:t>
      </w:r>
      <w:r w:rsidR="00E16114">
        <w:rPr>
          <w:rFonts w:eastAsiaTheme="minorEastAsia"/>
        </w:rPr>
        <w:t>2</w:t>
      </w:r>
      <w:r w:rsidR="007619CF">
        <w:rPr>
          <w:rFonts w:eastAsiaTheme="minorEastAsia"/>
        </w:rPr>
        <w:t>9</w:t>
      </w:r>
      <w:r>
        <w:rPr>
          <w:rFonts w:eastAsiaTheme="minorEastAsia"/>
        </w:rPr>
        <w:t xml:space="preserve">. Pradžia </w:t>
      </w:r>
      <w:r w:rsidR="001F3780">
        <w:rPr>
          <w:rFonts w:eastAsiaTheme="minorEastAsia"/>
        </w:rPr>
        <w:t>1</w:t>
      </w:r>
      <w:r w:rsidR="007619CF">
        <w:rPr>
          <w:rFonts w:eastAsiaTheme="minorEastAsia"/>
        </w:rPr>
        <w:t>0</w:t>
      </w:r>
      <w:r w:rsidRPr="00965E83">
        <w:rPr>
          <w:rFonts w:eastAsiaTheme="minorEastAsia"/>
        </w:rPr>
        <w:t>.</w:t>
      </w:r>
      <w:r w:rsidR="00E16114">
        <w:rPr>
          <w:rFonts w:eastAsiaTheme="minorEastAsia"/>
        </w:rPr>
        <w:t>3</w:t>
      </w:r>
      <w:r w:rsidRPr="00965E83">
        <w:rPr>
          <w:rFonts w:eastAsiaTheme="minorEastAsia"/>
        </w:rPr>
        <w:t>0 val.</w:t>
      </w:r>
    </w:p>
    <w:p w:rsidR="00BC377E" w:rsidRPr="006F3D71" w:rsidRDefault="002640AC" w:rsidP="00FD5304">
      <w:pPr>
        <w:ind w:right="-1" w:firstLine="709"/>
        <w:jc w:val="both"/>
        <w:rPr>
          <w:rFonts w:eastAsiaTheme="minorEastAsia"/>
        </w:rPr>
      </w:pPr>
      <w:r>
        <w:rPr>
          <w:rFonts w:eastAsiaTheme="minorEastAsia"/>
        </w:rPr>
        <w:t>Posėdžio pirmin</w:t>
      </w:r>
      <w:r w:rsidR="008B1339">
        <w:rPr>
          <w:rFonts w:eastAsiaTheme="minorEastAsia"/>
        </w:rPr>
        <w:t>inka</w:t>
      </w:r>
      <w:r w:rsidR="001F3780">
        <w:rPr>
          <w:rFonts w:eastAsiaTheme="minorEastAsia"/>
        </w:rPr>
        <w:t>s</w:t>
      </w:r>
      <w:r w:rsidR="00FE45DB">
        <w:rPr>
          <w:rFonts w:eastAsiaTheme="minorEastAsia"/>
        </w:rPr>
        <w:t xml:space="preserve"> –</w:t>
      </w:r>
      <w:r w:rsidR="00DE2147" w:rsidRPr="00DE2147">
        <w:rPr>
          <w:rFonts w:eastAsia="Calibri"/>
          <w:szCs w:val="24"/>
        </w:rPr>
        <w:t xml:space="preserve"> </w:t>
      </w:r>
      <w:r w:rsidR="00DE2147">
        <w:rPr>
          <w:rFonts w:eastAsia="Calibri"/>
          <w:szCs w:val="24"/>
        </w:rPr>
        <w:t>Vytautas Grubliauskas</w:t>
      </w:r>
      <w:r w:rsidR="00570E49">
        <w:rPr>
          <w:rFonts w:eastAsia="Calibri"/>
          <w:szCs w:val="24"/>
        </w:rPr>
        <w:t>.</w:t>
      </w:r>
    </w:p>
    <w:p w:rsidR="000821E4" w:rsidRPr="00F625A3" w:rsidRDefault="0007791C" w:rsidP="000821E4">
      <w:pPr>
        <w:ind w:right="-1" w:firstLine="709"/>
        <w:jc w:val="both"/>
        <w:rPr>
          <w:rFonts w:eastAsiaTheme="minorEastAsia"/>
        </w:rPr>
      </w:pPr>
      <w:r w:rsidRPr="006F3D71">
        <w:rPr>
          <w:rFonts w:eastAsiaTheme="minorEastAsia"/>
        </w:rPr>
        <w:t>Posėdžio</w:t>
      </w:r>
      <w:r w:rsidR="00BC377E" w:rsidRPr="006F3D71">
        <w:rPr>
          <w:rFonts w:eastAsiaTheme="minorEastAsia"/>
        </w:rPr>
        <w:t xml:space="preserve"> sekretorius</w:t>
      </w:r>
      <w:r w:rsidR="002640AC">
        <w:rPr>
          <w:rFonts w:eastAsiaTheme="minorEastAsia"/>
        </w:rPr>
        <w:t xml:space="preserve"> </w:t>
      </w:r>
      <w:r w:rsidR="00FE45DB">
        <w:rPr>
          <w:rFonts w:eastAsiaTheme="minorEastAsia"/>
        </w:rPr>
        <w:t>–</w:t>
      </w:r>
      <w:r w:rsidR="00BC377E" w:rsidRPr="006F3D71">
        <w:rPr>
          <w:rFonts w:eastAsiaTheme="minorEastAsia"/>
        </w:rPr>
        <w:t xml:space="preserve"> Modestas </w:t>
      </w:r>
      <w:r w:rsidR="00BC377E" w:rsidRPr="00F625A3">
        <w:rPr>
          <w:rFonts w:eastAsiaTheme="minorEastAsia"/>
        </w:rPr>
        <w:t>Vitkus.</w:t>
      </w:r>
    </w:p>
    <w:p w:rsidR="000821E4" w:rsidRPr="00F625A3" w:rsidRDefault="000821E4" w:rsidP="00F10652">
      <w:pPr>
        <w:ind w:right="-1" w:firstLine="709"/>
        <w:jc w:val="both"/>
        <w:rPr>
          <w:rFonts w:eastAsia="Calibri"/>
          <w:szCs w:val="24"/>
        </w:rPr>
      </w:pPr>
      <w:r w:rsidRPr="00F625A3">
        <w:rPr>
          <w:rFonts w:eastAsia="Calibri"/>
          <w:szCs w:val="24"/>
        </w:rPr>
        <w:t xml:space="preserve">Posėdyje </w:t>
      </w:r>
      <w:r w:rsidR="00DE2147" w:rsidRPr="00F625A3">
        <w:rPr>
          <w:rFonts w:eastAsia="Calibri"/>
          <w:szCs w:val="24"/>
        </w:rPr>
        <w:t xml:space="preserve">(nuotoliniu būdu) </w:t>
      </w:r>
      <w:r w:rsidRPr="00F625A3">
        <w:rPr>
          <w:rFonts w:eastAsia="Calibri"/>
          <w:szCs w:val="24"/>
        </w:rPr>
        <w:t>dalyva</w:t>
      </w:r>
      <w:r w:rsidR="00DE2147" w:rsidRPr="00F625A3">
        <w:rPr>
          <w:rFonts w:eastAsia="Calibri"/>
          <w:szCs w:val="24"/>
        </w:rPr>
        <w:t>vo</w:t>
      </w:r>
      <w:r w:rsidRPr="00F625A3">
        <w:rPr>
          <w:rFonts w:eastAsia="Calibri"/>
          <w:szCs w:val="24"/>
        </w:rPr>
        <w:t xml:space="preserve"> </w:t>
      </w:r>
      <w:r w:rsidR="004D3140" w:rsidRPr="00F625A3">
        <w:rPr>
          <w:rFonts w:eastAsia="Calibri"/>
          <w:szCs w:val="24"/>
        </w:rPr>
        <w:t xml:space="preserve">Klaipėdos miesto savivaldybės kolegijos (toliau – Kolegijos) </w:t>
      </w:r>
      <w:r w:rsidRPr="00F625A3">
        <w:rPr>
          <w:rFonts w:eastAsia="Calibri"/>
          <w:szCs w:val="24"/>
        </w:rPr>
        <w:t xml:space="preserve">nariai: </w:t>
      </w:r>
      <w:r w:rsidR="00DE2147" w:rsidRPr="00F625A3">
        <w:rPr>
          <w:rFonts w:eastAsia="Calibri"/>
          <w:szCs w:val="24"/>
        </w:rPr>
        <w:t>Arvydas Cesiulis</w:t>
      </w:r>
      <w:r w:rsidR="00A87509" w:rsidRPr="00F625A3">
        <w:rPr>
          <w:rFonts w:eastAsia="Calibri"/>
          <w:szCs w:val="24"/>
        </w:rPr>
        <w:t>,</w:t>
      </w:r>
      <w:r w:rsidR="00DE2147" w:rsidRPr="00F625A3">
        <w:rPr>
          <w:rFonts w:eastAsia="Calibri"/>
          <w:szCs w:val="24"/>
        </w:rPr>
        <w:t xml:space="preserve"> </w:t>
      </w:r>
      <w:r w:rsidR="001F1413" w:rsidRPr="00F625A3">
        <w:rPr>
          <w:rFonts w:eastAsia="Calibri"/>
          <w:szCs w:val="24"/>
        </w:rPr>
        <w:t xml:space="preserve">Arūnas Barbšys, Kazys Bagdonas, </w:t>
      </w:r>
      <w:r w:rsidR="00F10652" w:rsidRPr="00F625A3">
        <w:rPr>
          <w:rFonts w:eastAsia="Calibri"/>
          <w:szCs w:val="24"/>
        </w:rPr>
        <w:t xml:space="preserve">Saulius Budinas, Laima Juknienė, </w:t>
      </w:r>
      <w:r w:rsidR="00A87509" w:rsidRPr="00F625A3">
        <w:rPr>
          <w:rFonts w:eastAsia="Calibri"/>
          <w:szCs w:val="24"/>
        </w:rPr>
        <w:t xml:space="preserve">Aidas Kaveckis, </w:t>
      </w:r>
      <w:r w:rsidR="00F10652" w:rsidRPr="00F625A3">
        <w:rPr>
          <w:rFonts w:eastAsia="Calibri"/>
          <w:szCs w:val="24"/>
        </w:rPr>
        <w:t>Alvidas Šimkus</w:t>
      </w:r>
      <w:r w:rsidR="007A492F" w:rsidRPr="00F625A3">
        <w:rPr>
          <w:rFonts w:eastAsia="Calibri"/>
          <w:szCs w:val="24"/>
        </w:rPr>
        <w:t>,</w:t>
      </w:r>
      <w:r w:rsidR="002735D2" w:rsidRPr="00F625A3">
        <w:rPr>
          <w:rFonts w:eastAsia="Calibri"/>
          <w:szCs w:val="24"/>
        </w:rPr>
        <w:t xml:space="preserve"> </w:t>
      </w:r>
      <w:r w:rsidR="00FB3827" w:rsidRPr="00F625A3">
        <w:rPr>
          <w:rFonts w:eastAsia="Calibri"/>
          <w:szCs w:val="24"/>
        </w:rPr>
        <w:t>Rimantas Taraškevičius</w:t>
      </w:r>
      <w:r w:rsidR="00F10652" w:rsidRPr="00F625A3">
        <w:rPr>
          <w:rFonts w:eastAsia="Calibri"/>
          <w:szCs w:val="24"/>
        </w:rPr>
        <w:t>.</w:t>
      </w:r>
      <w:r w:rsidR="007619CF" w:rsidRPr="00F625A3">
        <w:rPr>
          <w:rFonts w:eastAsia="Calibri"/>
          <w:szCs w:val="24"/>
        </w:rPr>
        <w:t xml:space="preserve"> Nedalyva</w:t>
      </w:r>
      <w:r w:rsidR="00F625A3" w:rsidRPr="00F625A3">
        <w:rPr>
          <w:rFonts w:eastAsia="Calibri"/>
          <w:szCs w:val="24"/>
        </w:rPr>
        <w:t>vo</w:t>
      </w:r>
      <w:r w:rsidR="007619CF" w:rsidRPr="00F625A3">
        <w:rPr>
          <w:rFonts w:eastAsia="Calibri"/>
          <w:szCs w:val="24"/>
        </w:rPr>
        <w:t xml:space="preserve"> </w:t>
      </w:r>
      <w:r w:rsidR="0037755A">
        <w:rPr>
          <w:rFonts w:eastAsia="Calibri"/>
          <w:szCs w:val="24"/>
        </w:rPr>
        <w:t>Andrius Petraitis ir</w:t>
      </w:r>
      <w:r w:rsidR="009D45A4" w:rsidRPr="00F625A3">
        <w:rPr>
          <w:rFonts w:eastAsia="Calibri"/>
          <w:szCs w:val="24"/>
        </w:rPr>
        <w:t xml:space="preserve"> </w:t>
      </w:r>
      <w:r w:rsidR="007619CF" w:rsidRPr="00F625A3">
        <w:rPr>
          <w:rFonts w:eastAsia="Calibri"/>
          <w:szCs w:val="24"/>
        </w:rPr>
        <w:t xml:space="preserve">Judita Simonavičiūtė. </w:t>
      </w:r>
    </w:p>
    <w:p w:rsidR="00BD0676" w:rsidRPr="00F625A3" w:rsidRDefault="00DE2147" w:rsidP="00E16114">
      <w:pPr>
        <w:ind w:right="-1" w:firstLine="709"/>
        <w:jc w:val="both"/>
        <w:rPr>
          <w:szCs w:val="24"/>
        </w:rPr>
      </w:pPr>
      <w:r w:rsidRPr="00F625A3">
        <w:rPr>
          <w:szCs w:val="24"/>
        </w:rPr>
        <w:t xml:space="preserve">Posėdyje dalyvavo Klaipėdos miesto savivaldybės (toliau – Savivaldybės) administracijos darbuotojai: </w:t>
      </w:r>
      <w:r w:rsidR="00FC4679" w:rsidRPr="00F625A3">
        <w:rPr>
          <w:szCs w:val="24"/>
        </w:rPr>
        <w:t>G</w:t>
      </w:r>
      <w:r w:rsidR="00F625A3" w:rsidRPr="00F625A3">
        <w:rPr>
          <w:szCs w:val="24"/>
        </w:rPr>
        <w:t xml:space="preserve">. </w:t>
      </w:r>
      <w:r w:rsidR="00890344" w:rsidRPr="00F625A3">
        <w:rPr>
          <w:szCs w:val="24"/>
        </w:rPr>
        <w:t>Neniškis</w:t>
      </w:r>
      <w:r w:rsidR="00FC4679" w:rsidRPr="00F625A3">
        <w:rPr>
          <w:szCs w:val="24"/>
        </w:rPr>
        <w:t>, A</w:t>
      </w:r>
      <w:r w:rsidR="00F625A3" w:rsidRPr="00F625A3">
        <w:rPr>
          <w:szCs w:val="24"/>
        </w:rPr>
        <w:t>.</w:t>
      </w:r>
      <w:r w:rsidR="00FC4679" w:rsidRPr="00F625A3">
        <w:rPr>
          <w:szCs w:val="24"/>
        </w:rPr>
        <w:t xml:space="preserve"> Dobranskis</w:t>
      </w:r>
      <w:r w:rsidR="007619CF" w:rsidRPr="00F625A3">
        <w:rPr>
          <w:szCs w:val="24"/>
        </w:rPr>
        <w:t>,</w:t>
      </w:r>
      <w:r w:rsidRPr="00F625A3">
        <w:rPr>
          <w:szCs w:val="24"/>
        </w:rPr>
        <w:t xml:space="preserve"> </w:t>
      </w:r>
      <w:r w:rsidR="009D45A4" w:rsidRPr="00F625A3">
        <w:rPr>
          <w:szCs w:val="24"/>
        </w:rPr>
        <w:t>A</w:t>
      </w:r>
      <w:r w:rsidR="00F625A3" w:rsidRPr="00F625A3">
        <w:rPr>
          <w:szCs w:val="24"/>
        </w:rPr>
        <w:t>.</w:t>
      </w:r>
      <w:r w:rsidR="009D45A4" w:rsidRPr="00F625A3">
        <w:rPr>
          <w:szCs w:val="24"/>
        </w:rPr>
        <w:t xml:space="preserve"> Dirgėlienė, </w:t>
      </w:r>
      <w:r w:rsidR="007619CF" w:rsidRPr="00F625A3">
        <w:rPr>
          <w:szCs w:val="24"/>
        </w:rPr>
        <w:t>L</w:t>
      </w:r>
      <w:r w:rsidR="00F625A3" w:rsidRPr="00F625A3">
        <w:rPr>
          <w:szCs w:val="24"/>
        </w:rPr>
        <w:t>.</w:t>
      </w:r>
      <w:r w:rsidR="007619CF" w:rsidRPr="00F625A3">
        <w:rPr>
          <w:szCs w:val="24"/>
        </w:rPr>
        <w:t xml:space="preserve"> Prižgintienė, R. Mockus</w:t>
      </w:r>
      <w:r w:rsidRPr="00F625A3">
        <w:rPr>
          <w:szCs w:val="24"/>
        </w:rPr>
        <w:t xml:space="preserve">. </w:t>
      </w:r>
    </w:p>
    <w:p w:rsidR="00F41D0E" w:rsidRPr="00F625A3" w:rsidRDefault="00FC4679" w:rsidP="00E16114">
      <w:pPr>
        <w:ind w:right="-1" w:firstLine="709"/>
        <w:jc w:val="both"/>
        <w:rPr>
          <w:szCs w:val="24"/>
        </w:rPr>
      </w:pPr>
      <w:r w:rsidRPr="00F625A3">
        <w:rPr>
          <w:szCs w:val="24"/>
        </w:rPr>
        <w:t xml:space="preserve">Kiti dalyviai: </w:t>
      </w:r>
      <w:r w:rsidR="007619CF" w:rsidRPr="00F625A3">
        <w:rPr>
          <w:szCs w:val="24"/>
        </w:rPr>
        <w:t>Klaipėdos keleivinis transportas l. e. direktoriaus pareigas A</w:t>
      </w:r>
      <w:r w:rsidR="00F625A3" w:rsidRPr="00F625A3">
        <w:rPr>
          <w:szCs w:val="24"/>
        </w:rPr>
        <w:t xml:space="preserve">. </w:t>
      </w:r>
      <w:proofErr w:type="spellStart"/>
      <w:r w:rsidR="00F625A3" w:rsidRPr="00F625A3">
        <w:rPr>
          <w:szCs w:val="24"/>
        </w:rPr>
        <w:t>Samuilovas</w:t>
      </w:r>
      <w:proofErr w:type="spellEnd"/>
      <w:r w:rsidR="00F625A3" w:rsidRPr="00F625A3">
        <w:rPr>
          <w:szCs w:val="24"/>
        </w:rPr>
        <w:t xml:space="preserve">, Klaipėdos Vydūno gimnazijos direktorius A. Girdzijauskas. </w:t>
      </w:r>
    </w:p>
    <w:p w:rsidR="00A021A3" w:rsidRDefault="00BC377E" w:rsidP="00A021A3">
      <w:pPr>
        <w:ind w:right="-1" w:firstLine="709"/>
        <w:jc w:val="both"/>
      </w:pPr>
      <w:r w:rsidRPr="00965E83">
        <w:t>D</w:t>
      </w:r>
      <w:r w:rsidR="00027FD5" w:rsidRPr="00965E83">
        <w:t>ARBOTVARKĖ</w:t>
      </w:r>
      <w:r w:rsidR="005D7826">
        <w:t>:</w:t>
      </w:r>
    </w:p>
    <w:p w:rsidR="00A021A3" w:rsidRDefault="00DC027A" w:rsidP="00A021A3">
      <w:pPr>
        <w:ind w:right="-1" w:firstLine="709"/>
        <w:jc w:val="both"/>
      </w:pPr>
      <w:r>
        <w:rPr>
          <w:szCs w:val="24"/>
        </w:rPr>
        <w:t xml:space="preserve">1. </w:t>
      </w:r>
      <w:r w:rsidRPr="006B6FAD">
        <w:rPr>
          <w:szCs w:val="24"/>
        </w:rPr>
        <w:t>Dėl atlyginimo už maitinimo paslaugą Klaipėdos miesto savivaldybės švietimo įstaigose, įgyvendinančiose ikimokyklinio ar priešmokyklinio ugdymo programas, nustatymo tvarkos aprašo patvirtinimo ir atlyginimo dydžio nustatymo</w:t>
      </w:r>
      <w:r>
        <w:rPr>
          <w:szCs w:val="24"/>
        </w:rPr>
        <w:t xml:space="preserve">. Pranešėja L. Prižgintienė. </w:t>
      </w:r>
    </w:p>
    <w:p w:rsidR="00A021A3" w:rsidRDefault="00DC027A" w:rsidP="00A021A3">
      <w:pPr>
        <w:ind w:right="-1" w:firstLine="709"/>
        <w:jc w:val="both"/>
      </w:pPr>
      <w:r>
        <w:rPr>
          <w:szCs w:val="24"/>
        </w:rPr>
        <w:t xml:space="preserve">2. </w:t>
      </w:r>
      <w:r w:rsidRPr="003472F1">
        <w:rPr>
          <w:szCs w:val="24"/>
        </w:rPr>
        <w:t>Dėl Klaipėdos Vydūno gimnazijos kultūrinio ir meninio ugdymo programos įgyvendinimo</w:t>
      </w:r>
      <w:r>
        <w:rPr>
          <w:szCs w:val="24"/>
        </w:rPr>
        <w:t>. Pranešėja L. Prižgintienė.</w:t>
      </w:r>
    </w:p>
    <w:p w:rsidR="00A021A3" w:rsidRDefault="00DC027A" w:rsidP="00A021A3">
      <w:pPr>
        <w:ind w:right="-1" w:firstLine="709"/>
        <w:jc w:val="both"/>
      </w:pPr>
      <w:r>
        <w:rPr>
          <w:szCs w:val="24"/>
        </w:rPr>
        <w:t>3.</w:t>
      </w:r>
      <w:r w:rsidRPr="003472F1">
        <w:t xml:space="preserve"> </w:t>
      </w:r>
      <w:r>
        <w:rPr>
          <w:szCs w:val="24"/>
        </w:rPr>
        <w:t>Dė</w:t>
      </w:r>
      <w:r w:rsidRPr="003472F1">
        <w:rPr>
          <w:szCs w:val="24"/>
        </w:rPr>
        <w:t>l vietinės rinkliavos už automobilių statymą tvarkos pakeitimų</w:t>
      </w:r>
      <w:r>
        <w:rPr>
          <w:szCs w:val="24"/>
        </w:rPr>
        <w:t>. Pranešėjas R. Mockus.</w:t>
      </w:r>
    </w:p>
    <w:p w:rsidR="00E16114" w:rsidRPr="00A021A3" w:rsidRDefault="00DC027A" w:rsidP="00A021A3">
      <w:pPr>
        <w:ind w:right="-1" w:firstLine="709"/>
        <w:jc w:val="both"/>
      </w:pPr>
      <w:r>
        <w:rPr>
          <w:szCs w:val="24"/>
        </w:rPr>
        <w:t>4. Dėl</w:t>
      </w:r>
      <w:r w:rsidRPr="003472F1">
        <w:rPr>
          <w:szCs w:val="24"/>
        </w:rPr>
        <w:t xml:space="preserve"> UAB „Senasis turgus“ akcijų paketo pardavimo</w:t>
      </w:r>
      <w:r>
        <w:rPr>
          <w:szCs w:val="24"/>
        </w:rPr>
        <w:t>. Pranešėjas E. Simokaitis.</w:t>
      </w:r>
    </w:p>
    <w:p w:rsidR="005D7826" w:rsidRDefault="005D7826" w:rsidP="005D7826">
      <w:pPr>
        <w:ind w:right="-1" w:firstLine="709"/>
        <w:jc w:val="both"/>
        <w:rPr>
          <w:szCs w:val="24"/>
        </w:rPr>
      </w:pPr>
      <w:r>
        <w:rPr>
          <w:szCs w:val="24"/>
        </w:rPr>
        <w:t xml:space="preserve">V. Grubliauskas informavo, jog Savivaldybės administracija kreipėsi raštu ir ketvirtą klausimą „Dėl </w:t>
      </w:r>
      <w:r w:rsidRPr="003472F1">
        <w:rPr>
          <w:szCs w:val="24"/>
        </w:rPr>
        <w:t>UAB „Senasis turgus“ akcijų paketo pardavimo</w:t>
      </w:r>
      <w:r>
        <w:rPr>
          <w:szCs w:val="24"/>
        </w:rPr>
        <w:t>“ atsiėmė.</w:t>
      </w:r>
    </w:p>
    <w:p w:rsidR="00A021A3" w:rsidRDefault="00DC027A" w:rsidP="00A021A3">
      <w:pPr>
        <w:ind w:right="-1" w:firstLine="709"/>
        <w:jc w:val="both"/>
      </w:pPr>
      <w:r w:rsidRPr="00965E83">
        <w:t>DARBOTVARKĖ</w:t>
      </w:r>
      <w:r w:rsidR="005D7826">
        <w:t xml:space="preserve"> (patvirtinta bendru sutarimu):</w:t>
      </w:r>
    </w:p>
    <w:p w:rsidR="00A021A3" w:rsidRDefault="00DC027A" w:rsidP="00A021A3">
      <w:pPr>
        <w:ind w:right="-1" w:firstLine="709"/>
        <w:jc w:val="both"/>
      </w:pPr>
      <w:r>
        <w:rPr>
          <w:szCs w:val="24"/>
        </w:rPr>
        <w:t xml:space="preserve">1. </w:t>
      </w:r>
      <w:r w:rsidRPr="006B6FAD">
        <w:rPr>
          <w:szCs w:val="24"/>
        </w:rPr>
        <w:t>Dėl atlyginimo už maitinimo paslaugą Klaipėdos miesto savivaldybės švietimo įstaigose, įgyvendinančiose ikimokyklinio ar priešmokyklinio ugdymo programas, nustatymo tvarkos aprašo patvirtinimo ir atlyginimo dydžio nustatymo</w:t>
      </w:r>
      <w:r>
        <w:rPr>
          <w:szCs w:val="24"/>
        </w:rPr>
        <w:t xml:space="preserve">. Pranešėja L. Prižgintienė. </w:t>
      </w:r>
    </w:p>
    <w:p w:rsidR="00A021A3" w:rsidRDefault="00DC027A" w:rsidP="00A021A3">
      <w:pPr>
        <w:ind w:right="-1" w:firstLine="709"/>
        <w:jc w:val="both"/>
      </w:pPr>
      <w:r>
        <w:rPr>
          <w:szCs w:val="24"/>
        </w:rPr>
        <w:t xml:space="preserve">2. </w:t>
      </w:r>
      <w:r w:rsidRPr="003472F1">
        <w:rPr>
          <w:szCs w:val="24"/>
        </w:rPr>
        <w:t>Dėl Klaipėdos Vydūno gimnazijos kultūrinio ir meninio ugdymo programos įgyvendinimo</w:t>
      </w:r>
      <w:r>
        <w:rPr>
          <w:szCs w:val="24"/>
        </w:rPr>
        <w:t>. Pranešėja L. Prižgintienė.</w:t>
      </w:r>
    </w:p>
    <w:p w:rsidR="00DC027A" w:rsidRPr="00A021A3" w:rsidRDefault="00DC027A" w:rsidP="00A021A3">
      <w:pPr>
        <w:ind w:right="-1" w:firstLine="709"/>
        <w:jc w:val="both"/>
      </w:pPr>
      <w:r>
        <w:rPr>
          <w:szCs w:val="24"/>
        </w:rPr>
        <w:t>3.</w:t>
      </w:r>
      <w:r w:rsidRPr="003472F1">
        <w:t xml:space="preserve"> </w:t>
      </w:r>
      <w:r>
        <w:rPr>
          <w:szCs w:val="24"/>
        </w:rPr>
        <w:t>Dė</w:t>
      </w:r>
      <w:r w:rsidRPr="003472F1">
        <w:rPr>
          <w:szCs w:val="24"/>
        </w:rPr>
        <w:t>l vietinės rinkliavos už automobilių statymą tvarkos pakeitimų</w:t>
      </w:r>
      <w:r>
        <w:rPr>
          <w:szCs w:val="24"/>
        </w:rPr>
        <w:t>. Pranešėjas R. Mockus.</w:t>
      </w:r>
    </w:p>
    <w:p w:rsidR="00DC027A" w:rsidRPr="00E16114" w:rsidRDefault="00DC027A" w:rsidP="00DC027A">
      <w:pPr>
        <w:ind w:right="-1" w:firstLine="709"/>
        <w:jc w:val="both"/>
      </w:pPr>
    </w:p>
    <w:p w:rsidR="005D7826" w:rsidRDefault="005D7826" w:rsidP="005D7826">
      <w:pPr>
        <w:ind w:firstLine="709"/>
        <w:jc w:val="both"/>
        <w:rPr>
          <w:szCs w:val="24"/>
        </w:rPr>
      </w:pPr>
      <w:r>
        <w:t xml:space="preserve">1. </w:t>
      </w:r>
      <w:r w:rsidR="0009260C">
        <w:t xml:space="preserve">SVARSTYTA. </w:t>
      </w:r>
      <w:r>
        <w:rPr>
          <w:szCs w:val="24"/>
        </w:rPr>
        <w:t>Atlyginimo</w:t>
      </w:r>
      <w:r w:rsidRPr="006B6FAD">
        <w:rPr>
          <w:szCs w:val="24"/>
        </w:rPr>
        <w:t xml:space="preserve"> už maitinimo paslaugą Klaipėdos miesto savivaldybės švietimo įstaigose, įgyvendinančiose ikimokyklinio ar priešmokyklinio ugdymo programas, nustatymo tvarkos aprašo </w:t>
      </w:r>
      <w:r>
        <w:rPr>
          <w:szCs w:val="24"/>
        </w:rPr>
        <w:t>patvirtinimas</w:t>
      </w:r>
      <w:r w:rsidRPr="006B6FAD">
        <w:rPr>
          <w:szCs w:val="24"/>
        </w:rPr>
        <w:t xml:space="preserve"> ir atlyginimo dydžio nustatym</w:t>
      </w:r>
      <w:r>
        <w:rPr>
          <w:szCs w:val="24"/>
        </w:rPr>
        <w:t xml:space="preserve">as. </w:t>
      </w:r>
    </w:p>
    <w:p w:rsidR="00F96D67" w:rsidRDefault="005D7826" w:rsidP="00406F47">
      <w:pPr>
        <w:ind w:firstLine="709"/>
        <w:jc w:val="both"/>
        <w:rPr>
          <w:szCs w:val="24"/>
        </w:rPr>
      </w:pPr>
      <w:r>
        <w:rPr>
          <w:szCs w:val="24"/>
        </w:rPr>
        <w:t>Pranešėja L. Prižgintienė</w:t>
      </w:r>
      <w:r w:rsidR="00162529" w:rsidRPr="00C93DF0">
        <w:rPr>
          <w:szCs w:val="24"/>
        </w:rPr>
        <w:t xml:space="preserve"> </w:t>
      </w:r>
      <w:r w:rsidR="00ED31CA" w:rsidRPr="00C93DF0">
        <w:rPr>
          <w:szCs w:val="24"/>
        </w:rPr>
        <w:t xml:space="preserve">teigė, kad </w:t>
      </w:r>
      <w:r w:rsidR="001B7A8C">
        <w:rPr>
          <w:szCs w:val="24"/>
        </w:rPr>
        <w:t>S</w:t>
      </w:r>
      <w:r w:rsidR="001B7A8C" w:rsidRPr="001B7A8C">
        <w:rPr>
          <w:szCs w:val="24"/>
        </w:rPr>
        <w:t>avivaldybės tarybos 2016 m. gegužės 26 d. sprendimu Nr. T2-143 „Dėl atlyginimo už maitinimo paslaugą Klaipėdos miesto savivaldybės švietimo įstaigose, įgyvendinančiose ikimokyklinio ar priešmokyklinio ugdymo programas, nustatymo tvarkos aprašo patvirtinimo ir atlyginimo dydžio nustatymo“ (toliau – Aprašas) buvo nustatytos maisto produktų (vienos dienos) ir patiekalų gamybos (vieno mėnesio) kainos, kurias moka tėvai už vaiko išlaikymą ir ugdymą pagal ikimokyklinio ir priešmokyklinio ugdymo programas. Atlikus švietimo įstaigų, įgyvendinančių ikimokyklinio ar priešmokyklinio ugdymo programas (toliau – Įstaigos), surenkamų tėvų įmokų lėšų ir išlaidų lyginamąją analizę, nustatyta, kad nebepakanka surenkamų lėšų maisto produktams ir patiekalų gamybos kaštams pade</w:t>
      </w:r>
      <w:r w:rsidR="001B7A8C">
        <w:rPr>
          <w:szCs w:val="24"/>
        </w:rPr>
        <w:t>ngti, todėl Savivaldybės</w:t>
      </w:r>
      <w:r w:rsidR="001B7A8C" w:rsidRPr="001B7A8C">
        <w:rPr>
          <w:szCs w:val="24"/>
        </w:rPr>
        <w:t xml:space="preserve"> administracijos direktoria</w:t>
      </w:r>
      <w:r w:rsidR="001B7A8C">
        <w:rPr>
          <w:szCs w:val="24"/>
        </w:rPr>
        <w:t>us</w:t>
      </w:r>
      <w:r w:rsidR="001B7A8C" w:rsidRPr="001B7A8C">
        <w:rPr>
          <w:szCs w:val="24"/>
        </w:rPr>
        <w:t xml:space="preserve"> įsakymu buvo sudaryta darbo grupė. Darbo grupei buvo pavesta išanalizuoti atlyginimo už maitinimo paslaugą Aprašo nuostatų atitiktį teisės aktams bei atlyginimo dydį ir pateikti pasiūlymus dėl jų pakeitimo.</w:t>
      </w:r>
      <w:r w:rsidR="001B7A8C">
        <w:rPr>
          <w:szCs w:val="24"/>
        </w:rPr>
        <w:t xml:space="preserve"> </w:t>
      </w:r>
      <w:r w:rsidR="00F96D67">
        <w:rPr>
          <w:szCs w:val="24"/>
        </w:rPr>
        <w:t xml:space="preserve">Kolegijai teikiami 4 variantai dėl atlyginimo už maitinimo paslaugą dydžio nustatymo. Visuose variantuose yra paskaičiuoti mokesčiai atskirai priešmokyklinio amžiaus ir pradinių klasių mokiniams, </w:t>
      </w:r>
      <w:r w:rsidR="00B7370D">
        <w:rPr>
          <w:szCs w:val="24"/>
        </w:rPr>
        <w:t>gaunantiems nemokamą maitinimą</w:t>
      </w:r>
      <w:r w:rsidR="00F96D67">
        <w:rPr>
          <w:szCs w:val="24"/>
        </w:rPr>
        <w:t xml:space="preserve">. Jiems atlyginimo dydis atitinkamai </w:t>
      </w:r>
      <w:r w:rsidR="00F96D67">
        <w:rPr>
          <w:szCs w:val="24"/>
        </w:rPr>
        <w:lastRenderedPageBreak/>
        <w:t>yra paskaičiuotas už pusryčius ir vakarienę bei sumaži</w:t>
      </w:r>
      <w:r w:rsidR="00B7370D">
        <w:rPr>
          <w:szCs w:val="24"/>
        </w:rPr>
        <w:t>ntas mokestis už maisto gamybą</w:t>
      </w:r>
      <w:r w:rsidR="00F96D67">
        <w:rPr>
          <w:szCs w:val="24"/>
        </w:rPr>
        <w:t xml:space="preserve">. </w:t>
      </w:r>
      <w:r w:rsidR="00B7370D">
        <w:rPr>
          <w:szCs w:val="24"/>
        </w:rPr>
        <w:t>I</w:t>
      </w:r>
      <w:r w:rsidR="005212E1">
        <w:rPr>
          <w:szCs w:val="24"/>
        </w:rPr>
        <w:t xml:space="preserve"> variantas –</w:t>
      </w:r>
      <w:r w:rsidR="00F96D67">
        <w:rPr>
          <w:szCs w:val="24"/>
        </w:rPr>
        <w:t xml:space="preserve"> mokesčio už maisto produktus užtektų padengti padidėjusias maisto produktų kainas bei mokinius maitinti įvairiais geros kokybės produktais; maisto gamybai surenkamų lėšų pakaktų darbo užmokesčiui ir socialinio draudimo įmokoms (toliau – darbo užmokestis), prekėms ir paslaugoms, susijusioms su maitinimo organizavimu, tačiau mokestis už maitinimo paslaugą padidėtų nuo 28,42 Eur iki</w:t>
      </w:r>
      <w:r w:rsidR="00F96D67">
        <w:rPr>
          <w:b/>
          <w:szCs w:val="24"/>
        </w:rPr>
        <w:t xml:space="preserve"> </w:t>
      </w:r>
      <w:r w:rsidR="00F96D67">
        <w:rPr>
          <w:szCs w:val="24"/>
        </w:rPr>
        <w:t xml:space="preserve">29,47 Eur pagal atskiras vaikų amžiaus grupes ir grupės veiklos valandas. </w:t>
      </w:r>
      <w:r w:rsidR="00B7370D">
        <w:rPr>
          <w:szCs w:val="24"/>
        </w:rPr>
        <w:t>II</w:t>
      </w:r>
      <w:r w:rsidR="00F96D67">
        <w:rPr>
          <w:szCs w:val="24"/>
        </w:rPr>
        <w:t xml:space="preserve"> </w:t>
      </w:r>
      <w:r w:rsidR="005212E1">
        <w:rPr>
          <w:szCs w:val="24"/>
        </w:rPr>
        <w:t>variantas –</w:t>
      </w:r>
      <w:r w:rsidR="00F96D67">
        <w:rPr>
          <w:szCs w:val="24"/>
        </w:rPr>
        <w:t xml:space="preserve"> mokesčio už maisto produktus užtektų padengti padidėjusias maisto produktų kainas, tačiau valgiaraščiai turėtų būti sudaromi labai lanksčiai ,atsižvelgiant į tai, ar užtenka lėšų vienus ar kitus produktus pakeisti geresniais rekomenduojamais produktais; maisto gamybai surenkamų lėšų pakaktų darbo užmokesčiui, prekėms ir paslaugoms, susijusioms su maitinimo organizavimu; mokestis už maitinimo paslaugą padidėtų nuo 15,82</w:t>
      </w:r>
      <w:r w:rsidR="00F96D67">
        <w:rPr>
          <w:b/>
          <w:szCs w:val="24"/>
        </w:rPr>
        <w:t xml:space="preserve"> </w:t>
      </w:r>
      <w:r w:rsidR="00F96D67">
        <w:rPr>
          <w:szCs w:val="24"/>
        </w:rPr>
        <w:t>Eur iki</w:t>
      </w:r>
      <w:r w:rsidR="00F96D67">
        <w:rPr>
          <w:b/>
          <w:szCs w:val="24"/>
        </w:rPr>
        <w:t xml:space="preserve"> </w:t>
      </w:r>
      <w:r w:rsidR="00F96D67">
        <w:rPr>
          <w:szCs w:val="24"/>
        </w:rPr>
        <w:t xml:space="preserve">16,87 Eur pagal atskiras vaikų amžiaus grupes ir grupės veiklos valandas, t. y. mažiau apie 13,00 Eur, lyginant su I variantu. </w:t>
      </w:r>
      <w:r w:rsidR="00B7370D">
        <w:rPr>
          <w:szCs w:val="24"/>
        </w:rPr>
        <w:t>III</w:t>
      </w:r>
      <w:r w:rsidR="00F96D67">
        <w:rPr>
          <w:szCs w:val="24"/>
        </w:rPr>
        <w:t xml:space="preserve"> </w:t>
      </w:r>
      <w:r w:rsidR="005212E1">
        <w:rPr>
          <w:szCs w:val="24"/>
        </w:rPr>
        <w:t>variantas –</w:t>
      </w:r>
      <w:r w:rsidR="00F96D67">
        <w:rPr>
          <w:szCs w:val="24"/>
        </w:rPr>
        <w:t xml:space="preserve"> mokestis už maisto produktus būtų toks pat, kaip ir II variante, kurio užtektų padengti padidėjusias maisto produktų kainas. Maisto gamybai nustatyto mokesčio, kuris būtų 2,00 Eur mažesnis už I ir II variantuose, gali nepakakti darbo užmokesčiui, įmokoms, prekėms ir paslaugoms, susijusioms su maitinimo organizavimu. Tokiu atveju lėšos papildomai turėtų būti skiriamos iš Savivaldybės biudžeto. Mokestis padidėtų nuo 13,82</w:t>
      </w:r>
      <w:r w:rsidR="00F96D67">
        <w:rPr>
          <w:b/>
          <w:szCs w:val="24"/>
        </w:rPr>
        <w:t xml:space="preserve"> </w:t>
      </w:r>
      <w:r w:rsidR="00F96D67">
        <w:rPr>
          <w:szCs w:val="24"/>
        </w:rPr>
        <w:t>Eur iki</w:t>
      </w:r>
      <w:r w:rsidR="00F96D67">
        <w:rPr>
          <w:b/>
          <w:szCs w:val="24"/>
        </w:rPr>
        <w:t xml:space="preserve"> </w:t>
      </w:r>
      <w:r w:rsidR="00F96D67">
        <w:rPr>
          <w:szCs w:val="24"/>
        </w:rPr>
        <w:t xml:space="preserve">14,84 Eur pagal atskiras amžiaus grupes ir grupės veiklos valandas, t. y. būtų tik 2,00 Eur mažesnis nei siūloma II variante, tačiau išliktų rizika dėl maisto gamybai surenkamų lėšų trūkumo. </w:t>
      </w:r>
      <w:r w:rsidR="00B7370D">
        <w:rPr>
          <w:szCs w:val="24"/>
        </w:rPr>
        <w:t>IV</w:t>
      </w:r>
      <w:r w:rsidR="005212E1">
        <w:rPr>
          <w:szCs w:val="24"/>
        </w:rPr>
        <w:t xml:space="preserve"> variantas –</w:t>
      </w:r>
      <w:r w:rsidR="00F96D67">
        <w:rPr>
          <w:szCs w:val="24"/>
        </w:rPr>
        <w:t xml:space="preserve"> mokestis už maisto produktus būtų toks pat, kaip ir II ir III variantuose, kurio užtektų padengti padidėjusias maisto produktų kainas. Maisto gamybai nustatytas mokestis nuo dabar galiojančio nesikeistų (15 Eur), tačiau maisto gamybos išlaidoms trūkstamos lėšos (7 Eur kiekvienam vaikui per mėnesį) turėtų būti skiriamos iš Savivaldybės biudžeto, todėl kiekvienais metais iš Savivaldybės biudžeto papildomai reikėtų skirti apie 650 tūkst. Eur. Neskiriant papildomai lėšų, jų trūktų darbo užmokesčiui, prekėms ir paslaugoms, susijusioms su maitinimo organizavimu. Mokestis už maitinimo paslaugą padidėtų apie 10,00 Eur (nuo 8,82</w:t>
      </w:r>
      <w:r w:rsidR="00F96D67">
        <w:rPr>
          <w:b/>
          <w:szCs w:val="24"/>
        </w:rPr>
        <w:t xml:space="preserve"> </w:t>
      </w:r>
      <w:r w:rsidR="00F96D67">
        <w:rPr>
          <w:szCs w:val="24"/>
        </w:rPr>
        <w:t>Eur iki</w:t>
      </w:r>
      <w:r w:rsidR="00F96D67">
        <w:rPr>
          <w:b/>
          <w:szCs w:val="24"/>
        </w:rPr>
        <w:t xml:space="preserve"> </w:t>
      </w:r>
      <w:r w:rsidR="00F96D67">
        <w:rPr>
          <w:szCs w:val="24"/>
        </w:rPr>
        <w:t>9,87 Eur) pagal atskiras amžiaus grupes ir grupės veiklos valandas.</w:t>
      </w:r>
      <w:r w:rsidR="005212E1">
        <w:rPr>
          <w:szCs w:val="24"/>
        </w:rPr>
        <w:t xml:space="preserve"> </w:t>
      </w:r>
      <w:r w:rsidR="00F96D67">
        <w:rPr>
          <w:szCs w:val="24"/>
        </w:rPr>
        <w:t>Išanalizavus visų siūlomų variantų teigiamus ir neigiamus aspektus, priimtiniausias būtų II vari</w:t>
      </w:r>
      <w:r w:rsidR="009E064E">
        <w:rPr>
          <w:szCs w:val="24"/>
        </w:rPr>
        <w:t>antas.</w:t>
      </w:r>
    </w:p>
    <w:p w:rsidR="00440401" w:rsidRPr="00F262D5" w:rsidRDefault="004729BB" w:rsidP="00F262D5">
      <w:pPr>
        <w:ind w:firstLine="720"/>
        <w:jc w:val="both"/>
        <w:rPr>
          <w:szCs w:val="24"/>
        </w:rPr>
      </w:pPr>
      <w:r>
        <w:rPr>
          <w:szCs w:val="24"/>
        </w:rPr>
        <w:t xml:space="preserve">V. Grubliauskas </w:t>
      </w:r>
      <w:r w:rsidR="00B9190A">
        <w:rPr>
          <w:szCs w:val="24"/>
        </w:rPr>
        <w:t>siūlė balsuoti</w:t>
      </w:r>
      <w:r w:rsidR="00F262D5">
        <w:rPr>
          <w:szCs w:val="24"/>
        </w:rPr>
        <w:t xml:space="preserve">. </w:t>
      </w:r>
      <w:r w:rsidR="007971D8">
        <w:rPr>
          <w:szCs w:val="24"/>
        </w:rPr>
        <w:t>P</w:t>
      </w:r>
      <w:r w:rsidR="00B50A4F">
        <w:rPr>
          <w:szCs w:val="24"/>
        </w:rPr>
        <w:t>irmas</w:t>
      </w:r>
      <w:r w:rsidR="00EB2364" w:rsidRPr="00EB2364">
        <w:rPr>
          <w:szCs w:val="24"/>
        </w:rPr>
        <w:t xml:space="preserve"> </w:t>
      </w:r>
      <w:r w:rsidR="007971D8">
        <w:rPr>
          <w:szCs w:val="24"/>
        </w:rPr>
        <w:t xml:space="preserve">variantas </w:t>
      </w:r>
      <w:r w:rsidR="00EB2364">
        <w:rPr>
          <w:szCs w:val="24"/>
        </w:rPr>
        <w:t>BALSUOTA:</w:t>
      </w:r>
      <w:r w:rsidR="00E14E60">
        <w:rPr>
          <w:szCs w:val="24"/>
        </w:rPr>
        <w:t xml:space="preserve"> </w:t>
      </w:r>
      <w:r w:rsidR="00B9190A">
        <w:rPr>
          <w:szCs w:val="24"/>
        </w:rPr>
        <w:t xml:space="preserve">už – 0, </w:t>
      </w:r>
      <w:r w:rsidR="00D1171E">
        <w:rPr>
          <w:szCs w:val="24"/>
        </w:rPr>
        <w:t>a</w:t>
      </w:r>
      <w:r w:rsidR="00F778A3">
        <w:rPr>
          <w:szCs w:val="24"/>
        </w:rPr>
        <w:t>ntras</w:t>
      </w:r>
      <w:r w:rsidR="00E14E60" w:rsidRPr="00E14E60">
        <w:rPr>
          <w:szCs w:val="24"/>
        </w:rPr>
        <w:t xml:space="preserve"> </w:t>
      </w:r>
      <w:r w:rsidR="007971D8">
        <w:rPr>
          <w:szCs w:val="24"/>
        </w:rPr>
        <w:t xml:space="preserve">variantas </w:t>
      </w:r>
      <w:r w:rsidR="00E14E60">
        <w:rPr>
          <w:szCs w:val="24"/>
        </w:rPr>
        <w:t xml:space="preserve">BALSUOTA: </w:t>
      </w:r>
      <w:r w:rsidR="00B9190A">
        <w:rPr>
          <w:szCs w:val="24"/>
        </w:rPr>
        <w:t xml:space="preserve">už – </w:t>
      </w:r>
      <w:r w:rsidR="00F41D99">
        <w:rPr>
          <w:szCs w:val="24"/>
        </w:rPr>
        <w:t>9</w:t>
      </w:r>
      <w:r w:rsidR="00B9190A">
        <w:rPr>
          <w:szCs w:val="24"/>
        </w:rPr>
        <w:t xml:space="preserve"> </w:t>
      </w:r>
      <w:r w:rsidR="00B9190A" w:rsidRPr="00184CE8">
        <w:rPr>
          <w:szCs w:val="24"/>
        </w:rPr>
        <w:t>(</w:t>
      </w:r>
      <w:r w:rsidR="00B9190A">
        <w:rPr>
          <w:szCs w:val="24"/>
        </w:rPr>
        <w:t xml:space="preserve">V. Grubliauskas, </w:t>
      </w:r>
      <w:r w:rsidR="00B9190A" w:rsidRPr="00184CE8">
        <w:rPr>
          <w:szCs w:val="24"/>
        </w:rPr>
        <w:t>A. Cesiulis</w:t>
      </w:r>
      <w:r w:rsidR="00B9190A">
        <w:rPr>
          <w:szCs w:val="24"/>
        </w:rPr>
        <w:t xml:space="preserve">, </w:t>
      </w:r>
      <w:r w:rsidR="00B9190A" w:rsidRPr="007A492F">
        <w:rPr>
          <w:szCs w:val="24"/>
        </w:rPr>
        <w:t>A</w:t>
      </w:r>
      <w:r w:rsidR="00B9190A">
        <w:rPr>
          <w:szCs w:val="24"/>
        </w:rPr>
        <w:t>.</w:t>
      </w:r>
      <w:r w:rsidR="00B9190A" w:rsidRPr="007A492F">
        <w:rPr>
          <w:szCs w:val="24"/>
        </w:rPr>
        <w:t xml:space="preserve"> Barbšys</w:t>
      </w:r>
      <w:r w:rsidR="00B9190A">
        <w:rPr>
          <w:szCs w:val="24"/>
        </w:rPr>
        <w:t>, K. Bagdonas,</w:t>
      </w:r>
      <w:r w:rsidR="00B9190A" w:rsidRPr="007A492F">
        <w:rPr>
          <w:szCs w:val="24"/>
        </w:rPr>
        <w:t xml:space="preserve"> S</w:t>
      </w:r>
      <w:r w:rsidR="00B9190A">
        <w:rPr>
          <w:szCs w:val="24"/>
        </w:rPr>
        <w:t>. Budinas</w:t>
      </w:r>
      <w:r w:rsidR="00B9190A" w:rsidRPr="007A492F">
        <w:rPr>
          <w:szCs w:val="24"/>
        </w:rPr>
        <w:t xml:space="preserve"> L</w:t>
      </w:r>
      <w:r w:rsidR="00B9190A">
        <w:rPr>
          <w:szCs w:val="24"/>
        </w:rPr>
        <w:t>.</w:t>
      </w:r>
      <w:r w:rsidR="00B9190A" w:rsidRPr="007A492F">
        <w:rPr>
          <w:szCs w:val="24"/>
        </w:rPr>
        <w:t xml:space="preserve"> Juknienė</w:t>
      </w:r>
      <w:r w:rsidR="00B9190A">
        <w:rPr>
          <w:szCs w:val="24"/>
        </w:rPr>
        <w:t>,</w:t>
      </w:r>
      <w:r w:rsidR="00B9190A" w:rsidRPr="007A492F">
        <w:rPr>
          <w:szCs w:val="24"/>
        </w:rPr>
        <w:t xml:space="preserve"> A</w:t>
      </w:r>
      <w:r w:rsidR="00B9190A">
        <w:rPr>
          <w:szCs w:val="24"/>
        </w:rPr>
        <w:t>.</w:t>
      </w:r>
      <w:r w:rsidR="00B9190A" w:rsidRPr="007A492F">
        <w:rPr>
          <w:szCs w:val="24"/>
        </w:rPr>
        <w:t xml:space="preserve"> Kaveckis, A</w:t>
      </w:r>
      <w:r w:rsidR="00B9190A">
        <w:rPr>
          <w:szCs w:val="24"/>
        </w:rPr>
        <w:t>.</w:t>
      </w:r>
      <w:r w:rsidR="00B9190A" w:rsidRPr="007A492F">
        <w:rPr>
          <w:szCs w:val="24"/>
        </w:rPr>
        <w:t xml:space="preserve"> Šimkus</w:t>
      </w:r>
      <w:r w:rsidR="00B9190A">
        <w:rPr>
          <w:szCs w:val="24"/>
        </w:rPr>
        <w:t>, R. Taraškevičius</w:t>
      </w:r>
      <w:r w:rsidR="00B9190A" w:rsidRPr="00184CE8">
        <w:rPr>
          <w:szCs w:val="24"/>
        </w:rPr>
        <w:t>)</w:t>
      </w:r>
      <w:r w:rsidR="00B9190A">
        <w:rPr>
          <w:szCs w:val="24"/>
        </w:rPr>
        <w:t>,</w:t>
      </w:r>
      <w:r w:rsidR="00F41D99">
        <w:rPr>
          <w:szCs w:val="24"/>
        </w:rPr>
        <w:t xml:space="preserve"> trečias variantas BALSUOTA: už – 0, ketvirtas</w:t>
      </w:r>
      <w:r w:rsidR="00F41D99" w:rsidRPr="00EB2364">
        <w:rPr>
          <w:szCs w:val="24"/>
        </w:rPr>
        <w:t xml:space="preserve"> </w:t>
      </w:r>
      <w:r w:rsidR="00F41D99">
        <w:rPr>
          <w:szCs w:val="24"/>
        </w:rPr>
        <w:t xml:space="preserve">variantas BALSUOTA: už – 0, </w:t>
      </w:r>
      <w:r w:rsidR="00440401">
        <w:rPr>
          <w:szCs w:val="24"/>
        </w:rPr>
        <w:t xml:space="preserve">susilaikė – </w:t>
      </w:r>
      <w:r w:rsidR="00F41D99">
        <w:rPr>
          <w:szCs w:val="24"/>
        </w:rPr>
        <w:t>0</w:t>
      </w:r>
      <w:r w:rsidR="00440401">
        <w:rPr>
          <w:szCs w:val="24"/>
        </w:rPr>
        <w:t xml:space="preserve">. </w:t>
      </w:r>
      <w:r w:rsidR="00F778A3">
        <w:rPr>
          <w:color w:val="000000"/>
        </w:rPr>
        <w:t>P</w:t>
      </w:r>
      <w:r w:rsidR="00E14E60">
        <w:rPr>
          <w:color w:val="000000"/>
        </w:rPr>
        <w:t xml:space="preserve">ritarta </w:t>
      </w:r>
      <w:r w:rsidR="00F96D67">
        <w:rPr>
          <w:color w:val="000000"/>
        </w:rPr>
        <w:t xml:space="preserve">vienbalsiai </w:t>
      </w:r>
      <w:r w:rsidR="002921D9">
        <w:rPr>
          <w:szCs w:val="24"/>
        </w:rPr>
        <w:t>antram</w:t>
      </w:r>
      <w:r w:rsidR="00F778A3" w:rsidRPr="00F778A3">
        <w:rPr>
          <w:szCs w:val="24"/>
        </w:rPr>
        <w:t xml:space="preserve"> </w:t>
      </w:r>
      <w:r w:rsidR="002921D9">
        <w:rPr>
          <w:szCs w:val="24"/>
        </w:rPr>
        <w:t>variantui</w:t>
      </w:r>
      <w:r w:rsidR="00440401">
        <w:rPr>
          <w:color w:val="000000"/>
        </w:rPr>
        <w:t>.</w:t>
      </w:r>
    </w:p>
    <w:p w:rsidR="00041831" w:rsidRDefault="00EB2364" w:rsidP="00B50A4F">
      <w:pPr>
        <w:ind w:firstLine="720"/>
        <w:jc w:val="both"/>
        <w:rPr>
          <w:szCs w:val="24"/>
        </w:rPr>
      </w:pPr>
      <w:r>
        <w:rPr>
          <w:szCs w:val="24"/>
        </w:rPr>
        <w:t xml:space="preserve">NUTARTA. </w:t>
      </w:r>
      <w:r w:rsidR="00041831">
        <w:rPr>
          <w:color w:val="000000"/>
        </w:rPr>
        <w:t xml:space="preserve">Pritarta </w:t>
      </w:r>
      <w:r w:rsidR="00041831">
        <w:rPr>
          <w:szCs w:val="24"/>
        </w:rPr>
        <w:t>antram</w:t>
      </w:r>
      <w:r w:rsidR="00041831" w:rsidRPr="00F778A3">
        <w:rPr>
          <w:szCs w:val="24"/>
        </w:rPr>
        <w:t xml:space="preserve"> </w:t>
      </w:r>
      <w:r w:rsidR="00F41D99">
        <w:rPr>
          <w:szCs w:val="24"/>
        </w:rPr>
        <w:t xml:space="preserve">variantui. </w:t>
      </w:r>
    </w:p>
    <w:p w:rsidR="005D7826" w:rsidRDefault="005D7826" w:rsidP="00B50A4F">
      <w:pPr>
        <w:ind w:firstLine="720"/>
        <w:jc w:val="both"/>
        <w:rPr>
          <w:szCs w:val="24"/>
        </w:rPr>
      </w:pPr>
    </w:p>
    <w:p w:rsidR="005D7826" w:rsidRDefault="005D7826" w:rsidP="005D7826">
      <w:pPr>
        <w:ind w:firstLine="709"/>
        <w:jc w:val="both"/>
        <w:rPr>
          <w:szCs w:val="24"/>
        </w:rPr>
      </w:pPr>
      <w:r>
        <w:t xml:space="preserve">2. SVARSTYTA. </w:t>
      </w:r>
      <w:r w:rsidRPr="003472F1">
        <w:rPr>
          <w:szCs w:val="24"/>
        </w:rPr>
        <w:t>Klaipėdos Vydūno gimnazijos kultūrinio ir meninio ugdymo programos įgyvendinim</w:t>
      </w:r>
      <w:r>
        <w:rPr>
          <w:szCs w:val="24"/>
        </w:rPr>
        <w:t xml:space="preserve">as. </w:t>
      </w:r>
    </w:p>
    <w:p w:rsidR="005D7826" w:rsidRDefault="005D7826" w:rsidP="00D7406B">
      <w:pPr>
        <w:ind w:firstLine="709"/>
        <w:jc w:val="both"/>
        <w:rPr>
          <w:szCs w:val="24"/>
        </w:rPr>
      </w:pPr>
      <w:r>
        <w:rPr>
          <w:szCs w:val="24"/>
        </w:rPr>
        <w:t>Pranešėja L. Prižgintienė</w:t>
      </w:r>
      <w:r w:rsidRPr="00C93DF0">
        <w:rPr>
          <w:szCs w:val="24"/>
        </w:rPr>
        <w:t xml:space="preserve"> teigė, kad </w:t>
      </w:r>
      <w:r w:rsidR="00E42F46" w:rsidRPr="008F6FB6">
        <w:rPr>
          <w:szCs w:val="24"/>
        </w:rPr>
        <w:t>Klaipėdos Vydūno gi</w:t>
      </w:r>
      <w:r w:rsidR="00E42F46">
        <w:rPr>
          <w:szCs w:val="24"/>
        </w:rPr>
        <w:t>mnazijoje (toliau – Gimnazija),</w:t>
      </w:r>
      <w:r w:rsidR="00E42F46" w:rsidRPr="008F6FB6">
        <w:rPr>
          <w:szCs w:val="24"/>
        </w:rPr>
        <w:t xml:space="preserve"> įgyvendinama Kultūrinio ir meninio ugdymo programa (toliau – Programa), kurios tikslas yra suderinti Humanistinės kultūros ugdymo menine veikla sampratos elementus, bendrąsias ir neformaliojo ugdymo programas, siekiant prasmingo mokinių užimtumo gimnazijoje visą dieną. Pasirinkusiems mokytis šioje gimnazijoje Programa pagal pasirinktą kryptį (muzikos, dailės, teatro) yra privaloma. </w:t>
      </w:r>
      <w:r w:rsidR="006C2063" w:rsidRPr="00843EE8">
        <w:rPr>
          <w:szCs w:val="24"/>
        </w:rPr>
        <w:t>Atlikus dabartinio Programos finansavimo ir visų keturių variantų palyginimą pagal finansavim</w:t>
      </w:r>
      <w:r w:rsidR="00CA6666">
        <w:rPr>
          <w:szCs w:val="24"/>
        </w:rPr>
        <w:t>o pasiskirstymą bei tėvų įmokas</w:t>
      </w:r>
      <w:r w:rsidR="006C2063" w:rsidRPr="00843EE8">
        <w:rPr>
          <w:szCs w:val="24"/>
        </w:rPr>
        <w:t>, nustatyta, kad iš savivaldybės biudžeto didžiausias lėšų poreikis būtų finansuojant Programą pagal</w:t>
      </w:r>
      <w:r w:rsidR="006C2063">
        <w:rPr>
          <w:szCs w:val="24"/>
        </w:rPr>
        <w:t xml:space="preserve"> I variantą, mažiausias – </w:t>
      </w:r>
      <w:r w:rsidR="006C2063" w:rsidRPr="00843EE8">
        <w:rPr>
          <w:szCs w:val="24"/>
        </w:rPr>
        <w:t xml:space="preserve">IV variantą. </w:t>
      </w:r>
      <w:r w:rsidR="006C2063" w:rsidRPr="008F6FB6">
        <w:rPr>
          <w:szCs w:val="24"/>
        </w:rPr>
        <w:t>Tėvams nereikėtų mokėti už Programos įgyvendinimą, jeigu Programa būtų finansuojama pagal I variantą; tėvų įmokos būtų mažesnės</w:t>
      </w:r>
      <w:r w:rsidR="00CA6666">
        <w:rPr>
          <w:szCs w:val="24"/>
        </w:rPr>
        <w:t xml:space="preserve"> (mokama tik už neformalųjį ugdymą)</w:t>
      </w:r>
      <w:r w:rsidR="006C2063" w:rsidRPr="008F6FB6">
        <w:rPr>
          <w:szCs w:val="24"/>
        </w:rPr>
        <w:t>, finansuojant Programą pagal II variantą,</w:t>
      </w:r>
      <w:r w:rsidR="006C2063">
        <w:rPr>
          <w:szCs w:val="24"/>
        </w:rPr>
        <w:t xml:space="preserve"> </w:t>
      </w:r>
      <w:r w:rsidR="00D7406B">
        <w:rPr>
          <w:szCs w:val="24"/>
        </w:rPr>
        <w:t>III variantas – Programa</w:t>
      </w:r>
      <w:r w:rsidR="006C2063" w:rsidRPr="008F6FB6">
        <w:rPr>
          <w:szCs w:val="24"/>
        </w:rPr>
        <w:t xml:space="preserve"> </w:t>
      </w:r>
      <w:r w:rsidR="00D7406B" w:rsidRPr="008F6FB6">
        <w:rPr>
          <w:szCs w:val="24"/>
        </w:rPr>
        <w:t>įgy</w:t>
      </w:r>
      <w:r w:rsidR="00D7406B">
        <w:rPr>
          <w:szCs w:val="24"/>
        </w:rPr>
        <w:t xml:space="preserve">vendinama </w:t>
      </w:r>
      <w:r w:rsidR="006C2063" w:rsidRPr="008F6FB6">
        <w:rPr>
          <w:szCs w:val="24"/>
        </w:rPr>
        <w:t>finansuoja</w:t>
      </w:r>
      <w:r w:rsidR="00D7406B">
        <w:rPr>
          <w:szCs w:val="24"/>
        </w:rPr>
        <w:t>nt</w:t>
      </w:r>
      <w:r w:rsidR="006C2063" w:rsidRPr="008F6FB6">
        <w:rPr>
          <w:szCs w:val="24"/>
        </w:rPr>
        <w:t xml:space="preserve"> lygiomis dalimis iš saviv</w:t>
      </w:r>
      <w:r w:rsidR="00D7406B">
        <w:rPr>
          <w:szCs w:val="24"/>
        </w:rPr>
        <w:t>aldybės biudžeto ir tėvų įmokų, o</w:t>
      </w:r>
      <w:r w:rsidR="006C2063" w:rsidRPr="008F6FB6">
        <w:rPr>
          <w:szCs w:val="24"/>
        </w:rPr>
        <w:t xml:space="preserve"> daugiausia tėvams įmokos padidėtų, jeigu būtų pasirinktas IV variantas.</w:t>
      </w:r>
      <w:r w:rsidR="006C2063">
        <w:rPr>
          <w:szCs w:val="24"/>
        </w:rPr>
        <w:t xml:space="preserve"> </w:t>
      </w:r>
      <w:r w:rsidR="006C2063" w:rsidRPr="00BE4212">
        <w:rPr>
          <w:szCs w:val="24"/>
        </w:rPr>
        <w:t>Savivaldybės administracijos nuomone, IV variantas mažiausiai pareikalautų lėšų iš savivaldybės biudžeto ir Programos finansavimo santykis (tėvų lėšos ir savivaldybės biudžeto lėšos), kuris yra taikomas dabar, nesikeistų</w:t>
      </w:r>
      <w:r w:rsidR="006C2063">
        <w:rPr>
          <w:szCs w:val="24"/>
        </w:rPr>
        <w:t>.</w:t>
      </w:r>
      <w:r w:rsidR="00D7406B">
        <w:rPr>
          <w:szCs w:val="24"/>
        </w:rPr>
        <w:t xml:space="preserve"> </w:t>
      </w:r>
    </w:p>
    <w:p w:rsidR="00493690" w:rsidRDefault="00493690" w:rsidP="005D7826">
      <w:pPr>
        <w:ind w:firstLine="709"/>
        <w:jc w:val="both"/>
        <w:rPr>
          <w:szCs w:val="24"/>
        </w:rPr>
      </w:pPr>
      <w:r>
        <w:rPr>
          <w:szCs w:val="24"/>
        </w:rPr>
        <w:t xml:space="preserve">A. Girdzijauskas sakė, kad Gimnazijos bendruomenė pasisakė už III </w:t>
      </w:r>
      <w:r w:rsidR="00C643EC">
        <w:rPr>
          <w:szCs w:val="24"/>
        </w:rPr>
        <w:t xml:space="preserve">Programos </w:t>
      </w:r>
      <w:r w:rsidR="00CA6666">
        <w:rPr>
          <w:szCs w:val="24"/>
        </w:rPr>
        <w:t xml:space="preserve">finansavimo </w:t>
      </w:r>
      <w:r>
        <w:rPr>
          <w:szCs w:val="24"/>
        </w:rPr>
        <w:t xml:space="preserve">variantą. </w:t>
      </w:r>
    </w:p>
    <w:p w:rsidR="005D7826" w:rsidRPr="00047636" w:rsidRDefault="005D7826" w:rsidP="005D7826">
      <w:pPr>
        <w:ind w:firstLine="720"/>
        <w:jc w:val="both"/>
        <w:rPr>
          <w:szCs w:val="24"/>
        </w:rPr>
      </w:pPr>
      <w:r>
        <w:rPr>
          <w:szCs w:val="24"/>
        </w:rPr>
        <w:lastRenderedPageBreak/>
        <w:t>V. Grubliauskas siūlė balsuoti</w:t>
      </w:r>
      <w:r w:rsidRPr="00047636">
        <w:rPr>
          <w:szCs w:val="24"/>
        </w:rPr>
        <w:t xml:space="preserve">. Pirmas variantas BALSUOTA: už – 0, antras variantas BALSUOTA: už – </w:t>
      </w:r>
      <w:r w:rsidR="00DD2B71" w:rsidRPr="00047636">
        <w:rPr>
          <w:szCs w:val="24"/>
        </w:rPr>
        <w:t xml:space="preserve">0, trečias variantas BALSUOTA: už – 4 </w:t>
      </w:r>
      <w:r w:rsidRPr="00047636">
        <w:rPr>
          <w:szCs w:val="24"/>
        </w:rPr>
        <w:t xml:space="preserve">(S. Budinas L. Juknienė, A. Šimkus, R. Taraškevičius), </w:t>
      </w:r>
      <w:r w:rsidR="00DD2B71" w:rsidRPr="00047636">
        <w:rPr>
          <w:szCs w:val="24"/>
        </w:rPr>
        <w:t xml:space="preserve">ketvirtas variantas </w:t>
      </w:r>
      <w:r w:rsidR="00040131" w:rsidRPr="00047636">
        <w:rPr>
          <w:szCs w:val="24"/>
        </w:rPr>
        <w:t xml:space="preserve">BALSUOTA: už – 5 </w:t>
      </w:r>
      <w:r w:rsidR="00DD2B71" w:rsidRPr="00047636">
        <w:rPr>
          <w:szCs w:val="24"/>
        </w:rPr>
        <w:t>(V. Grubliauskas, A. Cesiulis, A. Barbšys, K. Bagdonas, A. Kaveckis),</w:t>
      </w:r>
      <w:r w:rsidR="00512E33" w:rsidRPr="00047636">
        <w:rPr>
          <w:szCs w:val="24"/>
        </w:rPr>
        <w:t xml:space="preserve"> </w:t>
      </w:r>
      <w:r w:rsidRPr="00047636">
        <w:rPr>
          <w:szCs w:val="24"/>
        </w:rPr>
        <w:t xml:space="preserve">susilaikė – </w:t>
      </w:r>
      <w:r w:rsidR="00DD2B71" w:rsidRPr="00047636">
        <w:rPr>
          <w:szCs w:val="24"/>
        </w:rPr>
        <w:t>0.</w:t>
      </w:r>
      <w:r w:rsidRPr="00047636">
        <w:rPr>
          <w:szCs w:val="24"/>
        </w:rPr>
        <w:t xml:space="preserve"> </w:t>
      </w:r>
      <w:r w:rsidRPr="00047636">
        <w:rPr>
          <w:color w:val="000000"/>
        </w:rPr>
        <w:t xml:space="preserve">Pritarta </w:t>
      </w:r>
      <w:r w:rsidR="00CA6666" w:rsidRPr="00047636">
        <w:rPr>
          <w:szCs w:val="24"/>
        </w:rPr>
        <w:t>ketvirtam</w:t>
      </w:r>
      <w:r w:rsidR="00FD43E0" w:rsidRPr="00047636">
        <w:rPr>
          <w:szCs w:val="24"/>
        </w:rPr>
        <w:t xml:space="preserve"> </w:t>
      </w:r>
      <w:r w:rsidR="00417D72" w:rsidRPr="00047636">
        <w:rPr>
          <w:szCs w:val="24"/>
        </w:rPr>
        <w:t xml:space="preserve">Programos </w:t>
      </w:r>
      <w:r w:rsidR="00FD43E0" w:rsidRPr="00047636">
        <w:rPr>
          <w:szCs w:val="24"/>
        </w:rPr>
        <w:t xml:space="preserve">finansavimo </w:t>
      </w:r>
      <w:r w:rsidRPr="00047636">
        <w:rPr>
          <w:szCs w:val="24"/>
        </w:rPr>
        <w:t>variantui</w:t>
      </w:r>
      <w:r w:rsidRPr="00047636">
        <w:rPr>
          <w:color w:val="000000"/>
        </w:rPr>
        <w:t>.</w:t>
      </w:r>
    </w:p>
    <w:p w:rsidR="005D7826" w:rsidRPr="00047636" w:rsidRDefault="005D7826" w:rsidP="005D7826">
      <w:pPr>
        <w:ind w:firstLine="720"/>
        <w:jc w:val="both"/>
        <w:rPr>
          <w:szCs w:val="24"/>
        </w:rPr>
      </w:pPr>
      <w:r w:rsidRPr="00047636">
        <w:rPr>
          <w:szCs w:val="24"/>
        </w:rPr>
        <w:t xml:space="preserve">NUTARTA. </w:t>
      </w:r>
      <w:r w:rsidRPr="00047636">
        <w:rPr>
          <w:color w:val="000000"/>
        </w:rPr>
        <w:t xml:space="preserve">Pritarta </w:t>
      </w:r>
      <w:r w:rsidR="00DD2B71" w:rsidRPr="00047636">
        <w:rPr>
          <w:szCs w:val="24"/>
        </w:rPr>
        <w:t>ketvirt</w:t>
      </w:r>
      <w:r w:rsidRPr="00047636">
        <w:rPr>
          <w:szCs w:val="24"/>
        </w:rPr>
        <w:t xml:space="preserve">am </w:t>
      </w:r>
      <w:r w:rsidR="00417D72" w:rsidRPr="00047636">
        <w:rPr>
          <w:szCs w:val="24"/>
        </w:rPr>
        <w:t xml:space="preserve">Programos </w:t>
      </w:r>
      <w:r w:rsidR="00CA6666" w:rsidRPr="00047636">
        <w:rPr>
          <w:szCs w:val="24"/>
        </w:rPr>
        <w:t xml:space="preserve">finansavimo </w:t>
      </w:r>
      <w:r w:rsidRPr="00047636">
        <w:rPr>
          <w:szCs w:val="24"/>
        </w:rPr>
        <w:t>variantui</w:t>
      </w:r>
      <w:r w:rsidR="00D7406B" w:rsidRPr="00047636">
        <w:rPr>
          <w:szCs w:val="24"/>
        </w:rPr>
        <w:t>.</w:t>
      </w:r>
      <w:r w:rsidR="00FD43E0" w:rsidRPr="00047636">
        <w:rPr>
          <w:szCs w:val="24"/>
        </w:rPr>
        <w:t xml:space="preserve"> </w:t>
      </w:r>
    </w:p>
    <w:p w:rsidR="005D7826" w:rsidRPr="00047636" w:rsidRDefault="005D7826" w:rsidP="00B50A4F">
      <w:pPr>
        <w:ind w:firstLine="720"/>
        <w:jc w:val="both"/>
        <w:rPr>
          <w:szCs w:val="24"/>
        </w:rPr>
      </w:pPr>
    </w:p>
    <w:p w:rsidR="005D7826" w:rsidRDefault="005D7826" w:rsidP="005D7826">
      <w:pPr>
        <w:ind w:firstLine="709"/>
        <w:jc w:val="both"/>
        <w:rPr>
          <w:szCs w:val="24"/>
        </w:rPr>
      </w:pPr>
      <w:r w:rsidRPr="00047636">
        <w:t xml:space="preserve">3. SVARSTYTA. </w:t>
      </w:r>
      <w:r w:rsidRPr="00047636">
        <w:rPr>
          <w:szCs w:val="24"/>
        </w:rPr>
        <w:t>Vietinės rinkliavos už automobilių</w:t>
      </w:r>
      <w:r w:rsidRPr="003472F1">
        <w:rPr>
          <w:szCs w:val="24"/>
        </w:rPr>
        <w:t xml:space="preserve"> statymą tvarkos pakeitim</w:t>
      </w:r>
      <w:r>
        <w:rPr>
          <w:szCs w:val="24"/>
        </w:rPr>
        <w:t xml:space="preserve">ai. </w:t>
      </w:r>
    </w:p>
    <w:p w:rsidR="005D7826" w:rsidRDefault="009E58B7" w:rsidP="00512E33">
      <w:pPr>
        <w:ind w:firstLine="720"/>
        <w:jc w:val="both"/>
        <w:rPr>
          <w:szCs w:val="24"/>
        </w:rPr>
      </w:pPr>
      <w:r>
        <w:t xml:space="preserve">Pranešėjas R. Mockus teigė, kad Savivaldybės administracijos direktoriaus 2019 m. birželio 28 d. įsakymu Nr. AD1-996 sudaryta darbo grupė, kuri buvo įpareigota įvertinti vietinės rinkliavos už automobilių statymą tarifų dydžius bei </w:t>
      </w:r>
      <w:r>
        <w:rPr>
          <w:color w:val="000000"/>
        </w:rPr>
        <w:t>mokamų vietų automobiliams statyti Klaipėdos mieste zonų ribas. Darbo grupė įvertinusi, jog</w:t>
      </w:r>
      <w:r>
        <w:t xml:space="preserve"> vietinės rinkliavos už automobilių statymą tarifai apmokestintose zonose nebuvo keisti nuo rinkliavos įvedimo 2009 metais (tik šiek tiek buvo padidinta 2015 metais įvedant eurą dėl apvalinimo taisyklių), įvertinusi prašymus įvesti papildomas zonas (poilsio parko prieigos, Audros g. aikštelė), siekdama </w:t>
      </w:r>
      <w:r>
        <w:rPr>
          <w:color w:val="000000"/>
        </w:rPr>
        <w:t xml:space="preserve">aktyviau reguliuoti eismo srautus, netvarkingą parkavimą mokamų zonų prieigose, taip pat daugiau erdvės suteikti pėstiesiems, dviratininkams, mažinti triukšmo lygį mieste, oro taršą, asmeninio transporto naudojimą, skatinti alternatyvius keliavimo būdus, įgyvendindama darnaus judumo plano principus, </w:t>
      </w:r>
      <w:r>
        <w:t xml:space="preserve">nulinės zonos senamiestyje atsiradimą, rekomendavo: koreguoti esamų zonų rinkliavos dydžius bei leidimų kainas, padidinti apmokestintų zonų ribas šiaurinėje ir pietinėje miesto dalyse, diferencijuoti apmokestinimą vasaros sezono metu pajūryje, išnaudojant naujai įrengtas aikšteles. </w:t>
      </w:r>
      <w:r>
        <w:rPr>
          <w:color w:val="000000"/>
        </w:rPr>
        <w:t>I variantas: Nuo 2021 m. gegužės 1 d. praplėsti apmokestintas zonas: nustatyti Raudoną zoną Audros g. aikštelėse; Pajūrio Žalią zoną pakeisti į Geltonąją zoną, išskyrus naujai įrengtas aikšteles, kurios lieka Žalios zonos aikštelėmis; papildomai apmokestinti Poilsio parko prieigų teritoriją, priskiriant ją Raudonai zonai; Raudonos zonos apmokestinimo laiką - vietoj dabartinio laiko darbo dienomis nuo 8 iki 18 val., nustatyti rinkliavos rinkimo laiką visomis savaitės dienomis nuo 8 iki 22 val. (Smiltynės teritorijoje – nuo 05.01 iki 09.15); Perkelti centrinėje miesto dalyje esančias Mėlynos zonos ilgalaikės stovėjimo aikšteles į mokamų zonų prieigas (Priestočio g.); visų rūšių leidimų kainas didinti nuo 2022 m. sausio 1 d.</w:t>
      </w:r>
      <w:r>
        <w:t xml:space="preserve"> </w:t>
      </w:r>
      <w:r>
        <w:rPr>
          <w:color w:val="000000"/>
        </w:rPr>
        <w:t xml:space="preserve">II variantas: įvesti visus pakeitimus nurodytus pirmame variante ir papildomai, nuo 2022-01-01, praplėsti mokamas stovėjimo zonas Sportininkų rajone - iki Malūnininkų g., V. </w:t>
      </w:r>
      <w:proofErr w:type="spellStart"/>
      <w:r>
        <w:rPr>
          <w:color w:val="000000"/>
        </w:rPr>
        <w:t>Berbomo</w:t>
      </w:r>
      <w:proofErr w:type="spellEnd"/>
      <w:r>
        <w:rPr>
          <w:color w:val="000000"/>
        </w:rPr>
        <w:t xml:space="preserve"> g. atkarpoje – iki Kretingos g. ir pietinėje miesto dalyje - iki Kauno g.; nuo 2022-01-01 raudonos zonos tarifus padidinti dvigubai iki 1,80 </w:t>
      </w:r>
      <w:proofErr w:type="spellStart"/>
      <w:r>
        <w:rPr>
          <w:color w:val="000000"/>
        </w:rPr>
        <w:t>eur</w:t>
      </w:r>
      <w:proofErr w:type="spellEnd"/>
      <w:r>
        <w:rPr>
          <w:color w:val="000000"/>
        </w:rPr>
        <w:t>/val.</w:t>
      </w:r>
      <w:r>
        <w:t xml:space="preserve"> III variantas: įvesti visus pakeitimus, nurodytus I ir II variantuose (išskyrus Raudonos zonos tarifų didinimą nuo 2022-01-01) bei papildomai nuo 2021 m. rugsėjo 1 d. padidinti tarifus visose apmokestintose zonose. </w:t>
      </w:r>
      <w:r w:rsidR="007C738B">
        <w:t>Į</w:t>
      </w:r>
      <w:r w:rsidR="00512E33">
        <w:t>vertinus šiuo metu susiklo</w:t>
      </w:r>
      <w:r w:rsidR="007C738B">
        <w:t>sčiusią situaciją</w:t>
      </w:r>
      <w:r w:rsidR="00512E33">
        <w:t xml:space="preserve"> </w:t>
      </w:r>
      <w:r w:rsidR="00512E33">
        <w:rPr>
          <w:szCs w:val="24"/>
        </w:rPr>
        <w:t>teik</w:t>
      </w:r>
      <w:r>
        <w:rPr>
          <w:szCs w:val="24"/>
        </w:rPr>
        <w:t>ė tri</w:t>
      </w:r>
      <w:r w:rsidR="00512E33">
        <w:rPr>
          <w:szCs w:val="24"/>
        </w:rPr>
        <w:t xml:space="preserve">s </w:t>
      </w:r>
      <w:r w:rsidR="00512E33" w:rsidRPr="006B3BCD">
        <w:rPr>
          <w:szCs w:val="24"/>
        </w:rPr>
        <w:t>galim</w:t>
      </w:r>
      <w:r>
        <w:rPr>
          <w:szCs w:val="24"/>
        </w:rPr>
        <w:t>us</w:t>
      </w:r>
      <w:r w:rsidR="00512E33" w:rsidRPr="006B3BCD">
        <w:rPr>
          <w:szCs w:val="24"/>
        </w:rPr>
        <w:t xml:space="preserve"> vietinės rinkliavos už automobili</w:t>
      </w:r>
      <w:r w:rsidR="00417D72">
        <w:rPr>
          <w:szCs w:val="24"/>
        </w:rPr>
        <w:t>ų</w:t>
      </w:r>
      <w:r w:rsidR="00512E33" w:rsidRPr="006B3BCD">
        <w:rPr>
          <w:szCs w:val="24"/>
        </w:rPr>
        <w:t xml:space="preserve"> statymą tvarkos pakeitimo </w:t>
      </w:r>
      <w:r>
        <w:rPr>
          <w:szCs w:val="24"/>
        </w:rPr>
        <w:t>variantus</w:t>
      </w:r>
      <w:r w:rsidR="00512E33">
        <w:rPr>
          <w:szCs w:val="24"/>
        </w:rPr>
        <w:t xml:space="preserve">. </w:t>
      </w:r>
      <w:r w:rsidR="00512E33" w:rsidRPr="00BE4212">
        <w:rPr>
          <w:szCs w:val="24"/>
        </w:rPr>
        <w:t>Savivaldybės admin</w:t>
      </w:r>
      <w:r w:rsidR="00512E33">
        <w:rPr>
          <w:szCs w:val="24"/>
        </w:rPr>
        <w:t xml:space="preserve">istracijos nuomone priimtiniausias būtų III variantas. </w:t>
      </w:r>
    </w:p>
    <w:p w:rsidR="001735F9" w:rsidRDefault="00406F47" w:rsidP="00512E33">
      <w:pPr>
        <w:ind w:firstLine="720"/>
        <w:jc w:val="both"/>
      </w:pPr>
      <w:r>
        <w:t>S. Budina</w:t>
      </w:r>
      <w:r w:rsidR="001735F9">
        <w:t>s sakė, kad trūksta informacijos apie būsimą sprendimo projektą</w:t>
      </w:r>
      <w:r w:rsidR="0011486C">
        <w:t xml:space="preserve">. </w:t>
      </w:r>
      <w:r w:rsidR="004F4EC6">
        <w:t xml:space="preserve">Senamiesčio zonos tarifų </w:t>
      </w:r>
      <w:r w:rsidR="00C643EC">
        <w:t>ne</w:t>
      </w:r>
      <w:r w:rsidR="004F4EC6">
        <w:t>reikėtų didinti</w:t>
      </w:r>
      <w:r w:rsidR="004C70FD">
        <w:t xml:space="preserve"> ir ilginti</w:t>
      </w:r>
      <w:r w:rsidR="004F4EC6">
        <w:t>, nes šioje zonoje reikia žmonių srauto</w:t>
      </w:r>
      <w:r w:rsidR="0011486C">
        <w:t>, jų pritraukimo</w:t>
      </w:r>
      <w:r w:rsidR="004F4EC6">
        <w:t xml:space="preserve">. </w:t>
      </w:r>
      <w:r w:rsidR="002C145C" w:rsidRPr="00B123D7">
        <w:rPr>
          <w:color w:val="000000"/>
          <w:szCs w:val="24"/>
        </w:rPr>
        <w:t>Poilsio parko</w:t>
      </w:r>
      <w:r w:rsidR="002C145C">
        <w:rPr>
          <w:color w:val="000000"/>
          <w:szCs w:val="24"/>
        </w:rPr>
        <w:t xml:space="preserve"> zonoje nemano, jog reikėtų</w:t>
      </w:r>
      <w:r w:rsidR="004F4EC6">
        <w:rPr>
          <w:color w:val="000000"/>
          <w:szCs w:val="24"/>
        </w:rPr>
        <w:t xml:space="preserve"> </w:t>
      </w:r>
      <w:r w:rsidR="00652785">
        <w:rPr>
          <w:color w:val="000000"/>
          <w:szCs w:val="24"/>
        </w:rPr>
        <w:t xml:space="preserve">įvesti mokestį. </w:t>
      </w:r>
    </w:p>
    <w:p w:rsidR="00406F47" w:rsidRPr="00047636" w:rsidRDefault="001735F9" w:rsidP="00512E33">
      <w:pPr>
        <w:ind w:firstLine="720"/>
        <w:jc w:val="both"/>
      </w:pPr>
      <w:r>
        <w:t xml:space="preserve">K. Bagdonas sakė, kad </w:t>
      </w:r>
      <w:r w:rsidR="00705BC7">
        <w:t xml:space="preserve">jam </w:t>
      </w:r>
      <w:r>
        <w:t>t</w:t>
      </w:r>
      <w:r w:rsidR="00417D72">
        <w:t xml:space="preserve">rūksta alternatyvos </w:t>
      </w:r>
      <w:r w:rsidR="00417D72" w:rsidRPr="00047636">
        <w:t>dėl automobilių stovėjimo aikštelių</w:t>
      </w:r>
      <w:r w:rsidR="00F56DCF" w:rsidRPr="00047636">
        <w:t>.</w:t>
      </w:r>
      <w:r w:rsidR="00705BC7" w:rsidRPr="00047636">
        <w:t xml:space="preserve"> Siūlė Kolegijos narius balsuoti už II variantą.</w:t>
      </w:r>
      <w:r w:rsidR="00F56DCF" w:rsidRPr="00047636">
        <w:t xml:space="preserve"> </w:t>
      </w:r>
    </w:p>
    <w:p w:rsidR="00F56DCF" w:rsidRPr="00047636" w:rsidRDefault="00F56DCF" w:rsidP="00512E33">
      <w:pPr>
        <w:ind w:firstLine="720"/>
        <w:jc w:val="both"/>
      </w:pPr>
      <w:r w:rsidRPr="00047636">
        <w:t xml:space="preserve">A. Kaveckis teigė, kad </w:t>
      </w:r>
      <w:r w:rsidR="00705BC7" w:rsidRPr="00047636">
        <w:t xml:space="preserve">jam </w:t>
      </w:r>
      <w:r w:rsidRPr="00047636">
        <w:t xml:space="preserve">visi atsakymai buvo pateikti, </w:t>
      </w:r>
      <w:r w:rsidR="00705BC7" w:rsidRPr="00047636">
        <w:t xml:space="preserve">siūlė balsuoti už II </w:t>
      </w:r>
      <w:r w:rsidR="001D02AC" w:rsidRPr="00047636">
        <w:t xml:space="preserve">vietinės rinkliavos už automobilių statymą tvarkos </w:t>
      </w:r>
      <w:r w:rsidR="00705BC7" w:rsidRPr="00047636">
        <w:t>variantą.</w:t>
      </w:r>
    </w:p>
    <w:p w:rsidR="00F56DCF" w:rsidRPr="00047636" w:rsidRDefault="00F56DCF" w:rsidP="00512E33">
      <w:pPr>
        <w:ind w:firstLine="720"/>
        <w:jc w:val="both"/>
      </w:pPr>
      <w:r w:rsidRPr="00047636">
        <w:t xml:space="preserve">A. Barbšys sakė, kad </w:t>
      </w:r>
      <w:r w:rsidR="000A2A19" w:rsidRPr="00047636">
        <w:t>pritartų</w:t>
      </w:r>
      <w:r w:rsidRPr="00047636">
        <w:t xml:space="preserve"> antram variantui, tačiau siūlytų pakeisti </w:t>
      </w:r>
      <w:r w:rsidR="000A2A19" w:rsidRPr="00047636">
        <w:t>ir neskirti papildomo mokesčio pajūrio ruoše, palikti esamą. Pasvarstyti datas</w:t>
      </w:r>
      <w:r w:rsidR="002C145C" w:rsidRPr="00047636">
        <w:t xml:space="preserve"> ir zonas bei mažinti administravimo mokestį. </w:t>
      </w:r>
      <w:r w:rsidR="00047636">
        <w:t xml:space="preserve">Teigė, kad </w:t>
      </w:r>
      <w:r w:rsidR="002C145C" w:rsidRPr="00047636">
        <w:t xml:space="preserve">Poilsio parko zoną </w:t>
      </w:r>
      <w:r w:rsidR="00047636">
        <w:t xml:space="preserve">reikėtų </w:t>
      </w:r>
      <w:r w:rsidR="002C145C" w:rsidRPr="00047636">
        <w:t>padaryti geltona zona.</w:t>
      </w:r>
      <w:r w:rsidR="00705BC7" w:rsidRPr="00047636">
        <w:t xml:space="preserve"> Siūlė II variantą su pakeitimais. </w:t>
      </w:r>
    </w:p>
    <w:p w:rsidR="000A2A19" w:rsidRPr="00047636" w:rsidRDefault="000A2A19" w:rsidP="00512E33">
      <w:pPr>
        <w:ind w:firstLine="720"/>
        <w:jc w:val="both"/>
        <w:rPr>
          <w:color w:val="000000"/>
          <w:szCs w:val="24"/>
        </w:rPr>
      </w:pPr>
      <w:r w:rsidRPr="00047636">
        <w:t xml:space="preserve">A. Šimkus siūlė padaryti </w:t>
      </w:r>
      <w:r w:rsidRPr="00047636">
        <w:rPr>
          <w:color w:val="000000"/>
          <w:szCs w:val="24"/>
        </w:rPr>
        <w:t>Poilsio parko</w:t>
      </w:r>
      <w:r w:rsidR="002C145C" w:rsidRPr="00047636">
        <w:rPr>
          <w:color w:val="000000"/>
          <w:szCs w:val="24"/>
        </w:rPr>
        <w:t xml:space="preserve"> zoną</w:t>
      </w:r>
      <w:r w:rsidRPr="00047636">
        <w:rPr>
          <w:color w:val="000000"/>
          <w:szCs w:val="24"/>
        </w:rPr>
        <w:t xml:space="preserve"> raudon</w:t>
      </w:r>
      <w:r w:rsidR="002C145C" w:rsidRPr="00047636">
        <w:rPr>
          <w:color w:val="000000"/>
          <w:szCs w:val="24"/>
        </w:rPr>
        <w:t xml:space="preserve">a, Pajūrio ruože ir </w:t>
      </w:r>
      <w:r w:rsidR="00417D72" w:rsidRPr="00047636">
        <w:rPr>
          <w:color w:val="000000"/>
          <w:szCs w:val="24"/>
        </w:rPr>
        <w:t>Senamiesčio zonoje didinti</w:t>
      </w:r>
      <w:r w:rsidR="002C145C" w:rsidRPr="00047636">
        <w:rPr>
          <w:color w:val="000000"/>
          <w:szCs w:val="24"/>
        </w:rPr>
        <w:t xml:space="preserve"> tarifą</w:t>
      </w:r>
      <w:r w:rsidR="00705BC7" w:rsidRPr="00047636">
        <w:rPr>
          <w:color w:val="000000"/>
          <w:szCs w:val="24"/>
        </w:rPr>
        <w:t>, nes svečiai tikrai atvykę poilsiui</w:t>
      </w:r>
      <w:r w:rsidR="00534DD2" w:rsidRPr="00047636">
        <w:rPr>
          <w:color w:val="000000"/>
          <w:szCs w:val="24"/>
        </w:rPr>
        <w:t xml:space="preserve"> galės sau tai leisti</w:t>
      </w:r>
      <w:r w:rsidR="002C145C" w:rsidRPr="00047636">
        <w:rPr>
          <w:color w:val="000000"/>
          <w:szCs w:val="24"/>
        </w:rPr>
        <w:t>.</w:t>
      </w:r>
    </w:p>
    <w:p w:rsidR="00534DD2" w:rsidRPr="00047636" w:rsidRDefault="00534DD2" w:rsidP="00512E33">
      <w:pPr>
        <w:ind w:firstLine="720"/>
        <w:jc w:val="both"/>
      </w:pPr>
      <w:r w:rsidRPr="00047636">
        <w:rPr>
          <w:color w:val="000000"/>
          <w:szCs w:val="24"/>
        </w:rPr>
        <w:t>A. Cesiulis sakė, kad ne</w:t>
      </w:r>
      <w:r w:rsidR="00847D41" w:rsidRPr="00047636">
        <w:rPr>
          <w:color w:val="000000"/>
          <w:szCs w:val="24"/>
        </w:rPr>
        <w:t>reikėtų</w:t>
      </w:r>
      <w:r w:rsidRPr="00047636">
        <w:rPr>
          <w:color w:val="000000"/>
          <w:szCs w:val="24"/>
        </w:rPr>
        <w:t xml:space="preserve"> Senamiesčio </w:t>
      </w:r>
      <w:r w:rsidR="00847D41" w:rsidRPr="00047636">
        <w:rPr>
          <w:color w:val="000000"/>
          <w:szCs w:val="24"/>
        </w:rPr>
        <w:t>zonos tarifą</w:t>
      </w:r>
      <w:r w:rsidRPr="00047636">
        <w:rPr>
          <w:color w:val="000000"/>
          <w:szCs w:val="24"/>
        </w:rPr>
        <w:t xml:space="preserve"> didinti, pasisakytų balsuoti už II </w:t>
      </w:r>
      <w:r w:rsidR="001D02AC" w:rsidRPr="00047636">
        <w:rPr>
          <w:color w:val="000000"/>
          <w:szCs w:val="24"/>
        </w:rPr>
        <w:t xml:space="preserve">vietinės rinkliavos už automobilių statymą tvarkos </w:t>
      </w:r>
      <w:r w:rsidRPr="00047636">
        <w:rPr>
          <w:color w:val="000000"/>
          <w:szCs w:val="24"/>
        </w:rPr>
        <w:t xml:space="preserve">variantą. </w:t>
      </w:r>
    </w:p>
    <w:p w:rsidR="00652785" w:rsidRDefault="00534DD2" w:rsidP="00512E33">
      <w:pPr>
        <w:ind w:firstLine="720"/>
        <w:jc w:val="both"/>
      </w:pPr>
      <w:r w:rsidRPr="00047636">
        <w:t>V. Grubliauskas teigė, kad šiek tiek dvejoja tarp I ir</w:t>
      </w:r>
      <w:r>
        <w:t xml:space="preserve"> II varianto, tačiau sakė, kad reikia pasirinkti tokį variantą, kad Tarybai būtų lengviau apsispręsti. </w:t>
      </w:r>
      <w:r w:rsidR="00652785">
        <w:t xml:space="preserve">Žiūrėdamas į ateitį, sakė kad </w:t>
      </w:r>
      <w:r w:rsidR="00847D41">
        <w:t>svarstytų apie I variantą</w:t>
      </w:r>
      <w:r w:rsidR="00417D72">
        <w:t>, jį</w:t>
      </w:r>
      <w:r w:rsidR="00847D41">
        <w:t xml:space="preserve"> eigoje tobulinant.</w:t>
      </w:r>
    </w:p>
    <w:p w:rsidR="001735F9" w:rsidRDefault="00652785" w:rsidP="00512E33">
      <w:pPr>
        <w:ind w:firstLine="720"/>
        <w:jc w:val="both"/>
      </w:pPr>
      <w:r>
        <w:lastRenderedPageBreak/>
        <w:t xml:space="preserve">G. Neniškis teigė, kad Savivaldybės administracija girdi Kolegijos narių pastabas ir pasiūlymus. </w:t>
      </w:r>
    </w:p>
    <w:p w:rsidR="00847D41" w:rsidRDefault="00847D41" w:rsidP="00512E33">
      <w:pPr>
        <w:ind w:firstLine="720"/>
        <w:jc w:val="both"/>
      </w:pPr>
      <w:r>
        <w:t xml:space="preserve">R. Taraškevičius prašė Savivaldybės administracijos teikiant sprendimo projektą pateikti </w:t>
      </w:r>
      <w:r w:rsidR="00C643EC">
        <w:rPr>
          <w:szCs w:val="24"/>
        </w:rPr>
        <w:t>lyginamąją medžiagą</w:t>
      </w:r>
      <w:r w:rsidR="00C643EC">
        <w:t xml:space="preserve"> apie </w:t>
      </w:r>
      <w:r>
        <w:t xml:space="preserve">kitų miestų parkavimo </w:t>
      </w:r>
      <w:r w:rsidRPr="003472F1">
        <w:rPr>
          <w:szCs w:val="24"/>
        </w:rPr>
        <w:t>rinkliav</w:t>
      </w:r>
      <w:r>
        <w:rPr>
          <w:szCs w:val="24"/>
        </w:rPr>
        <w:t>ų</w:t>
      </w:r>
      <w:r w:rsidRPr="003472F1">
        <w:rPr>
          <w:szCs w:val="24"/>
        </w:rPr>
        <w:t xml:space="preserve"> už automobilių statymą</w:t>
      </w:r>
      <w:r>
        <w:rPr>
          <w:szCs w:val="24"/>
        </w:rPr>
        <w:t>.</w:t>
      </w:r>
    </w:p>
    <w:p w:rsidR="005D7826" w:rsidRPr="00047636" w:rsidRDefault="005D7826" w:rsidP="00040131">
      <w:pPr>
        <w:ind w:firstLine="720"/>
        <w:jc w:val="both"/>
        <w:rPr>
          <w:szCs w:val="24"/>
        </w:rPr>
      </w:pPr>
      <w:r>
        <w:rPr>
          <w:szCs w:val="24"/>
        </w:rPr>
        <w:t>V. Grubliauskas siūlė balsuoti. Pirmas</w:t>
      </w:r>
      <w:r w:rsidRPr="00EB2364">
        <w:rPr>
          <w:szCs w:val="24"/>
        </w:rPr>
        <w:t xml:space="preserve"> </w:t>
      </w:r>
      <w:r w:rsidR="00512E33">
        <w:rPr>
          <w:szCs w:val="24"/>
        </w:rPr>
        <w:t xml:space="preserve">variantas BALSUOTA: už – 4 </w:t>
      </w:r>
      <w:r w:rsidR="00512E33" w:rsidRPr="00184CE8">
        <w:rPr>
          <w:szCs w:val="24"/>
        </w:rPr>
        <w:t>(</w:t>
      </w:r>
      <w:r w:rsidR="00512E33">
        <w:rPr>
          <w:szCs w:val="24"/>
        </w:rPr>
        <w:t xml:space="preserve">V. Grubliauskas, </w:t>
      </w:r>
      <w:r w:rsidR="00512E33" w:rsidRPr="007A492F">
        <w:rPr>
          <w:szCs w:val="24"/>
        </w:rPr>
        <w:t>S</w:t>
      </w:r>
      <w:r w:rsidR="00512E33">
        <w:rPr>
          <w:szCs w:val="24"/>
        </w:rPr>
        <w:t>. Budinas</w:t>
      </w:r>
      <w:r w:rsidR="00512E33" w:rsidRPr="007A492F">
        <w:rPr>
          <w:szCs w:val="24"/>
        </w:rPr>
        <w:t xml:space="preserve"> L</w:t>
      </w:r>
      <w:r w:rsidR="00512E33">
        <w:rPr>
          <w:szCs w:val="24"/>
        </w:rPr>
        <w:t>.</w:t>
      </w:r>
      <w:r w:rsidR="00512E33" w:rsidRPr="007A492F">
        <w:rPr>
          <w:szCs w:val="24"/>
        </w:rPr>
        <w:t xml:space="preserve"> Juknienė</w:t>
      </w:r>
      <w:r w:rsidR="00512E33">
        <w:rPr>
          <w:szCs w:val="24"/>
        </w:rPr>
        <w:t>,</w:t>
      </w:r>
      <w:r w:rsidR="00512E33" w:rsidRPr="007A492F">
        <w:rPr>
          <w:szCs w:val="24"/>
        </w:rPr>
        <w:t xml:space="preserve"> </w:t>
      </w:r>
      <w:r w:rsidR="00512E33">
        <w:rPr>
          <w:szCs w:val="24"/>
        </w:rPr>
        <w:t>R. Taraškevičius</w:t>
      </w:r>
      <w:r w:rsidR="00512E33" w:rsidRPr="00184CE8">
        <w:rPr>
          <w:szCs w:val="24"/>
        </w:rPr>
        <w:t>)</w:t>
      </w:r>
      <w:r>
        <w:rPr>
          <w:szCs w:val="24"/>
        </w:rPr>
        <w:t>, antras</w:t>
      </w:r>
      <w:r w:rsidRPr="00E14E60">
        <w:rPr>
          <w:szCs w:val="24"/>
        </w:rPr>
        <w:t xml:space="preserve"> </w:t>
      </w:r>
      <w:r>
        <w:rPr>
          <w:szCs w:val="24"/>
        </w:rPr>
        <w:t xml:space="preserve">variantas </w:t>
      </w:r>
      <w:r w:rsidRPr="00047636">
        <w:rPr>
          <w:szCs w:val="24"/>
        </w:rPr>
        <w:t>BALSUOTA: už –</w:t>
      </w:r>
      <w:r w:rsidR="00040131" w:rsidRPr="00047636">
        <w:rPr>
          <w:szCs w:val="24"/>
        </w:rPr>
        <w:t xml:space="preserve"> </w:t>
      </w:r>
      <w:r w:rsidR="00512E33" w:rsidRPr="00047636">
        <w:rPr>
          <w:szCs w:val="24"/>
        </w:rPr>
        <w:t xml:space="preserve">5 </w:t>
      </w:r>
      <w:r w:rsidRPr="00047636">
        <w:rPr>
          <w:szCs w:val="24"/>
        </w:rPr>
        <w:t>(A. Cesiulis, A. Barbšys, K. Bagdonas</w:t>
      </w:r>
      <w:r w:rsidR="00512E33" w:rsidRPr="00047636">
        <w:rPr>
          <w:szCs w:val="24"/>
        </w:rPr>
        <w:t xml:space="preserve">, </w:t>
      </w:r>
      <w:r w:rsidRPr="00047636">
        <w:rPr>
          <w:szCs w:val="24"/>
        </w:rPr>
        <w:t xml:space="preserve">A. Kaveckis, A. Šimkus), </w:t>
      </w:r>
      <w:r w:rsidR="00040131" w:rsidRPr="00047636">
        <w:rPr>
          <w:szCs w:val="24"/>
        </w:rPr>
        <w:t xml:space="preserve">trečias variantas BALSUOTA: už – 0, </w:t>
      </w:r>
      <w:r w:rsidRPr="00047636">
        <w:rPr>
          <w:szCs w:val="24"/>
        </w:rPr>
        <w:t>susilaik</w:t>
      </w:r>
      <w:r w:rsidR="00512E33" w:rsidRPr="00047636">
        <w:rPr>
          <w:szCs w:val="24"/>
        </w:rPr>
        <w:t>ė – 0</w:t>
      </w:r>
      <w:r w:rsidRPr="00047636">
        <w:rPr>
          <w:szCs w:val="24"/>
        </w:rPr>
        <w:t xml:space="preserve">. </w:t>
      </w:r>
      <w:r w:rsidRPr="00047636">
        <w:rPr>
          <w:color w:val="000000"/>
        </w:rPr>
        <w:t xml:space="preserve">Pritarta </w:t>
      </w:r>
      <w:r w:rsidRPr="00047636">
        <w:rPr>
          <w:szCs w:val="24"/>
        </w:rPr>
        <w:t xml:space="preserve">antram </w:t>
      </w:r>
      <w:r w:rsidR="00417D72" w:rsidRPr="00047636">
        <w:rPr>
          <w:szCs w:val="24"/>
        </w:rPr>
        <w:t xml:space="preserve">vietinės rinkliavos už automobilių statymą tvarkos </w:t>
      </w:r>
      <w:r w:rsidRPr="00047636">
        <w:rPr>
          <w:szCs w:val="24"/>
        </w:rPr>
        <w:t>variantui</w:t>
      </w:r>
      <w:r w:rsidRPr="00047636">
        <w:rPr>
          <w:color w:val="000000"/>
        </w:rPr>
        <w:t>.</w:t>
      </w:r>
    </w:p>
    <w:p w:rsidR="005D7826" w:rsidRDefault="005D7826" w:rsidP="005D7826">
      <w:pPr>
        <w:ind w:firstLine="720"/>
        <w:jc w:val="both"/>
        <w:rPr>
          <w:szCs w:val="24"/>
        </w:rPr>
      </w:pPr>
      <w:r w:rsidRPr="00047636">
        <w:rPr>
          <w:szCs w:val="24"/>
        </w:rPr>
        <w:t xml:space="preserve">NUTARTA. </w:t>
      </w:r>
      <w:r w:rsidRPr="00047636">
        <w:rPr>
          <w:color w:val="000000"/>
        </w:rPr>
        <w:t xml:space="preserve">Pritarta </w:t>
      </w:r>
      <w:r w:rsidRPr="00047636">
        <w:rPr>
          <w:szCs w:val="24"/>
        </w:rPr>
        <w:t>antram</w:t>
      </w:r>
      <w:r w:rsidR="00417D72" w:rsidRPr="00047636">
        <w:rPr>
          <w:szCs w:val="24"/>
        </w:rPr>
        <w:t xml:space="preserve"> vietinės rinkliavos už automobilių statymą tvarkos</w:t>
      </w:r>
      <w:r w:rsidRPr="00047636">
        <w:rPr>
          <w:szCs w:val="24"/>
        </w:rPr>
        <w:t xml:space="preserve"> </w:t>
      </w:r>
      <w:r w:rsidR="008A191F" w:rsidRPr="00047636">
        <w:rPr>
          <w:szCs w:val="24"/>
        </w:rPr>
        <w:t>variantui.</w:t>
      </w:r>
      <w:r w:rsidR="008A191F">
        <w:rPr>
          <w:szCs w:val="24"/>
        </w:rPr>
        <w:t xml:space="preserve"> </w:t>
      </w:r>
    </w:p>
    <w:p w:rsidR="005D7826" w:rsidRDefault="005D7826" w:rsidP="00B50A4F">
      <w:pPr>
        <w:ind w:firstLine="720"/>
        <w:jc w:val="both"/>
        <w:rPr>
          <w:szCs w:val="24"/>
        </w:rPr>
      </w:pPr>
    </w:p>
    <w:p w:rsidR="00BC377E" w:rsidRPr="007619CF" w:rsidRDefault="00BC377E" w:rsidP="00FD5304">
      <w:pPr>
        <w:ind w:right="-1" w:firstLine="709"/>
        <w:jc w:val="both"/>
        <w:rPr>
          <w:b/>
        </w:rPr>
      </w:pPr>
      <w:r w:rsidRPr="009025E0">
        <w:t>Posėd</w:t>
      </w:r>
      <w:r w:rsidR="007619CF">
        <w:t xml:space="preserve">žio </w:t>
      </w:r>
      <w:r w:rsidR="007619CF" w:rsidRPr="00F625A3">
        <w:t xml:space="preserve">pabaiga </w:t>
      </w:r>
      <w:r w:rsidR="00CF0196" w:rsidRPr="00F625A3">
        <w:t>1</w:t>
      </w:r>
      <w:r w:rsidR="00EF402A" w:rsidRPr="00F625A3">
        <w:t>2</w:t>
      </w:r>
      <w:r w:rsidR="00FB3827" w:rsidRPr="00F625A3">
        <w:t>.</w:t>
      </w:r>
      <w:r w:rsidR="00152C58" w:rsidRPr="00F625A3">
        <w:t>3</w:t>
      </w:r>
      <w:r w:rsidR="00EC0770" w:rsidRPr="00F625A3">
        <w:t>0</w:t>
      </w:r>
      <w:r w:rsidRPr="00F625A3">
        <w:t xml:space="preserve"> val.</w:t>
      </w:r>
    </w:p>
    <w:p w:rsidR="00BC377E" w:rsidRDefault="00BC377E" w:rsidP="007366B7">
      <w:pPr>
        <w:ind w:right="-1"/>
      </w:pPr>
    </w:p>
    <w:p w:rsidR="008B0AF9" w:rsidRPr="00A77C36" w:rsidRDefault="008B0AF9" w:rsidP="007366B7">
      <w:pPr>
        <w:ind w:right="-1"/>
      </w:pPr>
    </w:p>
    <w:p w:rsidR="00BC377E" w:rsidRDefault="00BC377E" w:rsidP="007366B7">
      <w:pPr>
        <w:tabs>
          <w:tab w:val="left" w:pos="7088"/>
        </w:tabs>
        <w:ind w:right="-1"/>
      </w:pPr>
      <w:r w:rsidRPr="009025E0">
        <w:t>Posėdžio pirmininkas</w:t>
      </w:r>
      <w:r w:rsidRPr="009025E0">
        <w:tab/>
      </w:r>
      <w:r w:rsidR="00DE2147">
        <w:rPr>
          <w:rFonts w:eastAsia="Calibri"/>
          <w:szCs w:val="24"/>
        </w:rPr>
        <w:t>Vytautas Grubliauskas</w:t>
      </w:r>
    </w:p>
    <w:p w:rsidR="00A46CE9" w:rsidRPr="009025E0" w:rsidRDefault="00A46CE9" w:rsidP="00040131">
      <w:pPr>
        <w:tabs>
          <w:tab w:val="left" w:pos="7088"/>
        </w:tabs>
        <w:spacing w:line="360" w:lineRule="auto"/>
        <w:ind w:right="-1"/>
      </w:pPr>
    </w:p>
    <w:p w:rsidR="00BC377E" w:rsidRPr="008A4909" w:rsidRDefault="00E44F9E" w:rsidP="00040131">
      <w:pPr>
        <w:tabs>
          <w:tab w:val="left" w:pos="7088"/>
        </w:tabs>
        <w:spacing w:line="360" w:lineRule="auto"/>
        <w:ind w:right="-1"/>
      </w:pPr>
      <w:r w:rsidRPr="008A4909">
        <w:t>Tarybos ir mero sekretorius</w:t>
      </w:r>
      <w:r w:rsidR="00BC377E" w:rsidRPr="008A4909">
        <w:tab/>
        <w:t>Modestas Vitkus</w:t>
      </w:r>
    </w:p>
    <w:p w:rsidR="008A4909" w:rsidRDefault="008A4909" w:rsidP="00BC377E">
      <w:pPr>
        <w:tabs>
          <w:tab w:val="left" w:pos="7088"/>
        </w:tabs>
        <w:ind w:right="-1"/>
        <w:jc w:val="both"/>
        <w:rPr>
          <w:b/>
        </w:rPr>
      </w:pPr>
    </w:p>
    <w:p w:rsidR="00652785" w:rsidRDefault="00652785" w:rsidP="00BC377E">
      <w:pPr>
        <w:tabs>
          <w:tab w:val="left" w:pos="7088"/>
        </w:tabs>
        <w:ind w:right="-1"/>
        <w:jc w:val="both"/>
        <w:rPr>
          <w:b/>
        </w:rPr>
      </w:pPr>
    </w:p>
    <w:p w:rsidR="00652785" w:rsidRDefault="00652785" w:rsidP="00BC377E">
      <w:pPr>
        <w:tabs>
          <w:tab w:val="left" w:pos="7088"/>
        </w:tabs>
        <w:ind w:right="-1"/>
        <w:jc w:val="both"/>
        <w:rPr>
          <w:b/>
        </w:rPr>
      </w:pPr>
    </w:p>
    <w:p w:rsidR="00652785" w:rsidRDefault="00652785" w:rsidP="00BC377E">
      <w:pPr>
        <w:tabs>
          <w:tab w:val="left" w:pos="7088"/>
        </w:tabs>
        <w:ind w:right="-1"/>
        <w:jc w:val="both"/>
        <w:rPr>
          <w:b/>
        </w:rPr>
      </w:pPr>
    </w:p>
    <w:p w:rsidR="00652785" w:rsidRDefault="00652785" w:rsidP="00BC377E">
      <w:pPr>
        <w:tabs>
          <w:tab w:val="left" w:pos="7088"/>
        </w:tabs>
        <w:ind w:right="-1"/>
        <w:jc w:val="both"/>
        <w:rPr>
          <w:b/>
        </w:rPr>
      </w:pPr>
    </w:p>
    <w:p w:rsidR="00652785" w:rsidRDefault="00652785" w:rsidP="00BC377E">
      <w:pPr>
        <w:tabs>
          <w:tab w:val="left" w:pos="7088"/>
        </w:tabs>
        <w:ind w:right="-1"/>
        <w:jc w:val="both"/>
        <w:rPr>
          <w:b/>
        </w:rPr>
      </w:pPr>
    </w:p>
    <w:p w:rsidR="00652785" w:rsidRDefault="00652785" w:rsidP="00BC377E">
      <w:pPr>
        <w:tabs>
          <w:tab w:val="left" w:pos="7088"/>
        </w:tabs>
        <w:ind w:right="-1"/>
        <w:jc w:val="both"/>
        <w:rPr>
          <w:b/>
        </w:rPr>
      </w:pPr>
    </w:p>
    <w:p w:rsidR="008A191F" w:rsidRDefault="008A191F" w:rsidP="00BC377E">
      <w:pPr>
        <w:tabs>
          <w:tab w:val="left" w:pos="7088"/>
        </w:tabs>
        <w:ind w:right="-1"/>
        <w:jc w:val="both"/>
        <w:rPr>
          <w:b/>
        </w:rPr>
      </w:pPr>
    </w:p>
    <w:p w:rsidR="008A191F" w:rsidRDefault="008A191F" w:rsidP="00BC377E">
      <w:pPr>
        <w:tabs>
          <w:tab w:val="left" w:pos="7088"/>
        </w:tabs>
        <w:ind w:right="-1"/>
        <w:jc w:val="both"/>
        <w:rPr>
          <w:b/>
        </w:rPr>
      </w:pPr>
    </w:p>
    <w:p w:rsidR="008A191F" w:rsidRDefault="008A191F" w:rsidP="00BC377E">
      <w:pPr>
        <w:tabs>
          <w:tab w:val="left" w:pos="7088"/>
        </w:tabs>
        <w:ind w:right="-1"/>
        <w:jc w:val="both"/>
        <w:rPr>
          <w:b/>
        </w:rPr>
      </w:pPr>
    </w:p>
    <w:p w:rsidR="008A191F" w:rsidRDefault="008A191F" w:rsidP="00BC377E">
      <w:pPr>
        <w:tabs>
          <w:tab w:val="left" w:pos="7088"/>
        </w:tabs>
        <w:ind w:right="-1"/>
        <w:jc w:val="both"/>
        <w:rPr>
          <w:b/>
        </w:rPr>
      </w:pPr>
    </w:p>
    <w:p w:rsidR="008A191F" w:rsidRDefault="008A191F" w:rsidP="00BC377E">
      <w:pPr>
        <w:tabs>
          <w:tab w:val="left" w:pos="7088"/>
        </w:tabs>
        <w:ind w:right="-1"/>
        <w:jc w:val="both"/>
        <w:rPr>
          <w:b/>
        </w:rPr>
      </w:pPr>
    </w:p>
    <w:p w:rsidR="008A191F" w:rsidRDefault="008A191F" w:rsidP="00BC377E">
      <w:pPr>
        <w:tabs>
          <w:tab w:val="left" w:pos="7088"/>
        </w:tabs>
        <w:ind w:right="-1"/>
        <w:jc w:val="both"/>
        <w:rPr>
          <w:b/>
        </w:rPr>
      </w:pPr>
    </w:p>
    <w:p w:rsidR="008A191F" w:rsidRDefault="008A191F" w:rsidP="00BC377E">
      <w:pPr>
        <w:tabs>
          <w:tab w:val="left" w:pos="7088"/>
        </w:tabs>
        <w:ind w:right="-1"/>
        <w:jc w:val="both"/>
        <w:rPr>
          <w:b/>
        </w:rPr>
      </w:pPr>
    </w:p>
    <w:p w:rsidR="008A191F" w:rsidRDefault="008A191F" w:rsidP="00BC377E">
      <w:pPr>
        <w:tabs>
          <w:tab w:val="left" w:pos="7088"/>
        </w:tabs>
        <w:ind w:right="-1"/>
        <w:jc w:val="both"/>
        <w:rPr>
          <w:b/>
        </w:rPr>
      </w:pPr>
    </w:p>
    <w:p w:rsidR="008A191F" w:rsidRDefault="008A191F" w:rsidP="00BC377E">
      <w:pPr>
        <w:tabs>
          <w:tab w:val="left" w:pos="7088"/>
        </w:tabs>
        <w:ind w:right="-1"/>
        <w:jc w:val="both"/>
        <w:rPr>
          <w:b/>
        </w:rPr>
      </w:pPr>
    </w:p>
    <w:p w:rsidR="008A191F" w:rsidRDefault="008A191F" w:rsidP="00BC377E">
      <w:pPr>
        <w:tabs>
          <w:tab w:val="left" w:pos="7088"/>
        </w:tabs>
        <w:ind w:right="-1"/>
        <w:jc w:val="both"/>
        <w:rPr>
          <w:b/>
        </w:rPr>
      </w:pPr>
    </w:p>
    <w:p w:rsidR="008A191F" w:rsidRDefault="008A191F" w:rsidP="00BC377E">
      <w:pPr>
        <w:tabs>
          <w:tab w:val="left" w:pos="7088"/>
        </w:tabs>
        <w:ind w:right="-1"/>
        <w:jc w:val="both"/>
        <w:rPr>
          <w:b/>
        </w:rPr>
      </w:pPr>
    </w:p>
    <w:p w:rsidR="008A191F" w:rsidRDefault="008A191F" w:rsidP="00BC377E">
      <w:pPr>
        <w:tabs>
          <w:tab w:val="left" w:pos="7088"/>
        </w:tabs>
        <w:ind w:right="-1"/>
        <w:jc w:val="both"/>
        <w:rPr>
          <w:b/>
        </w:rPr>
      </w:pPr>
    </w:p>
    <w:p w:rsidR="008A191F" w:rsidRDefault="008A191F" w:rsidP="00BC377E">
      <w:pPr>
        <w:tabs>
          <w:tab w:val="left" w:pos="7088"/>
        </w:tabs>
        <w:ind w:right="-1"/>
        <w:jc w:val="both"/>
        <w:rPr>
          <w:b/>
        </w:rPr>
      </w:pPr>
    </w:p>
    <w:p w:rsidR="008A191F" w:rsidRDefault="008A191F" w:rsidP="00BC377E">
      <w:pPr>
        <w:tabs>
          <w:tab w:val="left" w:pos="7088"/>
        </w:tabs>
        <w:ind w:right="-1"/>
        <w:jc w:val="both"/>
        <w:rPr>
          <w:b/>
        </w:rPr>
      </w:pPr>
    </w:p>
    <w:p w:rsidR="008A191F" w:rsidRDefault="008A191F" w:rsidP="00BC377E">
      <w:pPr>
        <w:tabs>
          <w:tab w:val="left" w:pos="7088"/>
        </w:tabs>
        <w:ind w:right="-1"/>
        <w:jc w:val="both"/>
        <w:rPr>
          <w:b/>
        </w:rPr>
      </w:pPr>
    </w:p>
    <w:p w:rsidR="008A191F" w:rsidRDefault="008A191F" w:rsidP="00BC377E">
      <w:pPr>
        <w:tabs>
          <w:tab w:val="left" w:pos="7088"/>
        </w:tabs>
        <w:ind w:right="-1"/>
        <w:jc w:val="both"/>
        <w:rPr>
          <w:b/>
        </w:rPr>
      </w:pPr>
    </w:p>
    <w:p w:rsidR="008A191F" w:rsidRDefault="008A191F" w:rsidP="00BC377E">
      <w:pPr>
        <w:tabs>
          <w:tab w:val="left" w:pos="7088"/>
        </w:tabs>
        <w:ind w:right="-1"/>
        <w:jc w:val="both"/>
        <w:rPr>
          <w:b/>
        </w:rPr>
      </w:pPr>
    </w:p>
    <w:p w:rsidR="008A191F" w:rsidRDefault="008A191F" w:rsidP="00BC377E">
      <w:pPr>
        <w:tabs>
          <w:tab w:val="left" w:pos="7088"/>
        </w:tabs>
        <w:ind w:right="-1"/>
        <w:jc w:val="both"/>
        <w:rPr>
          <w:b/>
        </w:rPr>
      </w:pPr>
    </w:p>
    <w:p w:rsidR="008A191F" w:rsidRDefault="008A191F" w:rsidP="00BC377E">
      <w:pPr>
        <w:tabs>
          <w:tab w:val="left" w:pos="7088"/>
        </w:tabs>
        <w:ind w:right="-1"/>
        <w:jc w:val="both"/>
        <w:rPr>
          <w:b/>
        </w:rPr>
      </w:pPr>
    </w:p>
    <w:p w:rsidR="008A191F" w:rsidRDefault="008A191F" w:rsidP="00BC377E">
      <w:pPr>
        <w:tabs>
          <w:tab w:val="left" w:pos="7088"/>
        </w:tabs>
        <w:ind w:right="-1"/>
        <w:jc w:val="both"/>
        <w:rPr>
          <w:b/>
        </w:rPr>
      </w:pPr>
    </w:p>
    <w:p w:rsidR="008A191F" w:rsidRDefault="008A191F" w:rsidP="00BC377E">
      <w:pPr>
        <w:tabs>
          <w:tab w:val="left" w:pos="7088"/>
        </w:tabs>
        <w:ind w:right="-1"/>
        <w:jc w:val="both"/>
        <w:rPr>
          <w:b/>
        </w:rPr>
      </w:pPr>
    </w:p>
    <w:p w:rsidR="008A191F" w:rsidRDefault="008A191F" w:rsidP="00BC377E">
      <w:pPr>
        <w:tabs>
          <w:tab w:val="left" w:pos="7088"/>
        </w:tabs>
        <w:ind w:right="-1"/>
        <w:jc w:val="both"/>
        <w:rPr>
          <w:b/>
        </w:rPr>
      </w:pPr>
    </w:p>
    <w:p w:rsidR="008A191F" w:rsidRDefault="008A191F" w:rsidP="00BC377E">
      <w:pPr>
        <w:tabs>
          <w:tab w:val="left" w:pos="7088"/>
        </w:tabs>
        <w:ind w:right="-1"/>
        <w:jc w:val="both"/>
        <w:rPr>
          <w:b/>
        </w:rPr>
      </w:pPr>
    </w:p>
    <w:p w:rsidR="00652785" w:rsidRDefault="00652785" w:rsidP="00BC377E">
      <w:pPr>
        <w:tabs>
          <w:tab w:val="left" w:pos="7088"/>
        </w:tabs>
        <w:ind w:right="-1"/>
        <w:jc w:val="both"/>
        <w:rPr>
          <w:b/>
        </w:rPr>
      </w:pPr>
    </w:p>
    <w:p w:rsidR="00652785" w:rsidRPr="008A191F" w:rsidRDefault="00652785" w:rsidP="00BC377E">
      <w:pPr>
        <w:tabs>
          <w:tab w:val="left" w:pos="7088"/>
        </w:tabs>
        <w:ind w:right="-1"/>
        <w:jc w:val="both"/>
      </w:pPr>
    </w:p>
    <w:p w:rsidR="00BC377E" w:rsidRPr="008A191F" w:rsidRDefault="009F30AE" w:rsidP="00BC377E">
      <w:pPr>
        <w:tabs>
          <w:tab w:val="left" w:pos="7088"/>
        </w:tabs>
        <w:ind w:right="-1"/>
        <w:jc w:val="both"/>
      </w:pPr>
      <w:r w:rsidRPr="008A191F">
        <w:t>M. Petrulien</w:t>
      </w:r>
      <w:r w:rsidR="00BC377E" w:rsidRPr="008A191F">
        <w:t xml:space="preserve">ė, tel. </w:t>
      </w:r>
      <w:r w:rsidR="00DE2147" w:rsidRPr="008A191F">
        <w:t>34 22 47</w:t>
      </w:r>
    </w:p>
    <w:p w:rsidR="007A2101" w:rsidRPr="008A191F" w:rsidRDefault="00BC377E" w:rsidP="00027FD5">
      <w:pPr>
        <w:tabs>
          <w:tab w:val="left" w:pos="7088"/>
        </w:tabs>
        <w:ind w:right="-1"/>
        <w:jc w:val="both"/>
      </w:pPr>
      <w:r w:rsidRPr="008A191F">
        <w:t>20</w:t>
      </w:r>
      <w:r w:rsidR="00570E49" w:rsidRPr="008A191F">
        <w:t>2</w:t>
      </w:r>
      <w:r w:rsidR="00DC027A" w:rsidRPr="008A191F">
        <w:t>1</w:t>
      </w:r>
      <w:r w:rsidRPr="008A191F">
        <w:t>-</w:t>
      </w:r>
      <w:r w:rsidR="00DC027A" w:rsidRPr="008A191F">
        <w:t>02</w:t>
      </w:r>
      <w:r w:rsidRPr="008A191F">
        <w:t>-</w:t>
      </w:r>
      <w:r w:rsidR="00DC027A" w:rsidRPr="008A191F">
        <w:t>03</w:t>
      </w:r>
    </w:p>
    <w:sectPr w:rsidR="007A2101" w:rsidRPr="008A191F" w:rsidSect="00560A45">
      <w:headerReference w:type="default" r:id="rId8"/>
      <w:pgSz w:w="11907" w:h="16839" w:code="9"/>
      <w:pgMar w:top="1276" w:right="567" w:bottom="851"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218" w:rsidRDefault="00944218" w:rsidP="00F41647">
      <w:r>
        <w:separator/>
      </w:r>
    </w:p>
  </w:endnote>
  <w:endnote w:type="continuationSeparator" w:id="0">
    <w:p w:rsidR="00944218" w:rsidRDefault="0094421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218" w:rsidRDefault="00944218" w:rsidP="00F41647">
      <w:r>
        <w:separator/>
      </w:r>
    </w:p>
  </w:footnote>
  <w:footnote w:type="continuationSeparator" w:id="0">
    <w:p w:rsidR="00944218" w:rsidRDefault="00944218"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D20D2E">
          <w:rPr>
            <w:noProof/>
          </w:rPr>
          <w:t>4</w:t>
        </w:r>
        <w:r>
          <w:fldChar w:fldCharType="end"/>
        </w:r>
      </w:p>
    </w:sdtContent>
  </w:sdt>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21BD77A5"/>
    <w:multiLevelType w:val="hybridMultilevel"/>
    <w:tmpl w:val="9D206CB4"/>
    <w:lvl w:ilvl="0" w:tplc="CE820812">
      <w:start w:val="1"/>
      <w:numFmt w:val="decimal"/>
      <w:lvlText w:val="%1."/>
      <w:lvlJc w:val="left"/>
      <w:pPr>
        <w:tabs>
          <w:tab w:val="num" w:pos="720"/>
        </w:tabs>
        <w:ind w:left="720" w:hanging="360"/>
      </w:pPr>
    </w:lvl>
    <w:lvl w:ilvl="1" w:tplc="D68C661C" w:tentative="1">
      <w:start w:val="1"/>
      <w:numFmt w:val="decimal"/>
      <w:lvlText w:val="%2."/>
      <w:lvlJc w:val="left"/>
      <w:pPr>
        <w:tabs>
          <w:tab w:val="num" w:pos="1440"/>
        </w:tabs>
        <w:ind w:left="1440" w:hanging="360"/>
      </w:pPr>
    </w:lvl>
    <w:lvl w:ilvl="2" w:tplc="992E09D2" w:tentative="1">
      <w:start w:val="1"/>
      <w:numFmt w:val="decimal"/>
      <w:lvlText w:val="%3."/>
      <w:lvlJc w:val="left"/>
      <w:pPr>
        <w:tabs>
          <w:tab w:val="num" w:pos="2160"/>
        </w:tabs>
        <w:ind w:left="2160" w:hanging="360"/>
      </w:pPr>
    </w:lvl>
    <w:lvl w:ilvl="3" w:tplc="33E8AEFC" w:tentative="1">
      <w:start w:val="1"/>
      <w:numFmt w:val="decimal"/>
      <w:lvlText w:val="%4."/>
      <w:lvlJc w:val="left"/>
      <w:pPr>
        <w:tabs>
          <w:tab w:val="num" w:pos="2880"/>
        </w:tabs>
        <w:ind w:left="2880" w:hanging="360"/>
      </w:pPr>
    </w:lvl>
    <w:lvl w:ilvl="4" w:tplc="818E81DC" w:tentative="1">
      <w:start w:val="1"/>
      <w:numFmt w:val="decimal"/>
      <w:lvlText w:val="%5."/>
      <w:lvlJc w:val="left"/>
      <w:pPr>
        <w:tabs>
          <w:tab w:val="num" w:pos="3600"/>
        </w:tabs>
        <w:ind w:left="3600" w:hanging="360"/>
      </w:pPr>
    </w:lvl>
    <w:lvl w:ilvl="5" w:tplc="4FD06534" w:tentative="1">
      <w:start w:val="1"/>
      <w:numFmt w:val="decimal"/>
      <w:lvlText w:val="%6."/>
      <w:lvlJc w:val="left"/>
      <w:pPr>
        <w:tabs>
          <w:tab w:val="num" w:pos="4320"/>
        </w:tabs>
        <w:ind w:left="4320" w:hanging="360"/>
      </w:pPr>
    </w:lvl>
    <w:lvl w:ilvl="6" w:tplc="E4CCED76" w:tentative="1">
      <w:start w:val="1"/>
      <w:numFmt w:val="decimal"/>
      <w:lvlText w:val="%7."/>
      <w:lvlJc w:val="left"/>
      <w:pPr>
        <w:tabs>
          <w:tab w:val="num" w:pos="5040"/>
        </w:tabs>
        <w:ind w:left="5040" w:hanging="360"/>
      </w:pPr>
    </w:lvl>
    <w:lvl w:ilvl="7" w:tplc="7B96B102" w:tentative="1">
      <w:start w:val="1"/>
      <w:numFmt w:val="decimal"/>
      <w:lvlText w:val="%8."/>
      <w:lvlJc w:val="left"/>
      <w:pPr>
        <w:tabs>
          <w:tab w:val="num" w:pos="5760"/>
        </w:tabs>
        <w:ind w:left="5760" w:hanging="360"/>
      </w:pPr>
    </w:lvl>
    <w:lvl w:ilvl="8" w:tplc="1CC623E0" w:tentative="1">
      <w:start w:val="1"/>
      <w:numFmt w:val="decimal"/>
      <w:lvlText w:val="%9."/>
      <w:lvlJc w:val="left"/>
      <w:pPr>
        <w:tabs>
          <w:tab w:val="num" w:pos="6480"/>
        </w:tabs>
        <w:ind w:left="6480" w:hanging="360"/>
      </w:pPr>
    </w:lvl>
  </w:abstractNum>
  <w:abstractNum w:abstractNumId="7" w15:restartNumberingAfterBreak="0">
    <w:nsid w:val="2F336B43"/>
    <w:multiLevelType w:val="hybridMultilevel"/>
    <w:tmpl w:val="7E8EAE86"/>
    <w:lvl w:ilvl="0" w:tplc="1172A9FA">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3B9F01AC"/>
    <w:multiLevelType w:val="hybridMultilevel"/>
    <w:tmpl w:val="6A72F76E"/>
    <w:lvl w:ilvl="0" w:tplc="02B66F46">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45922273"/>
    <w:multiLevelType w:val="hybridMultilevel"/>
    <w:tmpl w:val="A2144C72"/>
    <w:lvl w:ilvl="0" w:tplc="42262476">
      <w:start w:val="1"/>
      <w:numFmt w:val="bullet"/>
      <w:lvlText w:val="•"/>
      <w:lvlJc w:val="left"/>
      <w:pPr>
        <w:tabs>
          <w:tab w:val="num" w:pos="720"/>
        </w:tabs>
        <w:ind w:left="720" w:hanging="360"/>
      </w:pPr>
      <w:rPr>
        <w:rFonts w:ascii="Arial" w:hAnsi="Arial" w:hint="default"/>
      </w:rPr>
    </w:lvl>
    <w:lvl w:ilvl="1" w:tplc="4CE43DD2" w:tentative="1">
      <w:start w:val="1"/>
      <w:numFmt w:val="bullet"/>
      <w:lvlText w:val="•"/>
      <w:lvlJc w:val="left"/>
      <w:pPr>
        <w:tabs>
          <w:tab w:val="num" w:pos="1440"/>
        </w:tabs>
        <w:ind w:left="1440" w:hanging="360"/>
      </w:pPr>
      <w:rPr>
        <w:rFonts w:ascii="Arial" w:hAnsi="Arial" w:hint="default"/>
      </w:rPr>
    </w:lvl>
    <w:lvl w:ilvl="2" w:tplc="FE9E887E" w:tentative="1">
      <w:start w:val="1"/>
      <w:numFmt w:val="bullet"/>
      <w:lvlText w:val="•"/>
      <w:lvlJc w:val="left"/>
      <w:pPr>
        <w:tabs>
          <w:tab w:val="num" w:pos="2160"/>
        </w:tabs>
        <w:ind w:left="2160" w:hanging="360"/>
      </w:pPr>
      <w:rPr>
        <w:rFonts w:ascii="Arial" w:hAnsi="Arial" w:hint="default"/>
      </w:rPr>
    </w:lvl>
    <w:lvl w:ilvl="3" w:tplc="CCDA40BE" w:tentative="1">
      <w:start w:val="1"/>
      <w:numFmt w:val="bullet"/>
      <w:lvlText w:val="•"/>
      <w:lvlJc w:val="left"/>
      <w:pPr>
        <w:tabs>
          <w:tab w:val="num" w:pos="2880"/>
        </w:tabs>
        <w:ind w:left="2880" w:hanging="360"/>
      </w:pPr>
      <w:rPr>
        <w:rFonts w:ascii="Arial" w:hAnsi="Arial" w:hint="default"/>
      </w:rPr>
    </w:lvl>
    <w:lvl w:ilvl="4" w:tplc="0B089576" w:tentative="1">
      <w:start w:val="1"/>
      <w:numFmt w:val="bullet"/>
      <w:lvlText w:val="•"/>
      <w:lvlJc w:val="left"/>
      <w:pPr>
        <w:tabs>
          <w:tab w:val="num" w:pos="3600"/>
        </w:tabs>
        <w:ind w:left="3600" w:hanging="360"/>
      </w:pPr>
      <w:rPr>
        <w:rFonts w:ascii="Arial" w:hAnsi="Arial" w:hint="default"/>
      </w:rPr>
    </w:lvl>
    <w:lvl w:ilvl="5" w:tplc="32DA3C32" w:tentative="1">
      <w:start w:val="1"/>
      <w:numFmt w:val="bullet"/>
      <w:lvlText w:val="•"/>
      <w:lvlJc w:val="left"/>
      <w:pPr>
        <w:tabs>
          <w:tab w:val="num" w:pos="4320"/>
        </w:tabs>
        <w:ind w:left="4320" w:hanging="360"/>
      </w:pPr>
      <w:rPr>
        <w:rFonts w:ascii="Arial" w:hAnsi="Arial" w:hint="default"/>
      </w:rPr>
    </w:lvl>
    <w:lvl w:ilvl="6" w:tplc="B3A42356" w:tentative="1">
      <w:start w:val="1"/>
      <w:numFmt w:val="bullet"/>
      <w:lvlText w:val="•"/>
      <w:lvlJc w:val="left"/>
      <w:pPr>
        <w:tabs>
          <w:tab w:val="num" w:pos="5040"/>
        </w:tabs>
        <w:ind w:left="5040" w:hanging="360"/>
      </w:pPr>
      <w:rPr>
        <w:rFonts w:ascii="Arial" w:hAnsi="Arial" w:hint="default"/>
      </w:rPr>
    </w:lvl>
    <w:lvl w:ilvl="7" w:tplc="EBD27422" w:tentative="1">
      <w:start w:val="1"/>
      <w:numFmt w:val="bullet"/>
      <w:lvlText w:val="•"/>
      <w:lvlJc w:val="left"/>
      <w:pPr>
        <w:tabs>
          <w:tab w:val="num" w:pos="5760"/>
        </w:tabs>
        <w:ind w:left="5760" w:hanging="360"/>
      </w:pPr>
      <w:rPr>
        <w:rFonts w:ascii="Arial" w:hAnsi="Arial" w:hint="default"/>
      </w:rPr>
    </w:lvl>
    <w:lvl w:ilvl="8" w:tplc="96F845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9266DD5"/>
    <w:multiLevelType w:val="hybridMultilevel"/>
    <w:tmpl w:val="CD327E2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8"/>
  </w:num>
  <w:num w:numId="8">
    <w:abstractNumId w:val="7"/>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20F6"/>
    <w:rsid w:val="00003CA3"/>
    <w:rsid w:val="00004DE0"/>
    <w:rsid w:val="000114A4"/>
    <w:rsid w:val="000128F9"/>
    <w:rsid w:val="00017159"/>
    <w:rsid w:val="00017519"/>
    <w:rsid w:val="00024730"/>
    <w:rsid w:val="00025C4D"/>
    <w:rsid w:val="00027FD5"/>
    <w:rsid w:val="0003322A"/>
    <w:rsid w:val="000375B4"/>
    <w:rsid w:val="00040131"/>
    <w:rsid w:val="00041172"/>
    <w:rsid w:val="00041831"/>
    <w:rsid w:val="0004570D"/>
    <w:rsid w:val="00047636"/>
    <w:rsid w:val="00050375"/>
    <w:rsid w:val="00050F94"/>
    <w:rsid w:val="0005164A"/>
    <w:rsid w:val="00051784"/>
    <w:rsid w:val="00052B41"/>
    <w:rsid w:val="00053684"/>
    <w:rsid w:val="00054429"/>
    <w:rsid w:val="000606AE"/>
    <w:rsid w:val="00062554"/>
    <w:rsid w:val="00065E79"/>
    <w:rsid w:val="00073CA8"/>
    <w:rsid w:val="00074E67"/>
    <w:rsid w:val="00077105"/>
    <w:rsid w:val="0007791C"/>
    <w:rsid w:val="00080EDA"/>
    <w:rsid w:val="000821E4"/>
    <w:rsid w:val="00082F9C"/>
    <w:rsid w:val="00086173"/>
    <w:rsid w:val="00086A42"/>
    <w:rsid w:val="00087727"/>
    <w:rsid w:val="00087C68"/>
    <w:rsid w:val="0009260C"/>
    <w:rsid w:val="00092A5D"/>
    <w:rsid w:val="000944BF"/>
    <w:rsid w:val="0009490A"/>
    <w:rsid w:val="000A0BB2"/>
    <w:rsid w:val="000A2A19"/>
    <w:rsid w:val="000B256E"/>
    <w:rsid w:val="000B3015"/>
    <w:rsid w:val="000B67A9"/>
    <w:rsid w:val="000B7506"/>
    <w:rsid w:val="000B7602"/>
    <w:rsid w:val="000C11A4"/>
    <w:rsid w:val="000E5EB0"/>
    <w:rsid w:val="000E6C34"/>
    <w:rsid w:val="000E7373"/>
    <w:rsid w:val="000F4A3B"/>
    <w:rsid w:val="000F61A9"/>
    <w:rsid w:val="000F6259"/>
    <w:rsid w:val="00100ACB"/>
    <w:rsid w:val="00101409"/>
    <w:rsid w:val="0010207C"/>
    <w:rsid w:val="0010478D"/>
    <w:rsid w:val="00107392"/>
    <w:rsid w:val="001128FF"/>
    <w:rsid w:val="0011486C"/>
    <w:rsid w:val="0013470A"/>
    <w:rsid w:val="00134E66"/>
    <w:rsid w:val="00140136"/>
    <w:rsid w:val="00142B22"/>
    <w:rsid w:val="00143AFD"/>
    <w:rsid w:val="001444C8"/>
    <w:rsid w:val="00147A02"/>
    <w:rsid w:val="00152C58"/>
    <w:rsid w:val="001541AD"/>
    <w:rsid w:val="001553A2"/>
    <w:rsid w:val="00155BA6"/>
    <w:rsid w:val="00162529"/>
    <w:rsid w:val="00163473"/>
    <w:rsid w:val="0016659C"/>
    <w:rsid w:val="0017266D"/>
    <w:rsid w:val="001735F9"/>
    <w:rsid w:val="0017785A"/>
    <w:rsid w:val="00184CE8"/>
    <w:rsid w:val="00186925"/>
    <w:rsid w:val="001879C7"/>
    <w:rsid w:val="001960A2"/>
    <w:rsid w:val="00196CE3"/>
    <w:rsid w:val="001A17EE"/>
    <w:rsid w:val="001A4F0E"/>
    <w:rsid w:val="001A6130"/>
    <w:rsid w:val="001B01B1"/>
    <w:rsid w:val="001B2606"/>
    <w:rsid w:val="001B49ED"/>
    <w:rsid w:val="001B7A8C"/>
    <w:rsid w:val="001C00A6"/>
    <w:rsid w:val="001D02AC"/>
    <w:rsid w:val="001D1AE7"/>
    <w:rsid w:val="001E0661"/>
    <w:rsid w:val="001E1F73"/>
    <w:rsid w:val="001E4FC8"/>
    <w:rsid w:val="001E56ED"/>
    <w:rsid w:val="001E6AC0"/>
    <w:rsid w:val="001F1413"/>
    <w:rsid w:val="001F3780"/>
    <w:rsid w:val="002033B5"/>
    <w:rsid w:val="0021051B"/>
    <w:rsid w:val="00210D13"/>
    <w:rsid w:val="00213D26"/>
    <w:rsid w:val="0021739F"/>
    <w:rsid w:val="00230A48"/>
    <w:rsid w:val="0023327D"/>
    <w:rsid w:val="00237B69"/>
    <w:rsid w:val="00242B88"/>
    <w:rsid w:val="00244DD7"/>
    <w:rsid w:val="002529F6"/>
    <w:rsid w:val="002576CF"/>
    <w:rsid w:val="002610CB"/>
    <w:rsid w:val="00261638"/>
    <w:rsid w:val="002640AC"/>
    <w:rsid w:val="00265941"/>
    <w:rsid w:val="00271B27"/>
    <w:rsid w:val="002735D2"/>
    <w:rsid w:val="002742E7"/>
    <w:rsid w:val="002745BA"/>
    <w:rsid w:val="00277AC3"/>
    <w:rsid w:val="002805CB"/>
    <w:rsid w:val="00281525"/>
    <w:rsid w:val="002831FA"/>
    <w:rsid w:val="00284BBA"/>
    <w:rsid w:val="0028641F"/>
    <w:rsid w:val="00291226"/>
    <w:rsid w:val="00291C11"/>
    <w:rsid w:val="002921D9"/>
    <w:rsid w:val="002929CF"/>
    <w:rsid w:val="00297591"/>
    <w:rsid w:val="002A5FC2"/>
    <w:rsid w:val="002B0850"/>
    <w:rsid w:val="002B31F6"/>
    <w:rsid w:val="002B3295"/>
    <w:rsid w:val="002B7962"/>
    <w:rsid w:val="002C0504"/>
    <w:rsid w:val="002C145C"/>
    <w:rsid w:val="002C680D"/>
    <w:rsid w:val="002D275C"/>
    <w:rsid w:val="002E6A7F"/>
    <w:rsid w:val="002F4A4C"/>
    <w:rsid w:val="002F5413"/>
    <w:rsid w:val="002F77CF"/>
    <w:rsid w:val="002F7A44"/>
    <w:rsid w:val="00314656"/>
    <w:rsid w:val="00317480"/>
    <w:rsid w:val="003213E1"/>
    <w:rsid w:val="00324750"/>
    <w:rsid w:val="00325FDB"/>
    <w:rsid w:val="003303C7"/>
    <w:rsid w:val="00331CA5"/>
    <w:rsid w:val="0033592C"/>
    <w:rsid w:val="0033708F"/>
    <w:rsid w:val="00337634"/>
    <w:rsid w:val="00347F54"/>
    <w:rsid w:val="00357608"/>
    <w:rsid w:val="00357932"/>
    <w:rsid w:val="00363006"/>
    <w:rsid w:val="003633B3"/>
    <w:rsid w:val="00365C70"/>
    <w:rsid w:val="003660D7"/>
    <w:rsid w:val="0037052B"/>
    <w:rsid w:val="00370536"/>
    <w:rsid w:val="00372640"/>
    <w:rsid w:val="00372ADF"/>
    <w:rsid w:val="00376EF9"/>
    <w:rsid w:val="0037755A"/>
    <w:rsid w:val="0038296A"/>
    <w:rsid w:val="00382EFA"/>
    <w:rsid w:val="00384543"/>
    <w:rsid w:val="003862BF"/>
    <w:rsid w:val="00387CD5"/>
    <w:rsid w:val="0039272C"/>
    <w:rsid w:val="003960A0"/>
    <w:rsid w:val="003A3546"/>
    <w:rsid w:val="003B7F8A"/>
    <w:rsid w:val="003C09F9"/>
    <w:rsid w:val="003C382E"/>
    <w:rsid w:val="003D053A"/>
    <w:rsid w:val="003E390E"/>
    <w:rsid w:val="003E5D65"/>
    <w:rsid w:val="003E603A"/>
    <w:rsid w:val="003E7623"/>
    <w:rsid w:val="003F0FA6"/>
    <w:rsid w:val="00402A53"/>
    <w:rsid w:val="00404B5D"/>
    <w:rsid w:val="00404C6B"/>
    <w:rsid w:val="00405B54"/>
    <w:rsid w:val="00406F47"/>
    <w:rsid w:val="0040760B"/>
    <w:rsid w:val="00412B5B"/>
    <w:rsid w:val="004140CA"/>
    <w:rsid w:val="004142EF"/>
    <w:rsid w:val="0041675A"/>
    <w:rsid w:val="004176D5"/>
    <w:rsid w:val="00417D72"/>
    <w:rsid w:val="00423AD9"/>
    <w:rsid w:val="0042470F"/>
    <w:rsid w:val="00432993"/>
    <w:rsid w:val="00433CCC"/>
    <w:rsid w:val="00434381"/>
    <w:rsid w:val="00440401"/>
    <w:rsid w:val="00447C6C"/>
    <w:rsid w:val="00451040"/>
    <w:rsid w:val="00452E00"/>
    <w:rsid w:val="004545AD"/>
    <w:rsid w:val="00466622"/>
    <w:rsid w:val="004667A8"/>
    <w:rsid w:val="00466D93"/>
    <w:rsid w:val="0047141E"/>
    <w:rsid w:val="00472954"/>
    <w:rsid w:val="004729BB"/>
    <w:rsid w:val="00475AD2"/>
    <w:rsid w:val="0047631C"/>
    <w:rsid w:val="00477E71"/>
    <w:rsid w:val="004822D5"/>
    <w:rsid w:val="00483D7C"/>
    <w:rsid w:val="00493690"/>
    <w:rsid w:val="004A5FAF"/>
    <w:rsid w:val="004B40DD"/>
    <w:rsid w:val="004C0680"/>
    <w:rsid w:val="004C70FD"/>
    <w:rsid w:val="004D3140"/>
    <w:rsid w:val="004D6074"/>
    <w:rsid w:val="004D65D4"/>
    <w:rsid w:val="004D6E6C"/>
    <w:rsid w:val="004E0148"/>
    <w:rsid w:val="004E607F"/>
    <w:rsid w:val="004F0ADF"/>
    <w:rsid w:val="004F0CD1"/>
    <w:rsid w:val="004F105F"/>
    <w:rsid w:val="004F19DC"/>
    <w:rsid w:val="004F1D0F"/>
    <w:rsid w:val="004F2574"/>
    <w:rsid w:val="004F4EC6"/>
    <w:rsid w:val="004F6AD5"/>
    <w:rsid w:val="005014C3"/>
    <w:rsid w:val="00504E1C"/>
    <w:rsid w:val="00504E1F"/>
    <w:rsid w:val="00505652"/>
    <w:rsid w:val="0051061B"/>
    <w:rsid w:val="00511FA5"/>
    <w:rsid w:val="00512E33"/>
    <w:rsid w:val="005212E1"/>
    <w:rsid w:val="00521E0E"/>
    <w:rsid w:val="00532554"/>
    <w:rsid w:val="00533E35"/>
    <w:rsid w:val="00534DD2"/>
    <w:rsid w:val="005359DE"/>
    <w:rsid w:val="005425CA"/>
    <w:rsid w:val="00550CE9"/>
    <w:rsid w:val="0055572B"/>
    <w:rsid w:val="00560A45"/>
    <w:rsid w:val="00565A9D"/>
    <w:rsid w:val="00570E49"/>
    <w:rsid w:val="00572D46"/>
    <w:rsid w:val="00576063"/>
    <w:rsid w:val="00581960"/>
    <w:rsid w:val="00582F52"/>
    <w:rsid w:val="00587F01"/>
    <w:rsid w:val="00593212"/>
    <w:rsid w:val="00596742"/>
    <w:rsid w:val="00597C36"/>
    <w:rsid w:val="005A207F"/>
    <w:rsid w:val="005B2E67"/>
    <w:rsid w:val="005B330B"/>
    <w:rsid w:val="005C0BA8"/>
    <w:rsid w:val="005C29DF"/>
    <w:rsid w:val="005C3C1F"/>
    <w:rsid w:val="005D3833"/>
    <w:rsid w:val="005D5215"/>
    <w:rsid w:val="005D6834"/>
    <w:rsid w:val="005D777C"/>
    <w:rsid w:val="005D7826"/>
    <w:rsid w:val="005E4E0C"/>
    <w:rsid w:val="005E4E91"/>
    <w:rsid w:val="005E7882"/>
    <w:rsid w:val="005F0AB9"/>
    <w:rsid w:val="005F2268"/>
    <w:rsid w:val="005F3A8C"/>
    <w:rsid w:val="005F737E"/>
    <w:rsid w:val="006007A0"/>
    <w:rsid w:val="00606132"/>
    <w:rsid w:val="00607683"/>
    <w:rsid w:val="006147F8"/>
    <w:rsid w:val="00620060"/>
    <w:rsid w:val="0062243F"/>
    <w:rsid w:val="0062427A"/>
    <w:rsid w:val="00626F38"/>
    <w:rsid w:val="0063447F"/>
    <w:rsid w:val="0063587D"/>
    <w:rsid w:val="00636337"/>
    <w:rsid w:val="00636F33"/>
    <w:rsid w:val="00637AF0"/>
    <w:rsid w:val="00645374"/>
    <w:rsid w:val="00645AB7"/>
    <w:rsid w:val="00647026"/>
    <w:rsid w:val="006471A5"/>
    <w:rsid w:val="00647ABE"/>
    <w:rsid w:val="00652785"/>
    <w:rsid w:val="006534F5"/>
    <w:rsid w:val="00654CC4"/>
    <w:rsid w:val="00655204"/>
    <w:rsid w:val="0065617F"/>
    <w:rsid w:val="00661A17"/>
    <w:rsid w:val="00662FB2"/>
    <w:rsid w:val="00667227"/>
    <w:rsid w:val="0067051D"/>
    <w:rsid w:val="00676D58"/>
    <w:rsid w:val="00681BC8"/>
    <w:rsid w:val="0069304F"/>
    <w:rsid w:val="006965DD"/>
    <w:rsid w:val="006A2503"/>
    <w:rsid w:val="006C2063"/>
    <w:rsid w:val="006C6663"/>
    <w:rsid w:val="006C7469"/>
    <w:rsid w:val="006C7BB4"/>
    <w:rsid w:val="006D0643"/>
    <w:rsid w:val="006D337B"/>
    <w:rsid w:val="006E106A"/>
    <w:rsid w:val="006F3D71"/>
    <w:rsid w:val="006F416F"/>
    <w:rsid w:val="006F4715"/>
    <w:rsid w:val="006F791D"/>
    <w:rsid w:val="007004F0"/>
    <w:rsid w:val="00702420"/>
    <w:rsid w:val="00705037"/>
    <w:rsid w:val="00705BC7"/>
    <w:rsid w:val="007063A9"/>
    <w:rsid w:val="0070711F"/>
    <w:rsid w:val="00710820"/>
    <w:rsid w:val="00710A63"/>
    <w:rsid w:val="00713BC8"/>
    <w:rsid w:val="00715A7E"/>
    <w:rsid w:val="00716278"/>
    <w:rsid w:val="00730FCA"/>
    <w:rsid w:val="00731131"/>
    <w:rsid w:val="007366B7"/>
    <w:rsid w:val="00736B42"/>
    <w:rsid w:val="00737B42"/>
    <w:rsid w:val="00741F52"/>
    <w:rsid w:val="00750344"/>
    <w:rsid w:val="00750A85"/>
    <w:rsid w:val="00753DFD"/>
    <w:rsid w:val="00754C87"/>
    <w:rsid w:val="007619CF"/>
    <w:rsid w:val="007662F6"/>
    <w:rsid w:val="00770DC6"/>
    <w:rsid w:val="00774A81"/>
    <w:rsid w:val="007775F7"/>
    <w:rsid w:val="007810D9"/>
    <w:rsid w:val="00784E30"/>
    <w:rsid w:val="00786E39"/>
    <w:rsid w:val="00791509"/>
    <w:rsid w:val="0079225C"/>
    <w:rsid w:val="0079564C"/>
    <w:rsid w:val="00796484"/>
    <w:rsid w:val="007971D8"/>
    <w:rsid w:val="007A019B"/>
    <w:rsid w:val="007A2101"/>
    <w:rsid w:val="007A3412"/>
    <w:rsid w:val="007A35A0"/>
    <w:rsid w:val="007A3922"/>
    <w:rsid w:val="007A492F"/>
    <w:rsid w:val="007B09B9"/>
    <w:rsid w:val="007B2706"/>
    <w:rsid w:val="007B6AEE"/>
    <w:rsid w:val="007B79E7"/>
    <w:rsid w:val="007C738B"/>
    <w:rsid w:val="007C74A9"/>
    <w:rsid w:val="007D129A"/>
    <w:rsid w:val="007E019A"/>
    <w:rsid w:val="007E5055"/>
    <w:rsid w:val="007E64CA"/>
    <w:rsid w:val="007E7A53"/>
    <w:rsid w:val="007F3087"/>
    <w:rsid w:val="007F6345"/>
    <w:rsid w:val="007F727C"/>
    <w:rsid w:val="00800096"/>
    <w:rsid w:val="00801E4F"/>
    <w:rsid w:val="0081502B"/>
    <w:rsid w:val="00815EE4"/>
    <w:rsid w:val="00830457"/>
    <w:rsid w:val="0083382A"/>
    <w:rsid w:val="00834B19"/>
    <w:rsid w:val="00835451"/>
    <w:rsid w:val="00842143"/>
    <w:rsid w:val="00843EE8"/>
    <w:rsid w:val="00847D41"/>
    <w:rsid w:val="00856947"/>
    <w:rsid w:val="00861581"/>
    <w:rsid w:val="008623E9"/>
    <w:rsid w:val="00863908"/>
    <w:rsid w:val="00864A77"/>
    <w:rsid w:val="00864F6F"/>
    <w:rsid w:val="00870ED1"/>
    <w:rsid w:val="00871884"/>
    <w:rsid w:val="00876D34"/>
    <w:rsid w:val="008770F7"/>
    <w:rsid w:val="008840DE"/>
    <w:rsid w:val="00890344"/>
    <w:rsid w:val="00890BFF"/>
    <w:rsid w:val="008A191F"/>
    <w:rsid w:val="008A39EC"/>
    <w:rsid w:val="008A4909"/>
    <w:rsid w:val="008B0AF9"/>
    <w:rsid w:val="008B1339"/>
    <w:rsid w:val="008B1F87"/>
    <w:rsid w:val="008B438E"/>
    <w:rsid w:val="008B5067"/>
    <w:rsid w:val="008B6875"/>
    <w:rsid w:val="008C6BDA"/>
    <w:rsid w:val="008D334E"/>
    <w:rsid w:val="008D336F"/>
    <w:rsid w:val="008D3E5F"/>
    <w:rsid w:val="008D69DD"/>
    <w:rsid w:val="008E07E2"/>
    <w:rsid w:val="008E10A8"/>
    <w:rsid w:val="008E7B43"/>
    <w:rsid w:val="008F1DA5"/>
    <w:rsid w:val="008F6265"/>
    <w:rsid w:val="008F665C"/>
    <w:rsid w:val="0091177E"/>
    <w:rsid w:val="0091252F"/>
    <w:rsid w:val="00913E78"/>
    <w:rsid w:val="00916815"/>
    <w:rsid w:val="00922C23"/>
    <w:rsid w:val="00923AB6"/>
    <w:rsid w:val="009256E3"/>
    <w:rsid w:val="00926568"/>
    <w:rsid w:val="009301F2"/>
    <w:rsid w:val="00932ABA"/>
    <w:rsid w:val="00932DDD"/>
    <w:rsid w:val="00937C99"/>
    <w:rsid w:val="00944218"/>
    <w:rsid w:val="00944449"/>
    <w:rsid w:val="0094522E"/>
    <w:rsid w:val="0095552D"/>
    <w:rsid w:val="00956CE7"/>
    <w:rsid w:val="009632A0"/>
    <w:rsid w:val="00965508"/>
    <w:rsid w:val="00966C39"/>
    <w:rsid w:val="00966C47"/>
    <w:rsid w:val="00975AB7"/>
    <w:rsid w:val="00977C32"/>
    <w:rsid w:val="0098263E"/>
    <w:rsid w:val="00982B5A"/>
    <w:rsid w:val="00983F34"/>
    <w:rsid w:val="00996001"/>
    <w:rsid w:val="009A09FE"/>
    <w:rsid w:val="009A3259"/>
    <w:rsid w:val="009A4237"/>
    <w:rsid w:val="009B0879"/>
    <w:rsid w:val="009B23F8"/>
    <w:rsid w:val="009B5236"/>
    <w:rsid w:val="009B7BF4"/>
    <w:rsid w:val="009C7648"/>
    <w:rsid w:val="009D45A4"/>
    <w:rsid w:val="009E064E"/>
    <w:rsid w:val="009E58B7"/>
    <w:rsid w:val="009E72DE"/>
    <w:rsid w:val="009F184D"/>
    <w:rsid w:val="009F193A"/>
    <w:rsid w:val="009F30AE"/>
    <w:rsid w:val="009F704D"/>
    <w:rsid w:val="00A021A3"/>
    <w:rsid w:val="00A10943"/>
    <w:rsid w:val="00A1437B"/>
    <w:rsid w:val="00A20D0D"/>
    <w:rsid w:val="00A233FE"/>
    <w:rsid w:val="00A23BC6"/>
    <w:rsid w:val="00A23E9B"/>
    <w:rsid w:val="00A26DD2"/>
    <w:rsid w:val="00A316AB"/>
    <w:rsid w:val="00A3260E"/>
    <w:rsid w:val="00A351F4"/>
    <w:rsid w:val="00A41A82"/>
    <w:rsid w:val="00A44DC7"/>
    <w:rsid w:val="00A46CE9"/>
    <w:rsid w:val="00A52BE2"/>
    <w:rsid w:val="00A56070"/>
    <w:rsid w:val="00A5664C"/>
    <w:rsid w:val="00A65536"/>
    <w:rsid w:val="00A67AF2"/>
    <w:rsid w:val="00A721C2"/>
    <w:rsid w:val="00A734A8"/>
    <w:rsid w:val="00A738CC"/>
    <w:rsid w:val="00A73F56"/>
    <w:rsid w:val="00A74E86"/>
    <w:rsid w:val="00A7586C"/>
    <w:rsid w:val="00A75C44"/>
    <w:rsid w:val="00A77C36"/>
    <w:rsid w:val="00A806A8"/>
    <w:rsid w:val="00A80866"/>
    <w:rsid w:val="00A8264E"/>
    <w:rsid w:val="00A8670A"/>
    <w:rsid w:val="00A87509"/>
    <w:rsid w:val="00A908CE"/>
    <w:rsid w:val="00A9205F"/>
    <w:rsid w:val="00A92C29"/>
    <w:rsid w:val="00A9592B"/>
    <w:rsid w:val="00AA1CCE"/>
    <w:rsid w:val="00AA3F4C"/>
    <w:rsid w:val="00AA5DFD"/>
    <w:rsid w:val="00AB6D9C"/>
    <w:rsid w:val="00AC0D6E"/>
    <w:rsid w:val="00AD2EE1"/>
    <w:rsid w:val="00AD355D"/>
    <w:rsid w:val="00AE0DBB"/>
    <w:rsid w:val="00AF37CE"/>
    <w:rsid w:val="00AF76A2"/>
    <w:rsid w:val="00AF7F91"/>
    <w:rsid w:val="00B0047A"/>
    <w:rsid w:val="00B036E5"/>
    <w:rsid w:val="00B06F85"/>
    <w:rsid w:val="00B123D7"/>
    <w:rsid w:val="00B15B49"/>
    <w:rsid w:val="00B171EC"/>
    <w:rsid w:val="00B21F27"/>
    <w:rsid w:val="00B22FF9"/>
    <w:rsid w:val="00B24231"/>
    <w:rsid w:val="00B31C06"/>
    <w:rsid w:val="00B326F9"/>
    <w:rsid w:val="00B34F37"/>
    <w:rsid w:val="00B357D0"/>
    <w:rsid w:val="00B40258"/>
    <w:rsid w:val="00B404E3"/>
    <w:rsid w:val="00B4164B"/>
    <w:rsid w:val="00B50121"/>
    <w:rsid w:val="00B50A4F"/>
    <w:rsid w:val="00B50FB4"/>
    <w:rsid w:val="00B53142"/>
    <w:rsid w:val="00B63081"/>
    <w:rsid w:val="00B66CD1"/>
    <w:rsid w:val="00B70055"/>
    <w:rsid w:val="00B7320C"/>
    <w:rsid w:val="00B7370D"/>
    <w:rsid w:val="00B7689A"/>
    <w:rsid w:val="00B90A21"/>
    <w:rsid w:val="00B9190A"/>
    <w:rsid w:val="00B95ECA"/>
    <w:rsid w:val="00BA30A5"/>
    <w:rsid w:val="00BA6CA6"/>
    <w:rsid w:val="00BB07E2"/>
    <w:rsid w:val="00BC351A"/>
    <w:rsid w:val="00BC377E"/>
    <w:rsid w:val="00BC41D1"/>
    <w:rsid w:val="00BD0676"/>
    <w:rsid w:val="00BD09AD"/>
    <w:rsid w:val="00BE0E5B"/>
    <w:rsid w:val="00C10614"/>
    <w:rsid w:val="00C1630E"/>
    <w:rsid w:val="00C1651C"/>
    <w:rsid w:val="00C3266D"/>
    <w:rsid w:val="00C34BC7"/>
    <w:rsid w:val="00C36C21"/>
    <w:rsid w:val="00C37450"/>
    <w:rsid w:val="00C4624B"/>
    <w:rsid w:val="00C478F7"/>
    <w:rsid w:val="00C52CC1"/>
    <w:rsid w:val="00C53A8A"/>
    <w:rsid w:val="00C57FAB"/>
    <w:rsid w:val="00C6011C"/>
    <w:rsid w:val="00C62619"/>
    <w:rsid w:val="00C64333"/>
    <w:rsid w:val="00C643EC"/>
    <w:rsid w:val="00C659CB"/>
    <w:rsid w:val="00C70A51"/>
    <w:rsid w:val="00C724F3"/>
    <w:rsid w:val="00C72F64"/>
    <w:rsid w:val="00C73B10"/>
    <w:rsid w:val="00C73DF4"/>
    <w:rsid w:val="00C77848"/>
    <w:rsid w:val="00C844D6"/>
    <w:rsid w:val="00C85CC3"/>
    <w:rsid w:val="00C92697"/>
    <w:rsid w:val="00C93DF0"/>
    <w:rsid w:val="00CA0DD6"/>
    <w:rsid w:val="00CA1296"/>
    <w:rsid w:val="00CA3250"/>
    <w:rsid w:val="00CA52DB"/>
    <w:rsid w:val="00CA6666"/>
    <w:rsid w:val="00CA7B58"/>
    <w:rsid w:val="00CB2BF7"/>
    <w:rsid w:val="00CB3E22"/>
    <w:rsid w:val="00CC308E"/>
    <w:rsid w:val="00CC36B8"/>
    <w:rsid w:val="00CC5A00"/>
    <w:rsid w:val="00CD03DC"/>
    <w:rsid w:val="00CD0FE9"/>
    <w:rsid w:val="00CD1815"/>
    <w:rsid w:val="00CD422C"/>
    <w:rsid w:val="00CD56C5"/>
    <w:rsid w:val="00CE66C4"/>
    <w:rsid w:val="00CE7E39"/>
    <w:rsid w:val="00CE7F54"/>
    <w:rsid w:val="00CF0196"/>
    <w:rsid w:val="00CF4742"/>
    <w:rsid w:val="00D00D99"/>
    <w:rsid w:val="00D03B1C"/>
    <w:rsid w:val="00D04641"/>
    <w:rsid w:val="00D04734"/>
    <w:rsid w:val="00D06E87"/>
    <w:rsid w:val="00D1171E"/>
    <w:rsid w:val="00D11D09"/>
    <w:rsid w:val="00D20D2E"/>
    <w:rsid w:val="00D2166F"/>
    <w:rsid w:val="00D229C6"/>
    <w:rsid w:val="00D270AD"/>
    <w:rsid w:val="00D339F4"/>
    <w:rsid w:val="00D364A9"/>
    <w:rsid w:val="00D608D0"/>
    <w:rsid w:val="00D62BD0"/>
    <w:rsid w:val="00D7406B"/>
    <w:rsid w:val="00D74715"/>
    <w:rsid w:val="00D75CB7"/>
    <w:rsid w:val="00D81831"/>
    <w:rsid w:val="00D84A49"/>
    <w:rsid w:val="00D85203"/>
    <w:rsid w:val="00D8648D"/>
    <w:rsid w:val="00DA0C4E"/>
    <w:rsid w:val="00DA3FC7"/>
    <w:rsid w:val="00DB03C9"/>
    <w:rsid w:val="00DB0811"/>
    <w:rsid w:val="00DB2F81"/>
    <w:rsid w:val="00DC027A"/>
    <w:rsid w:val="00DC0C3A"/>
    <w:rsid w:val="00DC266D"/>
    <w:rsid w:val="00DC294F"/>
    <w:rsid w:val="00DC4454"/>
    <w:rsid w:val="00DC5243"/>
    <w:rsid w:val="00DC5E15"/>
    <w:rsid w:val="00DD2B71"/>
    <w:rsid w:val="00DE0BFB"/>
    <w:rsid w:val="00DE2147"/>
    <w:rsid w:val="00DE3D9A"/>
    <w:rsid w:val="00E01410"/>
    <w:rsid w:val="00E10FD1"/>
    <w:rsid w:val="00E14989"/>
    <w:rsid w:val="00E14E60"/>
    <w:rsid w:val="00E16114"/>
    <w:rsid w:val="00E2124E"/>
    <w:rsid w:val="00E223C3"/>
    <w:rsid w:val="00E31E33"/>
    <w:rsid w:val="00E3538A"/>
    <w:rsid w:val="00E37B92"/>
    <w:rsid w:val="00E40E67"/>
    <w:rsid w:val="00E41960"/>
    <w:rsid w:val="00E42F46"/>
    <w:rsid w:val="00E44D60"/>
    <w:rsid w:val="00E44F9E"/>
    <w:rsid w:val="00E45625"/>
    <w:rsid w:val="00E51915"/>
    <w:rsid w:val="00E51A97"/>
    <w:rsid w:val="00E51A99"/>
    <w:rsid w:val="00E530C9"/>
    <w:rsid w:val="00E64BCA"/>
    <w:rsid w:val="00E659CE"/>
    <w:rsid w:val="00E65B25"/>
    <w:rsid w:val="00E803D1"/>
    <w:rsid w:val="00E8494B"/>
    <w:rsid w:val="00E90A9B"/>
    <w:rsid w:val="00E9387A"/>
    <w:rsid w:val="00E96582"/>
    <w:rsid w:val="00E977D7"/>
    <w:rsid w:val="00EA65AF"/>
    <w:rsid w:val="00EB01E8"/>
    <w:rsid w:val="00EB1E7C"/>
    <w:rsid w:val="00EB2085"/>
    <w:rsid w:val="00EB2364"/>
    <w:rsid w:val="00EB7446"/>
    <w:rsid w:val="00EC0770"/>
    <w:rsid w:val="00EC10BA"/>
    <w:rsid w:val="00EC7091"/>
    <w:rsid w:val="00ED0C9F"/>
    <w:rsid w:val="00ED11FD"/>
    <w:rsid w:val="00ED1DA5"/>
    <w:rsid w:val="00ED2526"/>
    <w:rsid w:val="00ED31CA"/>
    <w:rsid w:val="00ED3397"/>
    <w:rsid w:val="00ED6916"/>
    <w:rsid w:val="00EF402A"/>
    <w:rsid w:val="00EF4592"/>
    <w:rsid w:val="00EF5DE6"/>
    <w:rsid w:val="00EF5F06"/>
    <w:rsid w:val="00EF7C8F"/>
    <w:rsid w:val="00F02CE0"/>
    <w:rsid w:val="00F053A9"/>
    <w:rsid w:val="00F10652"/>
    <w:rsid w:val="00F108FD"/>
    <w:rsid w:val="00F14778"/>
    <w:rsid w:val="00F262D5"/>
    <w:rsid w:val="00F34413"/>
    <w:rsid w:val="00F35817"/>
    <w:rsid w:val="00F35D9A"/>
    <w:rsid w:val="00F405FB"/>
    <w:rsid w:val="00F40C7A"/>
    <w:rsid w:val="00F415AA"/>
    <w:rsid w:val="00F41647"/>
    <w:rsid w:val="00F41A5F"/>
    <w:rsid w:val="00F41D0E"/>
    <w:rsid w:val="00F41D99"/>
    <w:rsid w:val="00F44D5A"/>
    <w:rsid w:val="00F51696"/>
    <w:rsid w:val="00F54230"/>
    <w:rsid w:val="00F56DCF"/>
    <w:rsid w:val="00F60107"/>
    <w:rsid w:val="00F62109"/>
    <w:rsid w:val="00F625A3"/>
    <w:rsid w:val="00F62DC3"/>
    <w:rsid w:val="00F632B9"/>
    <w:rsid w:val="00F64FCA"/>
    <w:rsid w:val="00F66868"/>
    <w:rsid w:val="00F675D2"/>
    <w:rsid w:val="00F70C1A"/>
    <w:rsid w:val="00F71120"/>
    <w:rsid w:val="00F71567"/>
    <w:rsid w:val="00F7677C"/>
    <w:rsid w:val="00F778A3"/>
    <w:rsid w:val="00F81A0D"/>
    <w:rsid w:val="00F83E55"/>
    <w:rsid w:val="00F9082E"/>
    <w:rsid w:val="00F92DC4"/>
    <w:rsid w:val="00F955CD"/>
    <w:rsid w:val="00F96D67"/>
    <w:rsid w:val="00F9744A"/>
    <w:rsid w:val="00FA7555"/>
    <w:rsid w:val="00FB2897"/>
    <w:rsid w:val="00FB2E78"/>
    <w:rsid w:val="00FB375F"/>
    <w:rsid w:val="00FB3827"/>
    <w:rsid w:val="00FB508E"/>
    <w:rsid w:val="00FB5754"/>
    <w:rsid w:val="00FC25EB"/>
    <w:rsid w:val="00FC4679"/>
    <w:rsid w:val="00FD43E0"/>
    <w:rsid w:val="00FD5304"/>
    <w:rsid w:val="00FE12E7"/>
    <w:rsid w:val="00FE1B3E"/>
    <w:rsid w:val="00FE45DB"/>
    <w:rsid w:val="00FE6F8B"/>
    <w:rsid w:val="00FF16BC"/>
    <w:rsid w:val="00FF7509"/>
    <w:rsid w:val="00FF75A5"/>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8DE06-7AD4-40CA-BF33-776A948F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Pagrindiniotekstotrauka3">
    <w:name w:val="Body Text Indent 3"/>
    <w:basedOn w:val="prastasis"/>
    <w:link w:val="Pagrindiniotekstotrauka3Diagrama"/>
    <w:uiPriority w:val="99"/>
    <w:semiHidden/>
    <w:unhideWhenUsed/>
    <w:rsid w:val="005F3A8C"/>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uiPriority w:val="99"/>
    <w:semiHidden/>
    <w:rsid w:val="005F3A8C"/>
    <w:rPr>
      <w:sz w:val="16"/>
      <w:szCs w:val="16"/>
      <w:lang w:eastAsia="en-US"/>
    </w:rPr>
  </w:style>
  <w:style w:type="paragraph" w:styleId="Sraopastraipa">
    <w:name w:val="List Paragraph"/>
    <w:basedOn w:val="prastasis"/>
    <w:uiPriority w:val="34"/>
    <w:qFormat/>
    <w:rsid w:val="0083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3825">
      <w:bodyDiv w:val="1"/>
      <w:marLeft w:val="0"/>
      <w:marRight w:val="0"/>
      <w:marTop w:val="0"/>
      <w:marBottom w:val="0"/>
      <w:divBdr>
        <w:top w:val="none" w:sz="0" w:space="0" w:color="auto"/>
        <w:left w:val="none" w:sz="0" w:space="0" w:color="auto"/>
        <w:bottom w:val="none" w:sz="0" w:space="0" w:color="auto"/>
        <w:right w:val="none" w:sz="0" w:space="0" w:color="auto"/>
      </w:divBdr>
      <w:divsChild>
        <w:div w:id="1950432466">
          <w:marLeft w:val="317"/>
          <w:marRight w:val="0"/>
          <w:marTop w:val="150"/>
          <w:marBottom w:val="0"/>
          <w:divBdr>
            <w:top w:val="none" w:sz="0" w:space="0" w:color="auto"/>
            <w:left w:val="none" w:sz="0" w:space="0" w:color="auto"/>
            <w:bottom w:val="none" w:sz="0" w:space="0" w:color="auto"/>
            <w:right w:val="none" w:sz="0" w:space="0" w:color="auto"/>
          </w:divBdr>
        </w:div>
        <w:div w:id="262761843">
          <w:marLeft w:val="317"/>
          <w:marRight w:val="0"/>
          <w:marTop w:val="150"/>
          <w:marBottom w:val="0"/>
          <w:divBdr>
            <w:top w:val="none" w:sz="0" w:space="0" w:color="auto"/>
            <w:left w:val="none" w:sz="0" w:space="0" w:color="auto"/>
            <w:bottom w:val="none" w:sz="0" w:space="0" w:color="auto"/>
            <w:right w:val="none" w:sz="0" w:space="0" w:color="auto"/>
          </w:divBdr>
        </w:div>
        <w:div w:id="314838170">
          <w:marLeft w:val="317"/>
          <w:marRight w:val="0"/>
          <w:marTop w:val="150"/>
          <w:marBottom w:val="0"/>
          <w:divBdr>
            <w:top w:val="none" w:sz="0" w:space="0" w:color="auto"/>
            <w:left w:val="none" w:sz="0" w:space="0" w:color="auto"/>
            <w:bottom w:val="none" w:sz="0" w:space="0" w:color="auto"/>
            <w:right w:val="none" w:sz="0" w:space="0" w:color="auto"/>
          </w:divBdr>
        </w:div>
      </w:divsChild>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47565792">
      <w:bodyDiv w:val="1"/>
      <w:marLeft w:val="0"/>
      <w:marRight w:val="0"/>
      <w:marTop w:val="0"/>
      <w:marBottom w:val="0"/>
      <w:divBdr>
        <w:top w:val="none" w:sz="0" w:space="0" w:color="auto"/>
        <w:left w:val="none" w:sz="0" w:space="0" w:color="auto"/>
        <w:bottom w:val="none" w:sz="0" w:space="0" w:color="auto"/>
        <w:right w:val="none" w:sz="0" w:space="0" w:color="auto"/>
      </w:divBdr>
    </w:div>
    <w:div w:id="581110903">
      <w:bodyDiv w:val="1"/>
      <w:marLeft w:val="0"/>
      <w:marRight w:val="0"/>
      <w:marTop w:val="0"/>
      <w:marBottom w:val="0"/>
      <w:divBdr>
        <w:top w:val="none" w:sz="0" w:space="0" w:color="auto"/>
        <w:left w:val="none" w:sz="0" w:space="0" w:color="auto"/>
        <w:bottom w:val="none" w:sz="0" w:space="0" w:color="auto"/>
        <w:right w:val="none" w:sz="0" w:space="0" w:color="auto"/>
      </w:divBdr>
    </w:div>
    <w:div w:id="623851225">
      <w:bodyDiv w:val="1"/>
      <w:marLeft w:val="0"/>
      <w:marRight w:val="0"/>
      <w:marTop w:val="0"/>
      <w:marBottom w:val="0"/>
      <w:divBdr>
        <w:top w:val="none" w:sz="0" w:space="0" w:color="auto"/>
        <w:left w:val="none" w:sz="0" w:space="0" w:color="auto"/>
        <w:bottom w:val="none" w:sz="0" w:space="0" w:color="auto"/>
        <w:right w:val="none" w:sz="0" w:space="0" w:color="auto"/>
      </w:divBdr>
    </w:div>
    <w:div w:id="755520447">
      <w:bodyDiv w:val="1"/>
      <w:marLeft w:val="0"/>
      <w:marRight w:val="0"/>
      <w:marTop w:val="0"/>
      <w:marBottom w:val="0"/>
      <w:divBdr>
        <w:top w:val="none" w:sz="0" w:space="0" w:color="auto"/>
        <w:left w:val="none" w:sz="0" w:space="0" w:color="auto"/>
        <w:bottom w:val="none" w:sz="0" w:space="0" w:color="auto"/>
        <w:right w:val="none" w:sz="0" w:space="0" w:color="auto"/>
      </w:divBdr>
      <w:divsChild>
        <w:div w:id="248538735">
          <w:marLeft w:val="547"/>
          <w:marRight w:val="0"/>
          <w:marTop w:val="115"/>
          <w:marBottom w:val="171"/>
          <w:divBdr>
            <w:top w:val="none" w:sz="0" w:space="0" w:color="auto"/>
            <w:left w:val="none" w:sz="0" w:space="0" w:color="auto"/>
            <w:bottom w:val="none" w:sz="0" w:space="0" w:color="auto"/>
            <w:right w:val="none" w:sz="0" w:space="0" w:color="auto"/>
          </w:divBdr>
        </w:div>
        <w:div w:id="219631950">
          <w:marLeft w:val="547"/>
          <w:marRight w:val="0"/>
          <w:marTop w:val="115"/>
          <w:marBottom w:val="171"/>
          <w:divBdr>
            <w:top w:val="none" w:sz="0" w:space="0" w:color="auto"/>
            <w:left w:val="none" w:sz="0" w:space="0" w:color="auto"/>
            <w:bottom w:val="none" w:sz="0" w:space="0" w:color="auto"/>
            <w:right w:val="none" w:sz="0" w:space="0" w:color="auto"/>
          </w:divBdr>
        </w:div>
        <w:div w:id="808716073">
          <w:marLeft w:val="547"/>
          <w:marRight w:val="0"/>
          <w:marTop w:val="115"/>
          <w:marBottom w:val="171"/>
          <w:divBdr>
            <w:top w:val="none" w:sz="0" w:space="0" w:color="auto"/>
            <w:left w:val="none" w:sz="0" w:space="0" w:color="auto"/>
            <w:bottom w:val="none" w:sz="0" w:space="0" w:color="auto"/>
            <w:right w:val="none" w:sz="0" w:space="0" w:color="auto"/>
          </w:divBdr>
        </w:div>
      </w:divsChild>
    </w:div>
    <w:div w:id="821852448">
      <w:bodyDiv w:val="1"/>
      <w:marLeft w:val="0"/>
      <w:marRight w:val="0"/>
      <w:marTop w:val="0"/>
      <w:marBottom w:val="0"/>
      <w:divBdr>
        <w:top w:val="none" w:sz="0" w:space="0" w:color="auto"/>
        <w:left w:val="none" w:sz="0" w:space="0" w:color="auto"/>
        <w:bottom w:val="none" w:sz="0" w:space="0" w:color="auto"/>
        <w:right w:val="none" w:sz="0" w:space="0" w:color="auto"/>
      </w:divBdr>
      <w:divsChild>
        <w:div w:id="1131752138">
          <w:marLeft w:val="317"/>
          <w:marRight w:val="0"/>
          <w:marTop w:val="150"/>
          <w:marBottom w:val="0"/>
          <w:divBdr>
            <w:top w:val="none" w:sz="0" w:space="0" w:color="auto"/>
            <w:left w:val="none" w:sz="0" w:space="0" w:color="auto"/>
            <w:bottom w:val="none" w:sz="0" w:space="0" w:color="auto"/>
            <w:right w:val="none" w:sz="0" w:space="0" w:color="auto"/>
          </w:divBdr>
        </w:div>
        <w:div w:id="1720855343">
          <w:marLeft w:val="317"/>
          <w:marRight w:val="0"/>
          <w:marTop w:val="150"/>
          <w:marBottom w:val="0"/>
          <w:divBdr>
            <w:top w:val="none" w:sz="0" w:space="0" w:color="auto"/>
            <w:left w:val="none" w:sz="0" w:space="0" w:color="auto"/>
            <w:bottom w:val="none" w:sz="0" w:space="0" w:color="auto"/>
            <w:right w:val="none" w:sz="0" w:space="0" w:color="auto"/>
          </w:divBdr>
        </w:div>
        <w:div w:id="1461681295">
          <w:marLeft w:val="317"/>
          <w:marRight w:val="0"/>
          <w:marTop w:val="150"/>
          <w:marBottom w:val="0"/>
          <w:divBdr>
            <w:top w:val="none" w:sz="0" w:space="0" w:color="auto"/>
            <w:left w:val="none" w:sz="0" w:space="0" w:color="auto"/>
            <w:bottom w:val="none" w:sz="0" w:space="0" w:color="auto"/>
            <w:right w:val="none" w:sz="0" w:space="0" w:color="auto"/>
          </w:divBdr>
        </w:div>
        <w:div w:id="838425502">
          <w:marLeft w:val="317"/>
          <w:marRight w:val="0"/>
          <w:marTop w:val="150"/>
          <w:marBottom w:val="0"/>
          <w:divBdr>
            <w:top w:val="none" w:sz="0" w:space="0" w:color="auto"/>
            <w:left w:val="none" w:sz="0" w:space="0" w:color="auto"/>
            <w:bottom w:val="none" w:sz="0" w:space="0" w:color="auto"/>
            <w:right w:val="none" w:sz="0" w:space="0" w:color="auto"/>
          </w:divBdr>
        </w:div>
        <w:div w:id="387924808">
          <w:marLeft w:val="317"/>
          <w:marRight w:val="0"/>
          <w:marTop w:val="150"/>
          <w:marBottom w:val="0"/>
          <w:divBdr>
            <w:top w:val="none" w:sz="0" w:space="0" w:color="auto"/>
            <w:left w:val="none" w:sz="0" w:space="0" w:color="auto"/>
            <w:bottom w:val="none" w:sz="0" w:space="0" w:color="auto"/>
            <w:right w:val="none" w:sz="0" w:space="0" w:color="auto"/>
          </w:divBdr>
        </w:div>
      </w:divsChild>
    </w:div>
    <w:div w:id="831065271">
      <w:bodyDiv w:val="1"/>
      <w:marLeft w:val="0"/>
      <w:marRight w:val="0"/>
      <w:marTop w:val="0"/>
      <w:marBottom w:val="0"/>
      <w:divBdr>
        <w:top w:val="none" w:sz="0" w:space="0" w:color="auto"/>
        <w:left w:val="none" w:sz="0" w:space="0" w:color="auto"/>
        <w:bottom w:val="none" w:sz="0" w:space="0" w:color="auto"/>
        <w:right w:val="none" w:sz="0" w:space="0" w:color="auto"/>
      </w:divBdr>
      <w:divsChild>
        <w:div w:id="260260693">
          <w:marLeft w:val="360"/>
          <w:marRight w:val="0"/>
          <w:marTop w:val="200"/>
          <w:marBottom w:val="0"/>
          <w:divBdr>
            <w:top w:val="none" w:sz="0" w:space="0" w:color="auto"/>
            <w:left w:val="none" w:sz="0" w:space="0" w:color="auto"/>
            <w:bottom w:val="none" w:sz="0" w:space="0" w:color="auto"/>
            <w:right w:val="none" w:sz="0" w:space="0" w:color="auto"/>
          </w:divBdr>
        </w:div>
      </w:divsChild>
    </w:div>
    <w:div w:id="1039548952">
      <w:bodyDiv w:val="1"/>
      <w:marLeft w:val="0"/>
      <w:marRight w:val="0"/>
      <w:marTop w:val="0"/>
      <w:marBottom w:val="0"/>
      <w:divBdr>
        <w:top w:val="none" w:sz="0" w:space="0" w:color="auto"/>
        <w:left w:val="none" w:sz="0" w:space="0" w:color="auto"/>
        <w:bottom w:val="none" w:sz="0" w:space="0" w:color="auto"/>
        <w:right w:val="none" w:sz="0" w:space="0" w:color="auto"/>
      </w:divBdr>
      <w:divsChild>
        <w:div w:id="401101866">
          <w:marLeft w:val="360"/>
          <w:marRight w:val="0"/>
          <w:marTop w:val="0"/>
          <w:marBottom w:val="0"/>
          <w:divBdr>
            <w:top w:val="none" w:sz="0" w:space="0" w:color="auto"/>
            <w:left w:val="none" w:sz="0" w:space="0" w:color="auto"/>
            <w:bottom w:val="none" w:sz="0" w:space="0" w:color="auto"/>
            <w:right w:val="none" w:sz="0" w:space="0" w:color="auto"/>
          </w:divBdr>
        </w:div>
        <w:div w:id="210846351">
          <w:marLeft w:val="360"/>
          <w:marRight w:val="0"/>
          <w:marTop w:val="0"/>
          <w:marBottom w:val="0"/>
          <w:divBdr>
            <w:top w:val="none" w:sz="0" w:space="0" w:color="auto"/>
            <w:left w:val="none" w:sz="0" w:space="0" w:color="auto"/>
            <w:bottom w:val="none" w:sz="0" w:space="0" w:color="auto"/>
            <w:right w:val="none" w:sz="0" w:space="0" w:color="auto"/>
          </w:divBdr>
        </w:div>
        <w:div w:id="148904161">
          <w:marLeft w:val="1080"/>
          <w:marRight w:val="0"/>
          <w:marTop w:val="0"/>
          <w:marBottom w:val="0"/>
          <w:divBdr>
            <w:top w:val="none" w:sz="0" w:space="0" w:color="auto"/>
            <w:left w:val="none" w:sz="0" w:space="0" w:color="auto"/>
            <w:bottom w:val="none" w:sz="0" w:space="0" w:color="auto"/>
            <w:right w:val="none" w:sz="0" w:space="0" w:color="auto"/>
          </w:divBdr>
        </w:div>
        <w:div w:id="1501044579">
          <w:marLeft w:val="1080"/>
          <w:marRight w:val="0"/>
          <w:marTop w:val="0"/>
          <w:marBottom w:val="0"/>
          <w:divBdr>
            <w:top w:val="none" w:sz="0" w:space="0" w:color="auto"/>
            <w:left w:val="none" w:sz="0" w:space="0" w:color="auto"/>
            <w:bottom w:val="none" w:sz="0" w:space="0" w:color="auto"/>
            <w:right w:val="none" w:sz="0" w:space="0" w:color="auto"/>
          </w:divBdr>
        </w:div>
        <w:div w:id="2018271242">
          <w:marLeft w:val="360"/>
          <w:marRight w:val="0"/>
          <w:marTop w:val="0"/>
          <w:marBottom w:val="0"/>
          <w:divBdr>
            <w:top w:val="none" w:sz="0" w:space="0" w:color="auto"/>
            <w:left w:val="none" w:sz="0" w:space="0" w:color="auto"/>
            <w:bottom w:val="none" w:sz="0" w:space="0" w:color="auto"/>
            <w:right w:val="none" w:sz="0" w:space="0" w:color="auto"/>
          </w:divBdr>
        </w:div>
        <w:div w:id="1269386510">
          <w:marLeft w:val="360"/>
          <w:marRight w:val="0"/>
          <w:marTop w:val="0"/>
          <w:marBottom w:val="0"/>
          <w:divBdr>
            <w:top w:val="none" w:sz="0" w:space="0" w:color="auto"/>
            <w:left w:val="none" w:sz="0" w:space="0" w:color="auto"/>
            <w:bottom w:val="none" w:sz="0" w:space="0" w:color="auto"/>
            <w:right w:val="none" w:sz="0" w:space="0" w:color="auto"/>
          </w:divBdr>
        </w:div>
      </w:divsChild>
    </w:div>
    <w:div w:id="1164277139">
      <w:bodyDiv w:val="1"/>
      <w:marLeft w:val="0"/>
      <w:marRight w:val="0"/>
      <w:marTop w:val="0"/>
      <w:marBottom w:val="0"/>
      <w:divBdr>
        <w:top w:val="none" w:sz="0" w:space="0" w:color="auto"/>
        <w:left w:val="none" w:sz="0" w:space="0" w:color="auto"/>
        <w:bottom w:val="none" w:sz="0" w:space="0" w:color="auto"/>
        <w:right w:val="none" w:sz="0" w:space="0" w:color="auto"/>
      </w:divBdr>
      <w:divsChild>
        <w:div w:id="613636676">
          <w:marLeft w:val="446"/>
          <w:marRight w:val="0"/>
          <w:marTop w:val="0"/>
          <w:marBottom w:val="0"/>
          <w:divBdr>
            <w:top w:val="none" w:sz="0" w:space="0" w:color="auto"/>
            <w:left w:val="none" w:sz="0" w:space="0" w:color="auto"/>
            <w:bottom w:val="none" w:sz="0" w:space="0" w:color="auto"/>
            <w:right w:val="none" w:sz="0" w:space="0" w:color="auto"/>
          </w:divBdr>
        </w:div>
        <w:div w:id="257449441">
          <w:marLeft w:val="446"/>
          <w:marRight w:val="0"/>
          <w:marTop w:val="0"/>
          <w:marBottom w:val="0"/>
          <w:divBdr>
            <w:top w:val="none" w:sz="0" w:space="0" w:color="auto"/>
            <w:left w:val="none" w:sz="0" w:space="0" w:color="auto"/>
            <w:bottom w:val="none" w:sz="0" w:space="0" w:color="auto"/>
            <w:right w:val="none" w:sz="0" w:space="0" w:color="auto"/>
          </w:divBdr>
        </w:div>
        <w:div w:id="1468862103">
          <w:marLeft w:val="446"/>
          <w:marRight w:val="0"/>
          <w:marTop w:val="0"/>
          <w:marBottom w:val="0"/>
          <w:divBdr>
            <w:top w:val="none" w:sz="0" w:space="0" w:color="auto"/>
            <w:left w:val="none" w:sz="0" w:space="0" w:color="auto"/>
            <w:bottom w:val="none" w:sz="0" w:space="0" w:color="auto"/>
            <w:right w:val="none" w:sz="0" w:space="0" w:color="auto"/>
          </w:divBdr>
        </w:div>
        <w:div w:id="1871258570">
          <w:marLeft w:val="446"/>
          <w:marRight w:val="0"/>
          <w:marTop w:val="0"/>
          <w:marBottom w:val="0"/>
          <w:divBdr>
            <w:top w:val="none" w:sz="0" w:space="0" w:color="auto"/>
            <w:left w:val="none" w:sz="0" w:space="0" w:color="auto"/>
            <w:bottom w:val="none" w:sz="0" w:space="0" w:color="auto"/>
            <w:right w:val="none" w:sz="0" w:space="0" w:color="auto"/>
          </w:divBdr>
        </w:div>
        <w:div w:id="2120446816">
          <w:marLeft w:val="446"/>
          <w:marRight w:val="0"/>
          <w:marTop w:val="0"/>
          <w:marBottom w:val="0"/>
          <w:divBdr>
            <w:top w:val="none" w:sz="0" w:space="0" w:color="auto"/>
            <w:left w:val="none" w:sz="0" w:space="0" w:color="auto"/>
            <w:bottom w:val="none" w:sz="0" w:space="0" w:color="auto"/>
            <w:right w:val="none" w:sz="0" w:space="0" w:color="auto"/>
          </w:divBdr>
        </w:div>
      </w:divsChild>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4247826">
      <w:bodyDiv w:val="1"/>
      <w:marLeft w:val="0"/>
      <w:marRight w:val="0"/>
      <w:marTop w:val="0"/>
      <w:marBottom w:val="0"/>
      <w:divBdr>
        <w:top w:val="none" w:sz="0" w:space="0" w:color="auto"/>
        <w:left w:val="none" w:sz="0" w:space="0" w:color="auto"/>
        <w:bottom w:val="none" w:sz="0" w:space="0" w:color="auto"/>
        <w:right w:val="none" w:sz="0" w:space="0" w:color="auto"/>
      </w:divBdr>
    </w:div>
    <w:div w:id="1282608262">
      <w:bodyDiv w:val="1"/>
      <w:marLeft w:val="0"/>
      <w:marRight w:val="0"/>
      <w:marTop w:val="0"/>
      <w:marBottom w:val="0"/>
      <w:divBdr>
        <w:top w:val="none" w:sz="0" w:space="0" w:color="auto"/>
        <w:left w:val="none" w:sz="0" w:space="0" w:color="auto"/>
        <w:bottom w:val="none" w:sz="0" w:space="0" w:color="auto"/>
        <w:right w:val="none" w:sz="0" w:space="0" w:color="auto"/>
      </w:divBdr>
      <w:divsChild>
        <w:div w:id="1916698082">
          <w:marLeft w:val="806"/>
          <w:marRight w:val="0"/>
          <w:marTop w:val="115"/>
          <w:marBottom w:val="0"/>
          <w:divBdr>
            <w:top w:val="none" w:sz="0" w:space="0" w:color="auto"/>
            <w:left w:val="none" w:sz="0" w:space="0" w:color="auto"/>
            <w:bottom w:val="none" w:sz="0" w:space="0" w:color="auto"/>
            <w:right w:val="none" w:sz="0" w:space="0" w:color="auto"/>
          </w:divBdr>
        </w:div>
        <w:div w:id="1238905115">
          <w:marLeft w:val="806"/>
          <w:marRight w:val="0"/>
          <w:marTop w:val="115"/>
          <w:marBottom w:val="0"/>
          <w:divBdr>
            <w:top w:val="none" w:sz="0" w:space="0" w:color="auto"/>
            <w:left w:val="none" w:sz="0" w:space="0" w:color="auto"/>
            <w:bottom w:val="none" w:sz="0" w:space="0" w:color="auto"/>
            <w:right w:val="none" w:sz="0" w:space="0" w:color="auto"/>
          </w:divBdr>
        </w:div>
        <w:div w:id="1741518028">
          <w:marLeft w:val="806"/>
          <w:marRight w:val="0"/>
          <w:marTop w:val="115"/>
          <w:marBottom w:val="0"/>
          <w:divBdr>
            <w:top w:val="none" w:sz="0" w:space="0" w:color="auto"/>
            <w:left w:val="none" w:sz="0" w:space="0" w:color="auto"/>
            <w:bottom w:val="none" w:sz="0" w:space="0" w:color="auto"/>
            <w:right w:val="none" w:sz="0" w:space="0" w:color="auto"/>
          </w:divBdr>
        </w:div>
        <w:div w:id="1434937390">
          <w:marLeft w:val="806"/>
          <w:marRight w:val="0"/>
          <w:marTop w:val="115"/>
          <w:marBottom w:val="0"/>
          <w:divBdr>
            <w:top w:val="none" w:sz="0" w:space="0" w:color="auto"/>
            <w:left w:val="none" w:sz="0" w:space="0" w:color="auto"/>
            <w:bottom w:val="none" w:sz="0" w:space="0" w:color="auto"/>
            <w:right w:val="none" w:sz="0" w:space="0" w:color="auto"/>
          </w:divBdr>
        </w:div>
      </w:divsChild>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711417123">
      <w:bodyDiv w:val="1"/>
      <w:marLeft w:val="0"/>
      <w:marRight w:val="0"/>
      <w:marTop w:val="0"/>
      <w:marBottom w:val="0"/>
      <w:divBdr>
        <w:top w:val="none" w:sz="0" w:space="0" w:color="auto"/>
        <w:left w:val="none" w:sz="0" w:space="0" w:color="auto"/>
        <w:bottom w:val="none" w:sz="0" w:space="0" w:color="auto"/>
        <w:right w:val="none" w:sz="0" w:space="0" w:color="auto"/>
      </w:divBdr>
    </w:div>
    <w:div w:id="1789885069">
      <w:bodyDiv w:val="1"/>
      <w:marLeft w:val="0"/>
      <w:marRight w:val="0"/>
      <w:marTop w:val="0"/>
      <w:marBottom w:val="0"/>
      <w:divBdr>
        <w:top w:val="none" w:sz="0" w:space="0" w:color="auto"/>
        <w:left w:val="none" w:sz="0" w:space="0" w:color="auto"/>
        <w:bottom w:val="none" w:sz="0" w:space="0" w:color="auto"/>
        <w:right w:val="none" w:sz="0" w:space="0" w:color="auto"/>
      </w:divBdr>
    </w:div>
    <w:div w:id="1892962909">
      <w:bodyDiv w:val="1"/>
      <w:marLeft w:val="0"/>
      <w:marRight w:val="0"/>
      <w:marTop w:val="0"/>
      <w:marBottom w:val="0"/>
      <w:divBdr>
        <w:top w:val="none" w:sz="0" w:space="0" w:color="auto"/>
        <w:left w:val="none" w:sz="0" w:space="0" w:color="auto"/>
        <w:bottom w:val="none" w:sz="0" w:space="0" w:color="auto"/>
        <w:right w:val="none" w:sz="0" w:space="0" w:color="auto"/>
      </w:divBdr>
      <w:divsChild>
        <w:div w:id="2040467618">
          <w:marLeft w:val="446"/>
          <w:marRight w:val="0"/>
          <w:marTop w:val="0"/>
          <w:marBottom w:val="0"/>
          <w:divBdr>
            <w:top w:val="none" w:sz="0" w:space="0" w:color="auto"/>
            <w:left w:val="none" w:sz="0" w:space="0" w:color="auto"/>
            <w:bottom w:val="none" w:sz="0" w:space="0" w:color="auto"/>
            <w:right w:val="none" w:sz="0" w:space="0" w:color="auto"/>
          </w:divBdr>
        </w:div>
        <w:div w:id="509442955">
          <w:marLeft w:val="446"/>
          <w:marRight w:val="0"/>
          <w:marTop w:val="0"/>
          <w:marBottom w:val="0"/>
          <w:divBdr>
            <w:top w:val="none" w:sz="0" w:space="0" w:color="auto"/>
            <w:left w:val="none" w:sz="0" w:space="0" w:color="auto"/>
            <w:bottom w:val="none" w:sz="0" w:space="0" w:color="auto"/>
            <w:right w:val="none" w:sz="0" w:space="0" w:color="auto"/>
          </w:divBdr>
        </w:div>
        <w:div w:id="942154119">
          <w:marLeft w:val="446"/>
          <w:marRight w:val="0"/>
          <w:marTop w:val="0"/>
          <w:marBottom w:val="0"/>
          <w:divBdr>
            <w:top w:val="none" w:sz="0" w:space="0" w:color="auto"/>
            <w:left w:val="none" w:sz="0" w:space="0" w:color="auto"/>
            <w:bottom w:val="none" w:sz="0" w:space="0" w:color="auto"/>
            <w:right w:val="none" w:sz="0" w:space="0" w:color="auto"/>
          </w:divBdr>
        </w:div>
        <w:div w:id="1669559197">
          <w:marLeft w:val="446"/>
          <w:marRight w:val="0"/>
          <w:marTop w:val="0"/>
          <w:marBottom w:val="0"/>
          <w:divBdr>
            <w:top w:val="none" w:sz="0" w:space="0" w:color="auto"/>
            <w:left w:val="none" w:sz="0" w:space="0" w:color="auto"/>
            <w:bottom w:val="none" w:sz="0" w:space="0" w:color="auto"/>
            <w:right w:val="none" w:sz="0" w:space="0" w:color="auto"/>
          </w:divBdr>
        </w:div>
        <w:div w:id="1167869538">
          <w:marLeft w:val="446"/>
          <w:marRight w:val="0"/>
          <w:marTop w:val="0"/>
          <w:marBottom w:val="0"/>
          <w:divBdr>
            <w:top w:val="none" w:sz="0" w:space="0" w:color="auto"/>
            <w:left w:val="none" w:sz="0" w:space="0" w:color="auto"/>
            <w:bottom w:val="none" w:sz="0" w:space="0" w:color="auto"/>
            <w:right w:val="none" w:sz="0" w:space="0" w:color="auto"/>
          </w:divBdr>
        </w:div>
        <w:div w:id="447627668">
          <w:marLeft w:val="446"/>
          <w:marRight w:val="0"/>
          <w:marTop w:val="0"/>
          <w:marBottom w:val="0"/>
          <w:divBdr>
            <w:top w:val="none" w:sz="0" w:space="0" w:color="auto"/>
            <w:left w:val="none" w:sz="0" w:space="0" w:color="auto"/>
            <w:bottom w:val="none" w:sz="0" w:space="0" w:color="auto"/>
            <w:right w:val="none" w:sz="0" w:space="0" w:color="auto"/>
          </w:divBdr>
        </w:div>
      </w:divsChild>
    </w:div>
    <w:div w:id="1990597071">
      <w:bodyDiv w:val="1"/>
      <w:marLeft w:val="0"/>
      <w:marRight w:val="0"/>
      <w:marTop w:val="0"/>
      <w:marBottom w:val="0"/>
      <w:divBdr>
        <w:top w:val="none" w:sz="0" w:space="0" w:color="auto"/>
        <w:left w:val="none" w:sz="0" w:space="0" w:color="auto"/>
        <w:bottom w:val="none" w:sz="0" w:space="0" w:color="auto"/>
        <w:right w:val="none" w:sz="0" w:space="0" w:color="auto"/>
      </w:divBdr>
      <w:divsChild>
        <w:div w:id="523441493">
          <w:marLeft w:val="360"/>
          <w:marRight w:val="0"/>
          <w:marTop w:val="120"/>
          <w:marBottom w:val="0"/>
          <w:divBdr>
            <w:top w:val="none" w:sz="0" w:space="0" w:color="auto"/>
            <w:left w:val="none" w:sz="0" w:space="0" w:color="auto"/>
            <w:bottom w:val="none" w:sz="0" w:space="0" w:color="auto"/>
            <w:right w:val="none" w:sz="0" w:space="0" w:color="auto"/>
          </w:divBdr>
        </w:div>
        <w:div w:id="1302031998">
          <w:marLeft w:val="360"/>
          <w:marRight w:val="0"/>
          <w:marTop w:val="120"/>
          <w:marBottom w:val="0"/>
          <w:divBdr>
            <w:top w:val="none" w:sz="0" w:space="0" w:color="auto"/>
            <w:left w:val="none" w:sz="0" w:space="0" w:color="auto"/>
            <w:bottom w:val="none" w:sz="0" w:space="0" w:color="auto"/>
            <w:right w:val="none" w:sz="0" w:space="0" w:color="auto"/>
          </w:divBdr>
        </w:div>
        <w:div w:id="866525952">
          <w:marLeft w:val="360"/>
          <w:marRight w:val="0"/>
          <w:marTop w:val="120"/>
          <w:marBottom w:val="0"/>
          <w:divBdr>
            <w:top w:val="none" w:sz="0" w:space="0" w:color="auto"/>
            <w:left w:val="none" w:sz="0" w:space="0" w:color="auto"/>
            <w:bottom w:val="none" w:sz="0" w:space="0" w:color="auto"/>
            <w:right w:val="none" w:sz="0" w:space="0" w:color="auto"/>
          </w:divBdr>
        </w:div>
        <w:div w:id="142428589">
          <w:marLeft w:val="360"/>
          <w:marRight w:val="0"/>
          <w:marTop w:val="120"/>
          <w:marBottom w:val="0"/>
          <w:divBdr>
            <w:top w:val="none" w:sz="0" w:space="0" w:color="auto"/>
            <w:left w:val="none" w:sz="0" w:space="0" w:color="auto"/>
            <w:bottom w:val="none" w:sz="0" w:space="0" w:color="auto"/>
            <w:right w:val="none" w:sz="0" w:space="0" w:color="auto"/>
          </w:divBdr>
        </w:div>
        <w:div w:id="1686898889">
          <w:marLeft w:val="850"/>
          <w:marRight w:val="0"/>
          <w:marTop w:val="120"/>
          <w:marBottom w:val="0"/>
          <w:divBdr>
            <w:top w:val="none" w:sz="0" w:space="0" w:color="auto"/>
            <w:left w:val="none" w:sz="0" w:space="0" w:color="auto"/>
            <w:bottom w:val="none" w:sz="0" w:space="0" w:color="auto"/>
            <w:right w:val="none" w:sz="0" w:space="0" w:color="auto"/>
          </w:divBdr>
        </w:div>
        <w:div w:id="1999919194">
          <w:marLeft w:val="850"/>
          <w:marRight w:val="0"/>
          <w:marTop w:val="120"/>
          <w:marBottom w:val="0"/>
          <w:divBdr>
            <w:top w:val="none" w:sz="0" w:space="0" w:color="auto"/>
            <w:left w:val="none" w:sz="0" w:space="0" w:color="auto"/>
            <w:bottom w:val="none" w:sz="0" w:space="0" w:color="auto"/>
            <w:right w:val="none" w:sz="0" w:space="0" w:color="auto"/>
          </w:divBdr>
        </w:div>
        <w:div w:id="535852386">
          <w:marLeft w:val="274"/>
          <w:marRight w:val="0"/>
          <w:marTop w:val="120"/>
          <w:marBottom w:val="0"/>
          <w:divBdr>
            <w:top w:val="none" w:sz="0" w:space="0" w:color="auto"/>
            <w:left w:val="none" w:sz="0" w:space="0" w:color="auto"/>
            <w:bottom w:val="none" w:sz="0" w:space="0" w:color="auto"/>
            <w:right w:val="none" w:sz="0" w:space="0" w:color="auto"/>
          </w:divBdr>
        </w:div>
        <w:div w:id="1724208637">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C3BD8-9788-4C39-9DEC-13427F8B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8680</Words>
  <Characters>4949</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Marija Pakalniškytė</cp:lastModifiedBy>
  <cp:revision>2</cp:revision>
  <cp:lastPrinted>2020-10-02T07:16:00Z</cp:lastPrinted>
  <dcterms:created xsi:type="dcterms:W3CDTF">2021-02-04T11:01:00Z</dcterms:created>
  <dcterms:modified xsi:type="dcterms:W3CDTF">2021-02-04T11:01:00Z</dcterms:modified>
</cp:coreProperties>
</file>