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D1" w:rsidRPr="004B18D1" w:rsidRDefault="004B18D1" w:rsidP="004B18D1">
      <w:pPr>
        <w:jc w:val="center"/>
        <w:rPr>
          <w:b/>
          <w:sz w:val="28"/>
          <w:szCs w:val="28"/>
        </w:rPr>
      </w:pPr>
      <w:r w:rsidRPr="004B18D1">
        <w:rPr>
          <w:b/>
          <w:sz w:val="28"/>
          <w:szCs w:val="28"/>
        </w:rPr>
        <w:tab/>
      </w:r>
      <w:r w:rsidRPr="004B18D1">
        <w:rPr>
          <w:b/>
          <w:sz w:val="28"/>
          <w:szCs w:val="28"/>
        </w:rPr>
        <w:tab/>
      </w:r>
      <w:r w:rsidRPr="004B18D1">
        <w:rPr>
          <w:b/>
          <w:sz w:val="28"/>
          <w:szCs w:val="28"/>
        </w:rPr>
        <w:tab/>
      </w:r>
      <w:r w:rsidRPr="004B18D1">
        <w:rPr>
          <w:b/>
          <w:sz w:val="28"/>
          <w:szCs w:val="28"/>
        </w:rPr>
        <w:tab/>
      </w:r>
      <w:r w:rsidRPr="004B18D1">
        <w:rPr>
          <w:b/>
          <w:sz w:val="28"/>
          <w:szCs w:val="28"/>
        </w:rPr>
        <w:tab/>
        <w:t>Išrašas</w:t>
      </w:r>
    </w:p>
    <w:p w:rsidR="004B18D1" w:rsidRPr="004B18D1" w:rsidRDefault="004B18D1" w:rsidP="004B18D1">
      <w:pPr>
        <w:jc w:val="center"/>
        <w:rPr>
          <w:b/>
          <w:sz w:val="28"/>
          <w:szCs w:val="28"/>
        </w:rPr>
      </w:pPr>
      <w:r w:rsidRPr="004B18D1">
        <w:rPr>
          <w:b/>
          <w:sz w:val="28"/>
          <w:szCs w:val="28"/>
        </w:rPr>
        <w:t>KLAIPĖDOS MIESTO SAVIVALDYBĖS TARYBA</w:t>
      </w:r>
    </w:p>
    <w:p w:rsidR="004B18D1" w:rsidRPr="004B18D1" w:rsidRDefault="004B18D1" w:rsidP="004B18D1">
      <w:pPr>
        <w:jc w:val="center"/>
        <w:rPr>
          <w:b/>
          <w:bCs/>
          <w:caps/>
        </w:rPr>
      </w:pPr>
    </w:p>
    <w:p w:rsidR="004B18D1" w:rsidRPr="004B18D1" w:rsidRDefault="004B18D1" w:rsidP="004B18D1">
      <w:pPr>
        <w:jc w:val="center"/>
        <w:rPr>
          <w:b/>
        </w:rPr>
      </w:pPr>
      <w:r w:rsidRPr="004B18D1">
        <w:rPr>
          <w:b/>
        </w:rPr>
        <w:t>FINANSŲ IR EKONOMIKOS KOMITETAS</w:t>
      </w:r>
    </w:p>
    <w:p w:rsidR="004B18D1" w:rsidRPr="004B18D1" w:rsidRDefault="004B18D1" w:rsidP="004B18D1">
      <w:pPr>
        <w:jc w:val="center"/>
        <w:rPr>
          <w:b/>
        </w:rPr>
      </w:pPr>
      <w:r w:rsidRPr="004B18D1">
        <w:rPr>
          <w:b/>
        </w:rPr>
        <w:t xml:space="preserve"> POSĖDŽIO PROTOKOLAS</w:t>
      </w:r>
    </w:p>
    <w:p w:rsidR="004B18D1" w:rsidRPr="004B18D1" w:rsidRDefault="004B18D1" w:rsidP="004B18D1"/>
    <w:bookmarkStart w:id="0" w:name="registravimoData"/>
    <w:p w:rsidR="004B18D1" w:rsidRPr="004B18D1" w:rsidRDefault="004B18D1" w:rsidP="004B18D1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4B18D1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4B18D1">
        <w:rPr>
          <w:noProof/>
        </w:rPr>
        <w:instrText xml:space="preserve"> FORMTEXT </w:instrText>
      </w:r>
      <w:r w:rsidRPr="004B18D1">
        <w:fldChar w:fldCharType="separate"/>
      </w:r>
      <w:r w:rsidRPr="004B18D1">
        <w:rPr>
          <w:noProof/>
        </w:rPr>
        <w:t>2021-02-23</w:t>
      </w:r>
      <w:r w:rsidRPr="004B18D1">
        <w:fldChar w:fldCharType="end"/>
      </w:r>
      <w:bookmarkEnd w:id="0"/>
      <w:r w:rsidRPr="004B18D1">
        <w:rPr>
          <w:noProof/>
        </w:rPr>
        <w:t xml:space="preserve"> </w:t>
      </w:r>
      <w:r w:rsidRPr="004B18D1">
        <w:t xml:space="preserve">Nr. </w:t>
      </w:r>
      <w:bookmarkStart w:id="1" w:name="registravimoNr"/>
      <w:r w:rsidRPr="004B18D1">
        <w:t>TAR-21</w:t>
      </w:r>
      <w:bookmarkEnd w:id="1"/>
    </w:p>
    <w:p w:rsidR="004B18D1" w:rsidRPr="004B18D1" w:rsidRDefault="004B18D1" w:rsidP="004B18D1">
      <w:pPr>
        <w:jc w:val="both"/>
      </w:pPr>
    </w:p>
    <w:p w:rsidR="004B18D1" w:rsidRPr="004B18D1" w:rsidRDefault="004B18D1" w:rsidP="004B18D1">
      <w:pPr>
        <w:tabs>
          <w:tab w:val="left" w:pos="567"/>
        </w:tabs>
        <w:jc w:val="both"/>
      </w:pPr>
    </w:p>
    <w:p w:rsidR="004B18D1" w:rsidRPr="004B18D1" w:rsidRDefault="004B18D1" w:rsidP="004B18D1">
      <w:pPr>
        <w:tabs>
          <w:tab w:val="left" w:pos="567"/>
        </w:tabs>
        <w:jc w:val="both"/>
        <w:rPr>
          <w:lang w:eastAsia="en-US"/>
        </w:rPr>
      </w:pPr>
      <w:r w:rsidRPr="004B18D1">
        <w:tab/>
      </w:r>
      <w:r w:rsidRPr="004B18D1">
        <w:rPr>
          <w:lang w:eastAsia="en-US"/>
        </w:rPr>
        <w:t>Posėdžio data 2021-02-17, 2021-02-22 (tęsinys). Pradžia 14.00 val. (nuotoliniu būdu)</w:t>
      </w:r>
    </w:p>
    <w:p w:rsidR="004B18D1" w:rsidRPr="004B18D1" w:rsidRDefault="004B18D1" w:rsidP="004B18D1">
      <w:pPr>
        <w:tabs>
          <w:tab w:val="left" w:pos="567"/>
        </w:tabs>
        <w:jc w:val="both"/>
        <w:rPr>
          <w:lang w:eastAsia="en-US"/>
        </w:rPr>
      </w:pPr>
      <w:r w:rsidRPr="004B18D1">
        <w:rPr>
          <w:lang w:eastAsia="en-US"/>
        </w:rPr>
        <w:tab/>
        <w:t xml:space="preserve">Posėdžio pirmininkai –  </w:t>
      </w:r>
      <w:r w:rsidRPr="004B18D1">
        <w:rPr>
          <w:rFonts w:eastAsia="Calibri"/>
        </w:rPr>
        <w:t xml:space="preserve">Aidas </w:t>
      </w:r>
      <w:proofErr w:type="spellStart"/>
      <w:r w:rsidRPr="004B18D1">
        <w:rPr>
          <w:rFonts w:eastAsia="Calibri"/>
        </w:rPr>
        <w:t>Kaveckis</w:t>
      </w:r>
      <w:proofErr w:type="spellEnd"/>
      <w:r w:rsidRPr="004B18D1">
        <w:rPr>
          <w:rFonts w:eastAsia="Calibri"/>
        </w:rPr>
        <w:t>, Vytis Radvila.</w:t>
      </w:r>
    </w:p>
    <w:p w:rsidR="00C15859" w:rsidRDefault="004B18D1" w:rsidP="004B18D1">
      <w:pPr>
        <w:ind w:firstLine="567"/>
        <w:jc w:val="both"/>
        <w:rPr>
          <w:lang w:eastAsia="en-US"/>
        </w:rPr>
      </w:pPr>
      <w:r w:rsidRPr="004B18D1">
        <w:rPr>
          <w:lang w:eastAsia="en-US"/>
        </w:rPr>
        <w:t>Posėdžio sekretorė  – Lietutė Demidova.</w:t>
      </w:r>
    </w:p>
    <w:p w:rsidR="004B18D1" w:rsidRDefault="004B18D1" w:rsidP="004B18D1">
      <w:pPr>
        <w:spacing w:line="276" w:lineRule="atLeast"/>
        <w:jc w:val="both"/>
      </w:pPr>
      <w:r>
        <w:t xml:space="preserve">         </w:t>
      </w:r>
    </w:p>
    <w:p w:rsidR="004B18D1" w:rsidRDefault="004B18D1" w:rsidP="004B18D1">
      <w:pPr>
        <w:spacing w:line="276" w:lineRule="atLeast"/>
        <w:jc w:val="both"/>
        <w:rPr>
          <w:bCs/>
          <w:color w:val="000000"/>
        </w:rPr>
      </w:pPr>
      <w:r>
        <w:t xml:space="preserve">         </w:t>
      </w:r>
      <w:r>
        <w:t>13. SVARSTYTA. S</w:t>
      </w:r>
      <w:r>
        <w:rPr>
          <w:bCs/>
          <w:color w:val="000000"/>
        </w:rPr>
        <w:t xml:space="preserve">avivaldybės nekilnojamojo turto nuomos mokesčio mažinimas. </w:t>
      </w:r>
    </w:p>
    <w:p w:rsidR="004B18D1" w:rsidRDefault="004B18D1" w:rsidP="004B18D1">
      <w:pPr>
        <w:spacing w:line="276" w:lineRule="atLeast"/>
        <w:jc w:val="both"/>
        <w:rPr>
          <w:color w:val="000000" w:themeColor="text1"/>
          <w:lang w:eastAsia="en-US"/>
        </w:rPr>
      </w:pPr>
      <w:r>
        <w:rPr>
          <w:bCs/>
          <w:color w:val="000000"/>
        </w:rPr>
        <w:t xml:space="preserve">          Pranešėjas – E. Simokaitis.</w:t>
      </w:r>
      <w:r w:rsidRPr="00A511FD">
        <w:t xml:space="preserve"> </w:t>
      </w:r>
      <w:r>
        <w:t xml:space="preserve">Pažymi, kad šiuo </w:t>
      </w:r>
      <w:r w:rsidRPr="00900B96">
        <w:t>sprendimu Klaipėdos miesto savivaldybės taryba (toliau – Taryba) leidžia sumažinti</w:t>
      </w:r>
      <w:r w:rsidRPr="00900B96">
        <w:rPr>
          <w:color w:val="000000"/>
        </w:rPr>
        <w:t xml:space="preserve"> Klaipėdos miesto savivaldybės nekilnojamojo turto nuomos mokestį 30 procentų</w:t>
      </w:r>
      <w:r w:rsidRPr="00900B96">
        <w:t xml:space="preserve"> </w:t>
      </w:r>
      <w:r w:rsidRPr="00900B96">
        <w:rPr>
          <w:color w:val="000000"/>
        </w:rPr>
        <w:t xml:space="preserve">Savivaldybės turto nuomininkams, kurie negali vykdyti veiklos Savivaldybės turte, </w:t>
      </w:r>
      <w:r w:rsidRPr="00900B96">
        <w:rPr>
          <w:color w:val="000000"/>
          <w:lang w:eastAsia="en-US"/>
        </w:rPr>
        <w:t>nes jų vykdomos veiklos karantino laikotarpiu buvo arba yra uždraustos</w:t>
      </w:r>
      <w:r w:rsidRPr="00900B96">
        <w:rPr>
          <w:color w:val="000000" w:themeColor="text1"/>
          <w:lang w:eastAsia="en-US"/>
        </w:rPr>
        <w:t>, arba kurie tiesiogiai ir netiesiogiai nukentėjo dėl karantino metu ribojamų ūkinių veiklų.</w:t>
      </w:r>
    </w:p>
    <w:p w:rsidR="004B18D1" w:rsidRPr="00F5442E" w:rsidRDefault="004B18D1" w:rsidP="004B18D1">
      <w:pPr>
        <w:spacing w:line="276" w:lineRule="atLeast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         E. Simokaitis siūlo atleidimą nuo mokesčių mokėjimo skirstyti (diferencijuoti) į dvi grupes - atleidimas 100 proc. ir atleidimas 50 proc. Teigia, kad visą medžiagą ir skaičiavimus pateiks iki tarybos.</w:t>
      </w:r>
    </w:p>
    <w:p w:rsidR="004B18D1" w:rsidRDefault="004B18D1" w:rsidP="004B18D1">
      <w:pPr>
        <w:jc w:val="both"/>
        <w:rPr>
          <w:bCs/>
          <w:color w:val="000000"/>
        </w:rPr>
      </w:pPr>
      <w:r>
        <w:t xml:space="preserve">         NUTARTA. Pritarti pateiktam sprendimo projektui su pastaba – pateikti Tarybos posėdžiui </w:t>
      </w:r>
      <w:bookmarkStart w:id="2" w:name="_GoBack"/>
      <w:bookmarkEnd w:id="2"/>
      <w:r>
        <w:t>medžiagą su nekilnojamojo turto nuomos mokesčių diferencijavimu į dvi grupes:</w:t>
      </w:r>
      <w:r>
        <w:rPr>
          <w:bCs/>
          <w:color w:val="000000"/>
        </w:rPr>
        <w:t xml:space="preserve"> </w:t>
      </w:r>
      <w:r w:rsidRPr="00F5442E">
        <w:rPr>
          <w:bCs/>
          <w:color w:val="000000"/>
        </w:rPr>
        <w:t>su 50 ir 100 proc</w:t>
      </w:r>
      <w:r>
        <w:rPr>
          <w:bCs/>
          <w:color w:val="000000"/>
        </w:rPr>
        <w:t>.</w:t>
      </w:r>
    </w:p>
    <w:p w:rsidR="004B18D1" w:rsidRDefault="004B18D1" w:rsidP="004B18D1">
      <w:pPr>
        <w:rPr>
          <w:bCs/>
          <w:color w:val="000000"/>
        </w:rPr>
      </w:pPr>
    </w:p>
    <w:p w:rsidR="004B18D1" w:rsidRPr="004B18D1" w:rsidRDefault="004B18D1" w:rsidP="004B18D1">
      <w:pPr>
        <w:spacing w:after="160" w:line="259" w:lineRule="auto"/>
        <w:rPr>
          <w:rFonts w:eastAsiaTheme="minorHAnsi"/>
          <w:lang w:eastAsia="en-US"/>
        </w:rPr>
      </w:pPr>
      <w:r w:rsidRPr="004B18D1">
        <w:rPr>
          <w:rFonts w:eastAsiaTheme="minorHAnsi"/>
          <w:lang w:eastAsia="en-US"/>
        </w:rPr>
        <w:t>Posėdžio pirmininkas</w:t>
      </w:r>
      <w:r w:rsidRPr="004B18D1">
        <w:rPr>
          <w:rFonts w:eastAsiaTheme="minorHAnsi"/>
          <w:lang w:eastAsia="en-US"/>
        </w:rPr>
        <w:tab/>
      </w:r>
      <w:r w:rsidRPr="004B18D1">
        <w:rPr>
          <w:rFonts w:eastAsiaTheme="minorHAnsi"/>
          <w:lang w:eastAsia="en-US"/>
        </w:rPr>
        <w:tab/>
      </w:r>
      <w:r w:rsidRPr="004B18D1">
        <w:rPr>
          <w:rFonts w:eastAsiaTheme="minorHAnsi"/>
          <w:lang w:eastAsia="en-US"/>
        </w:rPr>
        <w:tab/>
      </w:r>
      <w:r w:rsidRPr="004B18D1">
        <w:rPr>
          <w:rFonts w:eastAsiaTheme="minorHAnsi"/>
          <w:lang w:eastAsia="en-US"/>
        </w:rPr>
        <w:tab/>
        <w:t xml:space="preserve"> </w:t>
      </w:r>
      <w:r w:rsidRPr="004B18D1">
        <w:rPr>
          <w:rFonts w:eastAsiaTheme="minorHAnsi"/>
          <w:lang w:eastAsia="en-US"/>
        </w:rPr>
        <w:tab/>
        <w:t xml:space="preserve">Aidas </w:t>
      </w:r>
      <w:proofErr w:type="spellStart"/>
      <w:r w:rsidRPr="004B18D1">
        <w:rPr>
          <w:rFonts w:eastAsiaTheme="minorHAnsi"/>
          <w:lang w:eastAsia="en-US"/>
        </w:rPr>
        <w:t>Kaveckis</w:t>
      </w:r>
      <w:proofErr w:type="spellEnd"/>
    </w:p>
    <w:p w:rsidR="004B18D1" w:rsidRPr="004B18D1" w:rsidRDefault="004B18D1" w:rsidP="004B18D1">
      <w:pPr>
        <w:spacing w:after="160" w:line="259" w:lineRule="auto"/>
        <w:rPr>
          <w:rFonts w:eastAsiaTheme="minorHAnsi"/>
          <w:lang w:eastAsia="en-US"/>
        </w:rPr>
      </w:pPr>
      <w:r w:rsidRPr="004B18D1">
        <w:rPr>
          <w:rFonts w:eastAsiaTheme="minorHAnsi"/>
          <w:lang w:eastAsia="en-US"/>
        </w:rPr>
        <w:t>Posėdžio pirmininkas</w:t>
      </w:r>
      <w:r w:rsidRPr="004B18D1">
        <w:rPr>
          <w:rFonts w:eastAsiaTheme="minorHAnsi"/>
          <w:lang w:eastAsia="en-US"/>
        </w:rPr>
        <w:tab/>
      </w:r>
      <w:r w:rsidRPr="004B18D1">
        <w:rPr>
          <w:rFonts w:eastAsiaTheme="minorHAnsi"/>
          <w:lang w:eastAsia="en-US"/>
        </w:rPr>
        <w:tab/>
      </w:r>
      <w:r w:rsidRPr="004B18D1">
        <w:rPr>
          <w:rFonts w:eastAsiaTheme="minorHAnsi"/>
          <w:lang w:eastAsia="en-US"/>
        </w:rPr>
        <w:tab/>
      </w:r>
      <w:r w:rsidRPr="004B18D1">
        <w:rPr>
          <w:rFonts w:eastAsiaTheme="minorHAnsi"/>
          <w:lang w:eastAsia="en-US"/>
        </w:rPr>
        <w:tab/>
      </w:r>
      <w:r w:rsidRPr="004B18D1">
        <w:rPr>
          <w:rFonts w:eastAsiaTheme="minorHAnsi"/>
          <w:lang w:eastAsia="en-US"/>
        </w:rPr>
        <w:tab/>
        <w:t xml:space="preserve">Vytis </w:t>
      </w:r>
      <w:proofErr w:type="spellStart"/>
      <w:r w:rsidRPr="004B18D1">
        <w:rPr>
          <w:rFonts w:eastAsiaTheme="minorHAnsi"/>
          <w:lang w:eastAsia="en-US"/>
        </w:rPr>
        <w:t>Ravila</w:t>
      </w:r>
      <w:proofErr w:type="spellEnd"/>
    </w:p>
    <w:p w:rsidR="004B18D1" w:rsidRPr="004B18D1" w:rsidRDefault="004B18D1" w:rsidP="004B18D1">
      <w:pPr>
        <w:spacing w:after="160" w:line="259" w:lineRule="auto"/>
        <w:rPr>
          <w:rFonts w:eastAsiaTheme="minorHAnsi"/>
          <w:lang w:eastAsia="en-US"/>
        </w:rPr>
      </w:pPr>
      <w:r w:rsidRPr="004B18D1">
        <w:rPr>
          <w:rFonts w:eastAsiaTheme="minorHAnsi"/>
          <w:lang w:eastAsia="en-US"/>
        </w:rPr>
        <w:t>Posėdžio sekretorė</w:t>
      </w:r>
      <w:r w:rsidRPr="004B18D1">
        <w:rPr>
          <w:rFonts w:eastAsiaTheme="minorHAnsi"/>
          <w:lang w:eastAsia="en-US"/>
        </w:rPr>
        <w:tab/>
      </w:r>
      <w:r w:rsidRPr="004B18D1">
        <w:rPr>
          <w:rFonts w:eastAsiaTheme="minorHAnsi"/>
          <w:lang w:eastAsia="en-US"/>
        </w:rPr>
        <w:tab/>
      </w:r>
      <w:r w:rsidRPr="004B18D1">
        <w:rPr>
          <w:rFonts w:eastAsiaTheme="minorHAnsi"/>
          <w:lang w:eastAsia="en-US"/>
        </w:rPr>
        <w:tab/>
      </w:r>
      <w:r w:rsidRPr="004B18D1">
        <w:rPr>
          <w:rFonts w:eastAsiaTheme="minorHAnsi"/>
          <w:lang w:eastAsia="en-US"/>
        </w:rPr>
        <w:tab/>
      </w:r>
      <w:r w:rsidRPr="004B18D1">
        <w:rPr>
          <w:rFonts w:eastAsiaTheme="minorHAnsi"/>
          <w:lang w:eastAsia="en-US"/>
        </w:rPr>
        <w:tab/>
        <w:t>Lietutė Demidova</w:t>
      </w:r>
    </w:p>
    <w:p w:rsidR="004B18D1" w:rsidRDefault="004B18D1" w:rsidP="004B18D1"/>
    <w:sectPr w:rsidR="004B18D1" w:rsidSect="004B18D1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D1"/>
    <w:rsid w:val="004B18D1"/>
    <w:rsid w:val="00C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F519"/>
  <w15:chartTrackingRefBased/>
  <w15:docId w15:val="{A993C7D4-57B9-4460-9CDD-9FA5D984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2021-02-23T10:51:00Z</dcterms:created>
  <dcterms:modified xsi:type="dcterms:W3CDTF">2021-02-23T10:52:00Z</dcterms:modified>
</cp:coreProperties>
</file>