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01291" w:rsidRPr="00F32066" w:rsidRDefault="00446AC7" w:rsidP="00701291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701291" w:rsidRPr="00F32066">
        <w:rPr>
          <w:b/>
        </w:rPr>
        <w:t>KLAIPĖDOS MIESTO SAVIVALDYBĖS 202</w:t>
      </w:r>
      <w:r w:rsidR="00701291">
        <w:rPr>
          <w:b/>
        </w:rPr>
        <w:t>1</w:t>
      </w:r>
      <w:r w:rsidR="00701291" w:rsidRPr="00F32066">
        <w:rPr>
          <w:b/>
        </w:rPr>
        <w:t xml:space="preserve"> METŲ BIUDŽETO </w:t>
      </w:r>
    </w:p>
    <w:p w:rsidR="00701291" w:rsidRPr="00F32066" w:rsidRDefault="00701291" w:rsidP="00701291">
      <w:pPr>
        <w:jc w:val="center"/>
      </w:pPr>
      <w:r w:rsidRPr="00F32066">
        <w:rPr>
          <w:b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01291" w:rsidRPr="00ED7F28" w:rsidRDefault="00701291" w:rsidP="00701291">
      <w:pPr>
        <w:ind w:firstLine="851"/>
        <w:jc w:val="both"/>
        <w:rPr>
          <w:lang w:eastAsia="lt-LT"/>
        </w:rPr>
      </w:pPr>
      <w:r w:rsidRPr="00ED7F28">
        <w:rPr>
          <w:lang w:eastAsia="lt-LT"/>
        </w:rPr>
        <w:t xml:space="preserve">Vadovaudamasi </w:t>
      </w:r>
      <w:r w:rsidRPr="00ED7F28">
        <w:t>Lietuvos Respublikos vietos savivaldos įstatymo 16 straipsnio 2 dalies 15</w:t>
      </w:r>
      <w:r w:rsidR="008E0F2B">
        <w:t> </w:t>
      </w:r>
      <w:r w:rsidRPr="00ED7F28">
        <w:t xml:space="preserve">punktu, 51 straipsnio 1 ir 3 dalimis, </w:t>
      </w:r>
      <w:r w:rsidRPr="00ED7F28">
        <w:rPr>
          <w:lang w:eastAsia="lt-LT"/>
        </w:rPr>
        <w:t>Lietuvos Respublikos biudžeto sandaros įstatymo 26 straipsnio 4 dalimi ir Lietuvos Respublikos 202</w:t>
      </w:r>
      <w:r w:rsidR="00474200" w:rsidRPr="00ED7F28">
        <w:rPr>
          <w:lang w:eastAsia="lt-LT"/>
        </w:rPr>
        <w:t>1</w:t>
      </w:r>
      <w:r w:rsidRPr="00ED7F28">
        <w:rPr>
          <w:lang w:eastAsia="lt-LT"/>
        </w:rPr>
        <w:t xml:space="preserve"> metų valstybės biudžeto ir savivaldybių biudžetų finansinių rodiklių patvirtinimo įstatymu, Klaipėdos miesto savivaldybės taryba </w:t>
      </w:r>
      <w:r w:rsidRPr="00ED7F28">
        <w:rPr>
          <w:spacing w:val="60"/>
          <w:lang w:eastAsia="lt-LT"/>
        </w:rPr>
        <w:t>nusprendži</w:t>
      </w:r>
      <w:r w:rsidRPr="00ED7F28">
        <w:rPr>
          <w:lang w:eastAsia="lt-LT"/>
        </w:rPr>
        <w:t>a:</w:t>
      </w:r>
    </w:p>
    <w:p w:rsidR="00701291" w:rsidRPr="00ED7F28" w:rsidRDefault="00142D75" w:rsidP="00701291">
      <w:pPr>
        <w:ind w:firstLine="851"/>
        <w:jc w:val="both"/>
        <w:rPr>
          <w:lang w:eastAsia="lt-LT"/>
        </w:rPr>
      </w:pPr>
      <w:r w:rsidRPr="00ED7F28">
        <w:rPr>
          <w:lang w:eastAsia="lt-LT"/>
        </w:rPr>
        <w:t>1. Patvirtinti Klaipėdos miesto savivaldybės 202</w:t>
      </w:r>
      <w:r w:rsidR="00474200" w:rsidRPr="00ED7F28">
        <w:rPr>
          <w:lang w:eastAsia="lt-LT"/>
        </w:rPr>
        <w:t>1</w:t>
      </w:r>
      <w:r w:rsidRPr="00ED7F28">
        <w:rPr>
          <w:lang w:eastAsia="lt-LT"/>
        </w:rPr>
        <w:t xml:space="preserve"> metų biudžetą – </w:t>
      </w:r>
      <w:r w:rsidR="00474200" w:rsidRPr="00ED7F28">
        <w:rPr>
          <w:lang w:eastAsia="lt-LT"/>
        </w:rPr>
        <w:t>203785,5</w:t>
      </w:r>
      <w:r w:rsidRPr="00ED7F28">
        <w:rPr>
          <w:lang w:eastAsia="lt-LT"/>
        </w:rPr>
        <w:t xml:space="preserve"> tūkst. eurų prognozuojamų pajamų, </w:t>
      </w:r>
      <w:r w:rsidR="00474200" w:rsidRPr="00ED7F28">
        <w:rPr>
          <w:lang w:eastAsia="lt-LT"/>
        </w:rPr>
        <w:t>207344,8</w:t>
      </w:r>
      <w:r w:rsidRPr="00ED7F28">
        <w:rPr>
          <w:lang w:eastAsia="lt-LT"/>
        </w:rPr>
        <w:t xml:space="preserve"> tūkst. eurų asignavimų (asignavimai viršija pajamas </w:t>
      </w:r>
      <w:r w:rsidR="00474200" w:rsidRPr="00ED7F28">
        <w:rPr>
          <w:lang w:eastAsia="lt-LT"/>
        </w:rPr>
        <w:t>3559,3</w:t>
      </w:r>
      <w:r w:rsidRPr="00ED7F28">
        <w:rPr>
          <w:lang w:eastAsia="lt-LT"/>
        </w:rPr>
        <w:t xml:space="preserve"> tūkst. eurų skolintomis lėšomis), iš jų – </w:t>
      </w:r>
      <w:r w:rsidR="00474200" w:rsidRPr="00ED7F28">
        <w:rPr>
          <w:lang w:eastAsia="lt-LT"/>
        </w:rPr>
        <w:t>75602,1</w:t>
      </w:r>
      <w:r w:rsidRPr="00ED7F28">
        <w:rPr>
          <w:lang w:eastAsia="lt-LT"/>
        </w:rPr>
        <w:t xml:space="preserve"> tūkst. eurų asignavimų iš specialios tikslinės dotacijos valstybinėms (valstybės perduotoms savivaldybėms) funkcijoms atlikti, mokymo reikmėms finansuoti, savivaldybėms perduotoms įstaigoms išlaikyti, savivaldybių mokykloms (klasėms), turinčioms specialiųjų ugdymosi poreikio mokinių, finansuoti, dotacijos  </w:t>
      </w:r>
      <w:r w:rsidR="00474200" w:rsidRPr="00ED7F28">
        <w:rPr>
          <w:lang w:eastAsia="lt-LT"/>
        </w:rPr>
        <w:t xml:space="preserve">ilgalaikiam materialiajam ir nematerialiajam turtui įsigyti, </w:t>
      </w:r>
      <w:r w:rsidR="00E421FE" w:rsidRPr="00ED7F28">
        <w:rPr>
          <w:lang w:eastAsia="lt-LT"/>
        </w:rPr>
        <w:t xml:space="preserve">savivaldybių viešosioms bibliotekoms dokumentams įsigyti, kultūros ir meno darbuotojų darbo užmokesčiui padidinti, </w:t>
      </w:r>
      <w:r w:rsidRPr="00ED7F28">
        <w:rPr>
          <w:lang w:eastAsia="lt-LT"/>
        </w:rPr>
        <w:t>neformaliajam vaikų švietimui</w:t>
      </w:r>
      <w:r w:rsidR="00E421FE" w:rsidRPr="00ED7F28">
        <w:rPr>
          <w:lang w:eastAsia="lt-LT"/>
        </w:rPr>
        <w:t xml:space="preserve">, </w:t>
      </w:r>
      <w:r w:rsidRPr="00ED7F28">
        <w:rPr>
          <w:lang w:eastAsia="lt-LT"/>
        </w:rPr>
        <w:t xml:space="preserve">savivaldybių patirtoms materialinių išteklių teikimo, siekiant šalinti COVID-19 ligos padarinius ir valdyti jos plitimą esant valstybės lygio ekstremaliajai situacijai, išlaidoms kompensuoti, </w:t>
      </w:r>
      <w:r w:rsidR="00E421FE" w:rsidRPr="00ED7F28">
        <w:rPr>
          <w:lang w:eastAsia="lt-LT"/>
        </w:rPr>
        <w:t xml:space="preserve">Socialinių paslaugų šakos kolektyvinės sutarties įsipareigojimams įgyvendinti, akredituotai vaikų dienos socialinei priežiūrai organizuoti, teikti ir administruoti, </w:t>
      </w:r>
      <w:r w:rsidRPr="00ED7F28">
        <w:rPr>
          <w:lang w:eastAsia="lt-LT"/>
        </w:rPr>
        <w:t xml:space="preserve">Europos Sąjungos finansinės paramos ir bendrojo finansavimo lėšų projektams finansuoti, ir </w:t>
      </w:r>
      <w:r w:rsidR="00E421FE" w:rsidRPr="00ED7F28">
        <w:rPr>
          <w:lang w:eastAsia="lt-LT"/>
        </w:rPr>
        <w:t xml:space="preserve">1778,7 </w:t>
      </w:r>
      <w:r w:rsidRPr="00ED7F28">
        <w:rPr>
          <w:lang w:eastAsia="lt-LT"/>
        </w:rPr>
        <w:t>tūkst. eurų biudžeto išlaidų paskoloms grąžinti (1</w:t>
      </w:r>
      <w:r w:rsidR="008E0F2B">
        <w:rPr>
          <w:lang w:eastAsia="lt-LT"/>
        </w:rPr>
        <w:t> </w:t>
      </w:r>
      <w:r w:rsidRPr="00ED7F28">
        <w:rPr>
          <w:lang w:eastAsia="lt-LT"/>
        </w:rPr>
        <w:t>priedas).</w:t>
      </w:r>
      <w:r w:rsidR="00701291" w:rsidRPr="00ED7F28">
        <w:rPr>
          <w:lang w:eastAsia="lt-LT"/>
        </w:rPr>
        <w:t xml:space="preserve"> 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>2. Patvirtinti savivaldybės biudžeto asignavimus išlaidoms – 1</w:t>
      </w:r>
      <w:r w:rsidR="003B118D" w:rsidRPr="00ED7F28">
        <w:rPr>
          <w:lang w:eastAsia="lt-LT"/>
        </w:rPr>
        <w:t>82180,8</w:t>
      </w:r>
      <w:r w:rsidRPr="00ED7F28">
        <w:rPr>
          <w:lang w:eastAsia="lt-LT"/>
        </w:rPr>
        <w:t xml:space="preserve"> tūkst. eurų, iš jų darbo užmokesčiui – </w:t>
      </w:r>
      <w:r w:rsidR="003B118D" w:rsidRPr="00ED7F28">
        <w:rPr>
          <w:lang w:eastAsia="lt-LT"/>
        </w:rPr>
        <w:t>119064,6</w:t>
      </w:r>
      <w:r w:rsidRPr="00ED7F28">
        <w:rPr>
          <w:lang w:eastAsia="lt-LT"/>
        </w:rPr>
        <w:t xml:space="preserve"> tūkst. eurų, ir turtui įsigyti – </w:t>
      </w:r>
      <w:r w:rsidR="003B118D" w:rsidRPr="00ED7F28">
        <w:rPr>
          <w:lang w:eastAsia="lt-LT"/>
        </w:rPr>
        <w:t>25164,0</w:t>
      </w:r>
      <w:r w:rsidRPr="00ED7F28">
        <w:rPr>
          <w:lang w:eastAsia="lt-LT"/>
        </w:rPr>
        <w:t xml:space="preserve"> tūkst. eurų.</w:t>
      </w:r>
    </w:p>
    <w:p w:rsidR="00701291" w:rsidRPr="00ED7F28" w:rsidRDefault="00701291" w:rsidP="00701291">
      <w:pPr>
        <w:ind w:firstLine="720"/>
        <w:jc w:val="both"/>
      </w:pPr>
      <w:r w:rsidRPr="00ED7F28">
        <w:rPr>
          <w:lang w:eastAsia="lt-LT"/>
        </w:rPr>
        <w:t>3. </w:t>
      </w:r>
      <w:r w:rsidRPr="00ED7F28">
        <w:t>Patvirtinti Klaipėdos miesto savivaldybės 202</w:t>
      </w:r>
      <w:r w:rsidR="003B118D" w:rsidRPr="00ED7F28">
        <w:t>1</w:t>
      </w:r>
      <w:r w:rsidRPr="00ED7F28">
        <w:t xml:space="preserve"> metų biudžeto asignavimus investicijų projektams finansuoti iš paskolų lėšų – </w:t>
      </w:r>
      <w:r w:rsidR="00631455" w:rsidRPr="00ED7F28">
        <w:t>5338,0</w:t>
      </w:r>
      <w:r w:rsidRPr="00ED7F28">
        <w:t xml:space="preserve"> tūkst. eurų (2 priedas).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 xml:space="preserve">4. Patvirtinti </w:t>
      </w:r>
      <w:r w:rsidR="00631455" w:rsidRPr="00ED7F28">
        <w:rPr>
          <w:lang w:eastAsia="lt-LT"/>
        </w:rPr>
        <w:t>15788,2</w:t>
      </w:r>
      <w:r w:rsidRPr="00ED7F28">
        <w:rPr>
          <w:lang w:eastAsia="lt-LT"/>
        </w:rPr>
        <w:t xml:space="preserve"> tūkst. eurų asignavimų iš apyvartinių lėšų 202</w:t>
      </w:r>
      <w:r w:rsidR="00631455" w:rsidRPr="00ED7F28">
        <w:rPr>
          <w:lang w:eastAsia="lt-LT"/>
        </w:rPr>
        <w:t>1</w:t>
      </w:r>
      <w:r w:rsidRPr="00ED7F28">
        <w:rPr>
          <w:lang w:eastAsia="lt-LT"/>
        </w:rPr>
        <w:t xml:space="preserve"> m. sausio 1 d. likučio, iš jų: išlaidoms – </w:t>
      </w:r>
      <w:r w:rsidR="00631455" w:rsidRPr="00ED7F28">
        <w:rPr>
          <w:lang w:eastAsia="lt-LT"/>
        </w:rPr>
        <w:t>6075,2</w:t>
      </w:r>
      <w:r w:rsidRPr="00ED7F28">
        <w:rPr>
          <w:lang w:eastAsia="lt-LT"/>
        </w:rPr>
        <w:t xml:space="preserve"> tūkst. eurų, iš jų darbo užmokesčiui – </w:t>
      </w:r>
      <w:r w:rsidR="00631455" w:rsidRPr="00ED7F28">
        <w:rPr>
          <w:lang w:eastAsia="lt-LT"/>
        </w:rPr>
        <w:t>254,4</w:t>
      </w:r>
      <w:r w:rsidRPr="00ED7F28">
        <w:rPr>
          <w:lang w:eastAsia="lt-LT"/>
        </w:rPr>
        <w:t xml:space="preserve"> tūkst. eurų, ir turtui įsigyti – </w:t>
      </w:r>
      <w:r w:rsidR="00631455" w:rsidRPr="00ED7F28">
        <w:rPr>
          <w:lang w:eastAsia="lt-LT"/>
        </w:rPr>
        <w:t>9713,0</w:t>
      </w:r>
      <w:r w:rsidRPr="00ED7F28">
        <w:rPr>
          <w:lang w:eastAsia="lt-LT"/>
        </w:rPr>
        <w:t xml:space="preserve"> tūkst. eurų,  202</w:t>
      </w:r>
      <w:r w:rsidR="009112EE" w:rsidRPr="00ED7F28">
        <w:rPr>
          <w:lang w:eastAsia="lt-LT"/>
        </w:rPr>
        <w:t>1</w:t>
      </w:r>
      <w:r w:rsidRPr="00ED7F28">
        <w:rPr>
          <w:lang w:eastAsia="lt-LT"/>
        </w:rPr>
        <w:t xml:space="preserve"> m. sausio 1 d. apyvartinių lėšų likutį pagal pajamų rūšis (3 ir </w:t>
      </w:r>
      <w:r w:rsidR="002C4D3A">
        <w:rPr>
          <w:lang w:eastAsia="lt-LT"/>
        </w:rPr>
        <w:t>4</w:t>
      </w:r>
      <w:r w:rsidRPr="00ED7F28">
        <w:rPr>
          <w:lang w:eastAsia="lt-LT"/>
        </w:rPr>
        <w:t xml:space="preserve"> prieda</w:t>
      </w:r>
      <w:r w:rsidR="009112EE" w:rsidRPr="00ED7F28">
        <w:rPr>
          <w:lang w:eastAsia="lt-LT"/>
        </w:rPr>
        <w:t>i</w:t>
      </w:r>
      <w:r w:rsidRPr="00ED7F28">
        <w:rPr>
          <w:lang w:eastAsia="lt-LT"/>
        </w:rPr>
        <w:t>).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>5. Patvirtinti 202</w:t>
      </w:r>
      <w:r w:rsidR="006D7C4F" w:rsidRPr="00ED7F28">
        <w:rPr>
          <w:lang w:eastAsia="lt-LT"/>
        </w:rPr>
        <w:t>1</w:t>
      </w:r>
      <w:r w:rsidRPr="00ED7F28">
        <w:rPr>
          <w:lang w:eastAsia="lt-LT"/>
        </w:rPr>
        <w:t xml:space="preserve"> metų pajamų įmokas į savivaldybės biudžetą pagal programas – </w:t>
      </w:r>
      <w:r w:rsidR="009112EE" w:rsidRPr="00ED7F28">
        <w:rPr>
          <w:lang w:eastAsia="lt-LT"/>
        </w:rPr>
        <w:t>8365,8</w:t>
      </w:r>
      <w:r w:rsidR="008E0F2B">
        <w:rPr>
          <w:lang w:eastAsia="lt-LT"/>
        </w:rPr>
        <w:t> </w:t>
      </w:r>
      <w:r w:rsidRPr="00ED7F28">
        <w:rPr>
          <w:lang w:eastAsia="lt-LT"/>
        </w:rPr>
        <w:t>tūkst. eurų, iš jų: 530</w:t>
      </w:r>
      <w:r w:rsidR="009112EE" w:rsidRPr="00ED7F28">
        <w:rPr>
          <w:lang w:eastAsia="lt-LT"/>
        </w:rPr>
        <w:t>0</w:t>
      </w:r>
      <w:r w:rsidRPr="00ED7F28">
        <w:rPr>
          <w:lang w:eastAsia="lt-LT"/>
        </w:rPr>
        <w:t>,</w:t>
      </w:r>
      <w:r w:rsidR="009112EE" w:rsidRPr="00ED7F28">
        <w:rPr>
          <w:lang w:eastAsia="lt-LT"/>
        </w:rPr>
        <w:t>2</w:t>
      </w:r>
      <w:r w:rsidRPr="00ED7F28">
        <w:rPr>
          <w:lang w:eastAsia="lt-LT"/>
        </w:rPr>
        <w:t xml:space="preserve"> tūkst. eurų įmokas už išlaikymą švietimo, socialinės apsaugos ir kitose įstaigose, 1</w:t>
      </w:r>
      <w:r w:rsidR="009112EE" w:rsidRPr="00ED7F28">
        <w:rPr>
          <w:lang w:eastAsia="lt-LT"/>
        </w:rPr>
        <w:t>301</w:t>
      </w:r>
      <w:r w:rsidRPr="00ED7F28">
        <w:rPr>
          <w:lang w:eastAsia="lt-LT"/>
        </w:rPr>
        <w:t>,</w:t>
      </w:r>
      <w:r w:rsidR="009112EE" w:rsidRPr="00ED7F28">
        <w:rPr>
          <w:lang w:eastAsia="lt-LT"/>
        </w:rPr>
        <w:t>7</w:t>
      </w:r>
      <w:r w:rsidRPr="00ED7F28">
        <w:rPr>
          <w:lang w:eastAsia="lt-LT"/>
        </w:rPr>
        <w:t xml:space="preserve"> tūkst. eurų pajamas už prekes ir paslaugas, </w:t>
      </w:r>
      <w:r w:rsidR="00AE2083" w:rsidRPr="00ED7F28">
        <w:rPr>
          <w:lang w:eastAsia="lt-LT"/>
        </w:rPr>
        <w:t>400,0 tūkst. eurų įmokas infrastruktūros plėtrai</w:t>
      </w:r>
      <w:r w:rsidR="00801A87" w:rsidRPr="00ED7F28">
        <w:rPr>
          <w:lang w:eastAsia="lt-LT"/>
        </w:rPr>
        <w:t xml:space="preserve">, </w:t>
      </w:r>
      <w:r w:rsidRPr="00ED7F28">
        <w:rPr>
          <w:lang w:eastAsia="lt-LT"/>
        </w:rPr>
        <w:t>13</w:t>
      </w:r>
      <w:r w:rsidR="009112EE" w:rsidRPr="00ED7F28">
        <w:rPr>
          <w:lang w:eastAsia="lt-LT"/>
        </w:rPr>
        <w:t>63,9</w:t>
      </w:r>
      <w:r w:rsidRPr="00ED7F28">
        <w:rPr>
          <w:lang w:eastAsia="lt-LT"/>
        </w:rPr>
        <w:t xml:space="preserve"> tūkst. eurų pajamas už ilgalaikio ir trumpalaikio materialiojo turto nuomą (</w:t>
      </w:r>
      <w:r w:rsidR="002C4D3A">
        <w:rPr>
          <w:lang w:eastAsia="lt-LT"/>
        </w:rPr>
        <w:t>5</w:t>
      </w:r>
      <w:r w:rsidRPr="00ED7F28">
        <w:rPr>
          <w:lang w:eastAsia="lt-LT"/>
        </w:rPr>
        <w:t xml:space="preserve"> priedas).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>6. Pavesti savivaldybės biudžeto asignavimų valdytojams, sudarant ir tvirtinant 202</w:t>
      </w:r>
      <w:r w:rsidR="006D7C4F" w:rsidRPr="00ED7F28">
        <w:rPr>
          <w:lang w:eastAsia="lt-LT"/>
        </w:rPr>
        <w:t>1</w:t>
      </w:r>
      <w:r w:rsidRPr="00ED7F28">
        <w:rPr>
          <w:lang w:eastAsia="lt-LT"/>
        </w:rPr>
        <w:t xml:space="preserve"> metų išlaidų sąmatas, numatyti reikiamus asignavimus 202</w:t>
      </w:r>
      <w:r w:rsidR="006D7C4F" w:rsidRPr="00ED7F28">
        <w:rPr>
          <w:lang w:eastAsia="lt-LT"/>
        </w:rPr>
        <w:t>1</w:t>
      </w:r>
      <w:r w:rsidRPr="00ED7F28">
        <w:rPr>
          <w:lang w:eastAsia="lt-LT"/>
        </w:rPr>
        <w:t xml:space="preserve"> m. sausio 1 d. įsiskolinimams padengti ir iš sutaupytų asignavimų išlaidoms pirmiausia dengti įsiskolinimus.</w:t>
      </w:r>
    </w:p>
    <w:p w:rsidR="00701291" w:rsidRPr="00ED7F28" w:rsidRDefault="00701291" w:rsidP="00701291">
      <w:pPr>
        <w:ind w:firstLine="720"/>
        <w:jc w:val="both"/>
        <w:rPr>
          <w:szCs w:val="20"/>
          <w:lang w:eastAsia="lt-LT"/>
        </w:rPr>
      </w:pPr>
      <w:r w:rsidRPr="00ED7F28">
        <w:rPr>
          <w:lang w:eastAsia="lt-LT"/>
        </w:rPr>
        <w:t>7. </w:t>
      </w:r>
      <w:r w:rsidRPr="00ED7F28">
        <w:rPr>
          <w:szCs w:val="20"/>
          <w:lang w:eastAsia="lt-LT"/>
        </w:rPr>
        <w:t>Nustatyti, kad:</w:t>
      </w:r>
    </w:p>
    <w:p w:rsidR="00701291" w:rsidRPr="00ED7F28" w:rsidRDefault="00701291" w:rsidP="00701291">
      <w:pPr>
        <w:ind w:firstLine="720"/>
        <w:jc w:val="both"/>
        <w:rPr>
          <w:szCs w:val="20"/>
          <w:lang w:eastAsia="lt-LT"/>
        </w:rPr>
      </w:pPr>
      <w:r w:rsidRPr="00ED7F28">
        <w:rPr>
          <w:szCs w:val="20"/>
          <w:lang w:eastAsia="lt-LT"/>
        </w:rPr>
        <w:t>7.1. asignavimai iš specialių tikslinių dotacijų, išskyrus mokymo reikmėms finansuoti, planuojami taip, kaip pervedamos iš valstybės biudžeto specialių tikslinių dotacijų sumos;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>7.2. asignavimų valdytojų prisiimti įsipareigojimai 202</w:t>
      </w:r>
      <w:r w:rsidR="006D7C4F" w:rsidRPr="00ED7F28">
        <w:rPr>
          <w:lang w:eastAsia="lt-LT"/>
        </w:rPr>
        <w:t>1</w:t>
      </w:r>
      <w:r w:rsidRPr="00ED7F28">
        <w:rPr>
          <w:lang w:eastAsia="lt-LT"/>
        </w:rPr>
        <w:t xml:space="preserve"> metams neturi viršyti patvirtintų biudžeto asignavimų.</w:t>
      </w:r>
    </w:p>
    <w:p w:rsidR="00701291" w:rsidRPr="00ED7F28" w:rsidRDefault="00701291" w:rsidP="00701291">
      <w:pPr>
        <w:ind w:firstLine="720"/>
        <w:jc w:val="both"/>
        <w:rPr>
          <w:lang w:eastAsia="lt-LT"/>
        </w:rPr>
      </w:pPr>
      <w:r w:rsidRPr="00ED7F28">
        <w:rPr>
          <w:lang w:eastAsia="lt-LT"/>
        </w:rPr>
        <w:t>8. Įpareigoti Savivaldybės administraciją ne vėliau kaip per 10</w:t>
      </w:r>
      <w:r w:rsidRPr="00ED7F28">
        <w:rPr>
          <w:b/>
          <w:lang w:eastAsia="lt-LT"/>
        </w:rPr>
        <w:t xml:space="preserve"> </w:t>
      </w:r>
      <w:r w:rsidRPr="00ED7F28">
        <w:rPr>
          <w:lang w:eastAsia="lt-LT"/>
        </w:rPr>
        <w:t>darbo dienų patvirtinti pavaldžių biudžetinių įstaigų programų sąmatas.</w:t>
      </w:r>
    </w:p>
    <w:p w:rsidR="00701291" w:rsidRPr="00ED7F28" w:rsidRDefault="00701291" w:rsidP="00701291">
      <w:pPr>
        <w:ind w:firstLine="720"/>
        <w:jc w:val="both"/>
        <w:rPr>
          <w:spacing w:val="-2"/>
          <w:lang w:eastAsia="lt-LT"/>
        </w:rPr>
      </w:pPr>
      <w:r w:rsidRPr="00ED7F28">
        <w:rPr>
          <w:spacing w:val="-2"/>
          <w:lang w:eastAsia="lt-LT"/>
        </w:rPr>
        <w:lastRenderedPageBreak/>
        <w:t xml:space="preserve">9. Nustatyti, kad biudžetinės įstaigos savo vardu negali skolintis lėšų ir prisiimti jokių skolinių įsipareigojimų (įskaitant pagal </w:t>
      </w:r>
      <w:r w:rsidRPr="00ED7F28">
        <w:rPr>
          <w:lang w:eastAsia="lt-LT"/>
        </w:rPr>
        <w:t>kitus įsipareigojamuosius skolos dokumentus ir finansinės nuomos (lizingo) sutartis</w:t>
      </w:r>
      <w:r w:rsidRPr="00ED7F28">
        <w:rPr>
          <w:spacing w:val="-2"/>
          <w:lang w:eastAsia="lt-LT"/>
        </w:rPr>
        <w:t>).</w:t>
      </w:r>
    </w:p>
    <w:p w:rsidR="00701291" w:rsidRPr="00ED7F28" w:rsidRDefault="00701291" w:rsidP="00701291">
      <w:pPr>
        <w:tabs>
          <w:tab w:val="left" w:pos="912"/>
        </w:tabs>
        <w:ind w:firstLine="709"/>
        <w:jc w:val="both"/>
      </w:pPr>
      <w:r w:rsidRPr="00ED7F28">
        <w:rPr>
          <w:lang w:eastAsia="lt-LT"/>
        </w:rPr>
        <w:t xml:space="preserve">10. Skelbti šį sprendimą Klaipėdos miesto savivaldybės interneto svetainėje. </w:t>
      </w:r>
    </w:p>
    <w:p w:rsidR="00EB4B96" w:rsidRPr="00ED7F28" w:rsidRDefault="00EB4B96" w:rsidP="003077A5">
      <w:pPr>
        <w:jc w:val="both"/>
      </w:pPr>
    </w:p>
    <w:p w:rsidR="00EB4B96" w:rsidRPr="00ED7F2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D7F28" w:rsidTr="00165FB0">
        <w:tc>
          <w:tcPr>
            <w:tcW w:w="6629" w:type="dxa"/>
            <w:shd w:val="clear" w:color="auto" w:fill="auto"/>
          </w:tcPr>
          <w:p w:rsidR="00BB15A1" w:rsidRPr="00ED7F28" w:rsidRDefault="00BB15A1" w:rsidP="00BB15A1">
            <w:r w:rsidRPr="00ED7F2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ED7F28" w:rsidRDefault="00BB15A1" w:rsidP="00181E3E">
            <w:pPr>
              <w:jc w:val="right"/>
            </w:pPr>
          </w:p>
        </w:tc>
      </w:tr>
    </w:tbl>
    <w:p w:rsidR="00446AC7" w:rsidRPr="00ED7F28" w:rsidRDefault="00446AC7" w:rsidP="003077A5">
      <w:pPr>
        <w:jc w:val="both"/>
      </w:pPr>
    </w:p>
    <w:p w:rsidR="00446AC7" w:rsidRPr="00ED7F2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ED7F28" w:rsidTr="00165FB0">
        <w:tc>
          <w:tcPr>
            <w:tcW w:w="6629" w:type="dxa"/>
            <w:shd w:val="clear" w:color="auto" w:fill="auto"/>
          </w:tcPr>
          <w:p w:rsidR="00BB15A1" w:rsidRPr="008E0F2B" w:rsidRDefault="00BB15A1" w:rsidP="00DA08A0">
            <w:r w:rsidRPr="00ED7F28">
              <w:t>Teikėja</w:t>
            </w:r>
            <w:r w:rsidR="008F2B7D" w:rsidRPr="00ED7F28">
              <w:t>s</w:t>
            </w:r>
            <w:r w:rsidRPr="00ED7F28">
              <w:t xml:space="preserve"> – </w:t>
            </w:r>
            <w:r w:rsidR="008E0F2B" w:rsidRPr="00ED7F28">
              <w:t>Savivaldybės</w:t>
            </w:r>
            <w:r w:rsidR="008E0F2B">
              <w:t xml:space="preserve"> </w:t>
            </w:r>
            <w:r w:rsidR="008E0F2B" w:rsidRPr="00ED7F28">
              <w:rPr>
                <w:lang w:eastAsia="lt-LT"/>
              </w:rPr>
              <w:t>administraci</w:t>
            </w:r>
            <w:r w:rsidR="008E0F2B">
              <w:rPr>
                <w:lang w:eastAsia="lt-LT"/>
              </w:rPr>
              <w:t>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ED7F28" w:rsidRDefault="00DD6A70" w:rsidP="00DD6A70">
            <w:pPr>
              <w:jc w:val="right"/>
            </w:pPr>
            <w:r w:rsidRPr="00ED7F28">
              <w:t>Gintaras Neniškis</w:t>
            </w:r>
          </w:p>
        </w:tc>
      </w:tr>
    </w:tbl>
    <w:p w:rsidR="00BB15A1" w:rsidRPr="00ED7F28" w:rsidRDefault="00BB15A1" w:rsidP="003077A5">
      <w:pPr>
        <w:tabs>
          <w:tab w:val="left" w:pos="7560"/>
        </w:tabs>
        <w:jc w:val="both"/>
      </w:pPr>
    </w:p>
    <w:p w:rsidR="00446AC7" w:rsidRPr="00ED7F28" w:rsidRDefault="00446AC7" w:rsidP="003077A5">
      <w:pPr>
        <w:tabs>
          <w:tab w:val="left" w:pos="7560"/>
        </w:tabs>
        <w:jc w:val="both"/>
      </w:pPr>
    </w:p>
    <w:p w:rsidR="00446AC7" w:rsidRPr="00ED7F28" w:rsidRDefault="00446AC7" w:rsidP="003077A5">
      <w:pPr>
        <w:tabs>
          <w:tab w:val="left" w:pos="7560"/>
        </w:tabs>
        <w:jc w:val="both"/>
      </w:pPr>
    </w:p>
    <w:p w:rsidR="00446AC7" w:rsidRPr="00ED7F28" w:rsidRDefault="00446AC7" w:rsidP="003077A5">
      <w:pPr>
        <w:tabs>
          <w:tab w:val="left" w:pos="7560"/>
        </w:tabs>
        <w:jc w:val="both"/>
      </w:pPr>
    </w:p>
    <w:p w:rsidR="00446AC7" w:rsidRPr="00ED7F28" w:rsidRDefault="00446AC7" w:rsidP="003077A5">
      <w:pPr>
        <w:jc w:val="both"/>
      </w:pPr>
    </w:p>
    <w:p w:rsidR="00EB4B96" w:rsidRPr="00ED7F28" w:rsidRDefault="00EB4B96" w:rsidP="003077A5">
      <w:pPr>
        <w:jc w:val="both"/>
      </w:pPr>
    </w:p>
    <w:p w:rsidR="00EB4B96" w:rsidRPr="00ED7F28" w:rsidRDefault="00EB4B96" w:rsidP="003077A5">
      <w:pPr>
        <w:jc w:val="both"/>
      </w:pPr>
    </w:p>
    <w:p w:rsidR="00EB4B96" w:rsidRPr="00ED7F28" w:rsidRDefault="00EB4B96" w:rsidP="003077A5">
      <w:pPr>
        <w:jc w:val="both"/>
      </w:pPr>
    </w:p>
    <w:p w:rsidR="00EB4B96" w:rsidRPr="00ED7F28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ED7F28" w:rsidRDefault="00ED7F28" w:rsidP="001853D9">
      <w:pPr>
        <w:jc w:val="both"/>
      </w:pPr>
    </w:p>
    <w:p w:rsidR="00ED7F28" w:rsidRDefault="00ED7F28" w:rsidP="001853D9">
      <w:pPr>
        <w:jc w:val="both"/>
      </w:pPr>
    </w:p>
    <w:p w:rsidR="00ED7F28" w:rsidRDefault="00ED7F28" w:rsidP="001853D9">
      <w:pPr>
        <w:jc w:val="both"/>
      </w:pPr>
    </w:p>
    <w:p w:rsidR="00ED7F28" w:rsidRDefault="00ED7F28" w:rsidP="001853D9">
      <w:pPr>
        <w:jc w:val="both"/>
      </w:pPr>
    </w:p>
    <w:p w:rsidR="008E0F2B" w:rsidRDefault="008E0F2B" w:rsidP="001853D9">
      <w:pPr>
        <w:jc w:val="both"/>
      </w:pPr>
    </w:p>
    <w:p w:rsidR="008E0F2B" w:rsidRDefault="008E0F2B" w:rsidP="001853D9">
      <w:pPr>
        <w:jc w:val="both"/>
      </w:pPr>
    </w:p>
    <w:p w:rsidR="00ED7F28" w:rsidRDefault="00ED7F28" w:rsidP="001853D9">
      <w:pPr>
        <w:jc w:val="both"/>
      </w:pPr>
    </w:p>
    <w:p w:rsidR="00ED7F28" w:rsidRDefault="00ED7F28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DD6A70" w:rsidP="001853D9">
      <w:pPr>
        <w:jc w:val="both"/>
      </w:pPr>
      <w:r>
        <w:t>Finansų skyriaus patarėja</w:t>
      </w:r>
    </w:p>
    <w:p w:rsidR="00DD6A70" w:rsidRDefault="00DD6A70" w:rsidP="00DD6A70">
      <w:pPr>
        <w:ind w:left="142" w:hanging="142"/>
        <w:jc w:val="both"/>
      </w:pPr>
    </w:p>
    <w:p w:rsidR="00DD6A70" w:rsidRPr="007643AC" w:rsidRDefault="00DD6A70" w:rsidP="00DD6A70">
      <w:pPr>
        <w:ind w:left="142" w:hanging="142"/>
        <w:jc w:val="both"/>
      </w:pPr>
      <w:r w:rsidRPr="007643AC">
        <w:t>Virginija Jurkšienė, tel. 39 60 17</w:t>
      </w:r>
    </w:p>
    <w:p w:rsidR="00DD6F1A" w:rsidRDefault="00DD6A70" w:rsidP="001853D9">
      <w:pPr>
        <w:jc w:val="both"/>
      </w:pPr>
      <w:r>
        <w:t>2021-0</w:t>
      </w:r>
      <w:r w:rsidR="00340157">
        <w:t>2</w:t>
      </w:r>
      <w:r>
        <w:t>-</w:t>
      </w:r>
      <w:r w:rsidR="00340157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1A" w:rsidRDefault="0047741A">
      <w:r>
        <w:separator/>
      </w:r>
    </w:p>
  </w:endnote>
  <w:endnote w:type="continuationSeparator" w:id="0">
    <w:p w:rsidR="0047741A" w:rsidRDefault="0047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1A" w:rsidRDefault="0047741A">
      <w:r>
        <w:separator/>
      </w:r>
    </w:p>
  </w:footnote>
  <w:footnote w:type="continuationSeparator" w:id="0">
    <w:p w:rsidR="0047741A" w:rsidRDefault="0047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33D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960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C8C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2D7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D3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157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18D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494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200"/>
    <w:rsid w:val="00476CD4"/>
    <w:rsid w:val="0047741A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3D3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455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D7C4F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29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A87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F2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2EE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83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C92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A70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1FE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D7F28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4082EC-E3B6-40EF-A4AC-4C20635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2021-02-03T11:27:00Z</dcterms:created>
  <dcterms:modified xsi:type="dcterms:W3CDTF">2021-02-03T11:27:00Z</dcterms:modified>
</cp:coreProperties>
</file>