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D17B2E" w:rsidRDefault="00D17B2E" w:rsidP="00D17B2E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17B2E" w:rsidRDefault="00D17B2E" w:rsidP="00D17B2E">
      <w:pPr>
        <w:jc w:val="center"/>
      </w:pPr>
      <w:r>
        <w:rPr>
          <w:b/>
          <w:caps/>
        </w:rPr>
        <w:t>DĖL PAVEDIMO KLAIPĖDOS MIESTO SAVIVALDYBĖS ADMINISTRACIJAI VYKDYTI SAVIVALDYBĖS INFRASTRUKTŪROS PLĖTROS ORGANIZATORIAUS FUNKCIJAS ir lietuvos respublikos savivaldybių infrastruktūros plėtros įstatymą įgyvendinančių dokumentų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519F7" w:rsidRDefault="004519F7" w:rsidP="004519F7">
      <w:pPr>
        <w:tabs>
          <w:tab w:val="left" w:pos="912"/>
        </w:tabs>
        <w:ind w:firstLine="709"/>
        <w:jc w:val="both"/>
      </w:pPr>
    </w:p>
    <w:p w:rsidR="004519F7" w:rsidRDefault="004519F7" w:rsidP="004519F7">
      <w:pPr>
        <w:tabs>
          <w:tab w:val="left" w:pos="912"/>
        </w:tabs>
        <w:ind w:firstLine="709"/>
        <w:jc w:val="both"/>
      </w:pPr>
    </w:p>
    <w:p w:rsidR="00BF107E" w:rsidRDefault="00446AC7" w:rsidP="002E6353">
      <w:pPr>
        <w:tabs>
          <w:tab w:val="left" w:pos="912"/>
        </w:tabs>
        <w:ind w:firstLine="709"/>
        <w:jc w:val="both"/>
      </w:pPr>
      <w:r w:rsidRPr="001D3C7E">
        <w:t>Vadovaudamasi</w:t>
      </w:r>
      <w:r w:rsidR="00920CF2">
        <w:t xml:space="preserve"> Lietuvos Respublikos vietos savivaldos įstatymo 16 straipsnio 2 dalies 30</w:t>
      </w:r>
      <w:r w:rsidR="00F475AC">
        <w:t> </w:t>
      </w:r>
      <w:r w:rsidR="00920CF2">
        <w:t xml:space="preserve">punktu, </w:t>
      </w:r>
      <w:r w:rsidR="00D30B0F">
        <w:t>Lietuvos Respublikos savivaldybių infrastruktūros plėtros įstatymo</w:t>
      </w:r>
      <w:r w:rsidR="00B56478">
        <w:t xml:space="preserve"> 2 straipsnio 4 dalimi ir</w:t>
      </w:r>
      <w:r w:rsidR="00D30B0F">
        <w:t xml:space="preserve"> 4 straipsnio 2 dalies 5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920CF2" w:rsidRDefault="00821731" w:rsidP="002E6353">
      <w:pPr>
        <w:tabs>
          <w:tab w:val="left" w:pos="912"/>
        </w:tabs>
        <w:ind w:firstLine="709"/>
        <w:jc w:val="both"/>
      </w:pPr>
      <w:r>
        <w:t>1.</w:t>
      </w:r>
      <w:r w:rsidR="004519F7">
        <w:t> </w:t>
      </w:r>
      <w:r w:rsidR="00920CF2">
        <w:t>Pavesti Klaipėdos miesto savivaldybės administracijai vykdyti sa</w:t>
      </w:r>
      <w:r w:rsidR="00920CF2" w:rsidRPr="00920CF2">
        <w:t>vivaldybės infrastruktūros plėtros organizatoriaus funkcij</w:t>
      </w:r>
      <w:r w:rsidR="00920CF2">
        <w:t>as.</w:t>
      </w:r>
    </w:p>
    <w:p w:rsidR="00BF107E" w:rsidRDefault="00920CF2" w:rsidP="002E6353">
      <w:pPr>
        <w:tabs>
          <w:tab w:val="left" w:pos="912"/>
        </w:tabs>
        <w:ind w:firstLine="709"/>
        <w:jc w:val="both"/>
      </w:pPr>
      <w:r>
        <w:t>2.</w:t>
      </w:r>
      <w:r w:rsidR="004519F7">
        <w:t> </w:t>
      </w:r>
      <w:r w:rsidR="00D30B0F">
        <w:t xml:space="preserve">Patvirtinti Klaipėdos miesto savivaldybės </w:t>
      </w:r>
      <w:r w:rsidR="00BF107E" w:rsidRPr="00BF107E">
        <w:t xml:space="preserve">infrastruktūros plėtros priemonių </w:t>
      </w:r>
      <w:r w:rsidR="004519F7">
        <w:t>2021–2023 metų</w:t>
      </w:r>
      <w:r w:rsidR="004519F7" w:rsidRPr="00BF107E">
        <w:t xml:space="preserve"> </w:t>
      </w:r>
      <w:r w:rsidR="00BF107E" w:rsidRPr="00BF107E">
        <w:t>plan</w:t>
      </w:r>
      <w:r w:rsidR="00BF107E">
        <w:t>ą</w:t>
      </w:r>
      <w:r w:rsidR="002602B3">
        <w:t xml:space="preserve"> </w:t>
      </w:r>
      <w:r w:rsidR="00BF107E">
        <w:t>(pridedama)</w:t>
      </w:r>
      <w:r w:rsidR="00F369F2">
        <w:t>.</w:t>
      </w:r>
    </w:p>
    <w:p w:rsidR="005B08B9" w:rsidRPr="00FE6994" w:rsidRDefault="00920CF2" w:rsidP="002E6353">
      <w:pPr>
        <w:tabs>
          <w:tab w:val="left" w:pos="912"/>
        </w:tabs>
        <w:ind w:firstLine="709"/>
        <w:jc w:val="both"/>
      </w:pPr>
      <w:r w:rsidRPr="00FE6994">
        <w:t>3</w:t>
      </w:r>
      <w:r w:rsidR="00821731" w:rsidRPr="00FE6994">
        <w:t>.</w:t>
      </w:r>
      <w:r w:rsidR="004519F7" w:rsidRPr="00FE6994">
        <w:t> </w:t>
      </w:r>
      <w:r w:rsidR="005B08B9" w:rsidRPr="00FE6994">
        <w:t>Patvirtinti Klaipėdos miesto prioritetinės savivaldybės infrastruktūros 2021–2023 metų teritorinę schemą (pridedama).</w:t>
      </w:r>
    </w:p>
    <w:p w:rsidR="00821731" w:rsidRPr="00FE6994" w:rsidRDefault="005B08B9" w:rsidP="002E6353">
      <w:pPr>
        <w:tabs>
          <w:tab w:val="left" w:pos="912"/>
        </w:tabs>
        <w:ind w:firstLine="709"/>
        <w:jc w:val="both"/>
      </w:pPr>
      <w:r w:rsidRPr="00FE6994">
        <w:t xml:space="preserve">4. </w:t>
      </w:r>
      <w:r w:rsidR="00821731" w:rsidRPr="00FE6994">
        <w:t xml:space="preserve">Pripažinti, kad prioritetine savivaldybės infrastruktūra yra laikomi savivaldybės infrastruktūros plėtros projektai, įtraukti į Klaipėdos miesto savivaldybės infrastruktūros plėtros priemonių </w:t>
      </w:r>
      <w:r w:rsidR="004519F7" w:rsidRPr="00FE6994">
        <w:t>2021</w:t>
      </w:r>
      <w:r w:rsidR="00F475AC" w:rsidRPr="00FE6994">
        <w:t>–</w:t>
      </w:r>
      <w:r w:rsidR="004519F7" w:rsidRPr="00FE6994">
        <w:t xml:space="preserve">2023 metų </w:t>
      </w:r>
      <w:r w:rsidR="00821731" w:rsidRPr="00FE6994">
        <w:t>planą</w:t>
      </w:r>
      <w:r w:rsidR="00FF6A0B" w:rsidRPr="00FE6994">
        <w:t>,</w:t>
      </w:r>
      <w:r w:rsidRPr="00FE6994">
        <w:t xml:space="preserve"> ir Klaipėdos miesto prioritetinės savivaldybės infrastruktūros 2021–2023 metų </w:t>
      </w:r>
      <w:r w:rsidR="002E6353" w:rsidRPr="00FE6994">
        <w:t>teritorinėje schemoje pažymėtose prioritetinės savivaldybės infrastruktūros zonose esanti savivaldybės infrastruktūra</w:t>
      </w:r>
      <w:r w:rsidR="00821731" w:rsidRPr="00FE6994">
        <w:t>.</w:t>
      </w:r>
    </w:p>
    <w:p w:rsidR="00821731" w:rsidRDefault="00920CF2" w:rsidP="002E6353">
      <w:pPr>
        <w:tabs>
          <w:tab w:val="left" w:pos="912"/>
        </w:tabs>
        <w:ind w:firstLine="709"/>
        <w:jc w:val="both"/>
      </w:pPr>
      <w:r>
        <w:t>5</w:t>
      </w:r>
      <w:r w:rsidR="00821731">
        <w:t>.</w:t>
      </w:r>
      <w:r w:rsidR="004519F7">
        <w:t> </w:t>
      </w:r>
      <w:r w:rsidR="00821731">
        <w:t xml:space="preserve">Nustatyti, kad </w:t>
      </w:r>
      <w:r w:rsidR="00821731" w:rsidRPr="00743CFF">
        <w:t>Lietuvos Respublikos ar užsienio valstybės fizini</w:t>
      </w:r>
      <w:r w:rsidR="00821731">
        <w:t>ai ar juridiniai</w:t>
      </w:r>
      <w:r w:rsidR="00821731" w:rsidRPr="00743CFF">
        <w:t xml:space="preserve"> asm</w:t>
      </w:r>
      <w:r w:rsidR="00821731">
        <w:t>enys</w:t>
      </w:r>
      <w:r w:rsidR="00821731" w:rsidRPr="00743CFF">
        <w:t xml:space="preserve">, pateikę prašymą gauti statybą leidžiantį dokumentą statiniui statyti ar rekonstruoti teritorijoje, </w:t>
      </w:r>
      <w:r w:rsidR="00821731">
        <w:t xml:space="preserve">įeinančioje į schemoje pažymėtas prioritetinės savivaldybės infrastruktūros </w:t>
      </w:r>
      <w:r w:rsidR="0009151E">
        <w:t>zonas ar besijungiantys prie schemoje pažymėtos prioritetinės savivaldybės infrastruktūros</w:t>
      </w:r>
      <w:r w:rsidR="00821731">
        <w:t xml:space="preserve">, moka </w:t>
      </w:r>
      <w:r w:rsidR="00821731" w:rsidRPr="00077638">
        <w:t>prioritetinės savivaldybė</w:t>
      </w:r>
      <w:r w:rsidR="00821731">
        <w:t xml:space="preserve">s infrastruktūros </w:t>
      </w:r>
      <w:r w:rsidR="001259D7">
        <w:t>įmokas</w:t>
      </w:r>
      <w:r w:rsidR="00821731">
        <w:t xml:space="preserve">. </w:t>
      </w:r>
    </w:p>
    <w:p w:rsidR="00EB4B96" w:rsidRDefault="00920CF2" w:rsidP="002E6353">
      <w:pPr>
        <w:tabs>
          <w:tab w:val="left" w:pos="912"/>
        </w:tabs>
        <w:ind w:firstLine="709"/>
        <w:jc w:val="both"/>
      </w:pPr>
      <w:r>
        <w:t>6</w:t>
      </w:r>
      <w:r w:rsidR="00BF107E">
        <w:t>.</w:t>
      </w:r>
      <w:r w:rsidR="004519F7">
        <w:t> </w:t>
      </w:r>
      <w:r w:rsidR="00BF107E">
        <w:t>Patvirtinti Klaipėdos miesto savivaldybės infrastruktūros plėtros rėmimo programos lėšų panaudojimo 2021 metų planą (pridedama)</w:t>
      </w:r>
      <w:r w:rsidR="003A31E7">
        <w:t>.</w:t>
      </w:r>
    </w:p>
    <w:p w:rsidR="00D325AE" w:rsidRPr="008203D0" w:rsidRDefault="00920CF2" w:rsidP="002E6353">
      <w:pPr>
        <w:tabs>
          <w:tab w:val="left" w:pos="912"/>
        </w:tabs>
        <w:ind w:firstLine="709"/>
        <w:jc w:val="both"/>
      </w:pPr>
      <w:r>
        <w:t>7</w:t>
      </w:r>
      <w:r w:rsidR="00D325AE">
        <w:t>.</w:t>
      </w:r>
      <w:r w:rsidR="004519F7">
        <w:t> </w:t>
      </w:r>
      <w:r w:rsidR="00D325AE">
        <w:t>Skelbti šį sprendimą</w:t>
      </w:r>
      <w:r w:rsidR="00AE75AB">
        <w:t xml:space="preserve"> Teisės aktų registre ir </w:t>
      </w:r>
      <w:r w:rsidR="00D325AE">
        <w:t>Klaipėdos miesto savivaldybės interneto svetainėje.</w:t>
      </w:r>
    </w:p>
    <w:p w:rsidR="00EB4B96" w:rsidRPr="004C0D96" w:rsidRDefault="00EB4B96" w:rsidP="002E6353">
      <w:pPr>
        <w:ind w:firstLine="709"/>
        <w:jc w:val="both"/>
        <w:rPr>
          <w:lang w:val="en-US"/>
        </w:rPr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F107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F107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8F4508" w:rsidRDefault="00BF107E" w:rsidP="004519F7">
            <w:pPr>
              <w:jc w:val="right"/>
            </w:pPr>
            <w:r>
              <w:t>Gintaras Neniškis</w:t>
            </w:r>
          </w:p>
        </w:tc>
      </w:tr>
    </w:tbl>
    <w:p w:rsidR="002E6353" w:rsidRDefault="002E6353" w:rsidP="003077A5">
      <w:pPr>
        <w:tabs>
          <w:tab w:val="left" w:pos="7560"/>
        </w:tabs>
        <w:jc w:val="both"/>
      </w:pPr>
    </w:p>
    <w:p w:rsidR="0032258C" w:rsidRDefault="0032258C" w:rsidP="001853D9">
      <w:pPr>
        <w:jc w:val="both"/>
      </w:pPr>
    </w:p>
    <w:p w:rsidR="001853D9" w:rsidRDefault="001853D9" w:rsidP="001853D9">
      <w:pPr>
        <w:jc w:val="both"/>
      </w:pPr>
      <w:r>
        <w:t>Parengė</w:t>
      </w:r>
      <w:r w:rsidR="0032258C">
        <w:t>:</w:t>
      </w:r>
    </w:p>
    <w:p w:rsidR="001853D9" w:rsidRDefault="00077638" w:rsidP="001853D9">
      <w:pPr>
        <w:jc w:val="both"/>
      </w:pPr>
      <w:r>
        <w:t>Strateginio planavimo skyriaus vedėja</w:t>
      </w:r>
    </w:p>
    <w:p w:rsidR="0032258C" w:rsidRDefault="0032258C" w:rsidP="001853D9">
      <w:pPr>
        <w:jc w:val="both"/>
      </w:pPr>
    </w:p>
    <w:p w:rsidR="008F4508" w:rsidRDefault="008F4508" w:rsidP="001853D9">
      <w:pPr>
        <w:jc w:val="both"/>
      </w:pPr>
      <w:r>
        <w:t xml:space="preserve">Indrė Butenienė, </w:t>
      </w:r>
      <w:r w:rsidR="004519F7">
        <w:t>t</w:t>
      </w:r>
      <w:r w:rsidR="0043393B">
        <w:t>el. 39</w:t>
      </w:r>
      <w:r w:rsidR="004519F7">
        <w:t xml:space="preserve"> </w:t>
      </w:r>
      <w:r w:rsidR="0043393B">
        <w:t>61</w:t>
      </w:r>
      <w:r w:rsidR="004519F7">
        <w:t xml:space="preserve"> </w:t>
      </w:r>
      <w:r w:rsidR="0043393B">
        <w:t>84</w:t>
      </w:r>
    </w:p>
    <w:p w:rsidR="00016721" w:rsidRDefault="00016721" w:rsidP="001853D9">
      <w:pPr>
        <w:jc w:val="both"/>
      </w:pPr>
    </w:p>
    <w:p w:rsidR="00016721" w:rsidRDefault="00016721" w:rsidP="001853D9">
      <w:pPr>
        <w:jc w:val="both"/>
      </w:pPr>
      <w:r>
        <w:t>Urbanistikos ir architektūros skyriaus vedėja</w:t>
      </w:r>
      <w:r w:rsidR="00554F66">
        <w:t>, savivaldybės</w:t>
      </w:r>
      <w:r w:rsidR="005654CF">
        <w:t xml:space="preserve"> vyr</w:t>
      </w:r>
      <w:r w:rsidR="0032258C">
        <w:t>iausioji</w:t>
      </w:r>
      <w:r w:rsidR="005654CF">
        <w:t xml:space="preserve"> architektė</w:t>
      </w:r>
    </w:p>
    <w:p w:rsidR="0032258C" w:rsidRDefault="0032258C" w:rsidP="001853D9">
      <w:pPr>
        <w:jc w:val="both"/>
      </w:pPr>
    </w:p>
    <w:p w:rsidR="00016721" w:rsidRDefault="00016721" w:rsidP="001853D9">
      <w:pPr>
        <w:jc w:val="both"/>
      </w:pPr>
      <w:bookmarkStart w:id="3" w:name="_Hlk63243820"/>
      <w:r>
        <w:t>Mantė Černiūtė-Amšiejienė</w:t>
      </w:r>
      <w:bookmarkEnd w:id="3"/>
      <w:r>
        <w:t>, tel. 39 60 24</w:t>
      </w:r>
    </w:p>
    <w:p w:rsidR="004519F7" w:rsidRDefault="004519F7" w:rsidP="001853D9">
      <w:pPr>
        <w:jc w:val="both"/>
      </w:pPr>
      <w:r>
        <w:t>2021-02-0</w:t>
      </w:r>
      <w:r w:rsidR="0019641E">
        <w:t>4</w:t>
      </w:r>
    </w:p>
    <w:sectPr w:rsidR="004519F7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24B" w:rsidRDefault="0054424B">
      <w:r>
        <w:separator/>
      </w:r>
    </w:p>
  </w:endnote>
  <w:endnote w:type="continuationSeparator" w:id="0">
    <w:p w:rsidR="0054424B" w:rsidRDefault="0054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24B" w:rsidRDefault="0054424B">
      <w:r>
        <w:separator/>
      </w:r>
    </w:p>
  </w:footnote>
  <w:footnote w:type="continuationSeparator" w:id="0">
    <w:p w:rsidR="0054424B" w:rsidRDefault="00544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508" w:rsidRDefault="008F4508">
    <w:pPr>
      <w:pStyle w:val="Antrats"/>
    </w:pPr>
    <w:proofErr w:type="spellStart"/>
    <w:r>
      <w:t>Dddd</w:t>
    </w:r>
    <w:proofErr w:type="spellEnd"/>
    <w:r>
      <w:t xml:space="preserve">         </w:t>
    </w:r>
    <w:proofErr w:type="spellStart"/>
    <w:r>
      <w:t>dd</w:t>
    </w:r>
    <w:proofErr w:type="spellEnd"/>
    <w:r>
      <w:t xml:space="preserve">              </w:t>
    </w:r>
    <w:proofErr w:type="spellStart"/>
    <w:r>
      <w:t>dddd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B1B" w:rsidRPr="006E5B1B" w:rsidRDefault="006E5B1B" w:rsidP="006E5B1B">
    <w:pPr>
      <w:pStyle w:val="Antrats"/>
      <w:jc w:val="right"/>
      <w:rPr>
        <w:b/>
        <w:i/>
      </w:rPr>
    </w:pPr>
    <w:r w:rsidRPr="006E5B1B">
      <w:rPr>
        <w:b/>
        <w:i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353C1"/>
    <w:multiLevelType w:val="hybridMultilevel"/>
    <w:tmpl w:val="4FB65816"/>
    <w:lvl w:ilvl="0" w:tplc="3EC0B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6721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0B70"/>
    <w:rsid w:val="00071750"/>
    <w:rsid w:val="000722EC"/>
    <w:rsid w:val="00072663"/>
    <w:rsid w:val="00074080"/>
    <w:rsid w:val="00074A49"/>
    <w:rsid w:val="00076DA0"/>
    <w:rsid w:val="00077638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51E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59D7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41E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5D2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6C4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2B3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6353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E35"/>
    <w:rsid w:val="00314025"/>
    <w:rsid w:val="00315219"/>
    <w:rsid w:val="00317B10"/>
    <w:rsid w:val="003208E1"/>
    <w:rsid w:val="0032258C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1E7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93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3288"/>
    <w:rsid w:val="00444689"/>
    <w:rsid w:val="00444AAD"/>
    <w:rsid w:val="00444DF8"/>
    <w:rsid w:val="00446AC7"/>
    <w:rsid w:val="004478F1"/>
    <w:rsid w:val="00450A53"/>
    <w:rsid w:val="00451035"/>
    <w:rsid w:val="00451144"/>
    <w:rsid w:val="004519F7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0D96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24B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66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4C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8B9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5B1B"/>
    <w:rsid w:val="006E5C7D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3CFF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731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C2B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4D4D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4508"/>
    <w:rsid w:val="008F5617"/>
    <w:rsid w:val="008F5DDA"/>
    <w:rsid w:val="008F6666"/>
    <w:rsid w:val="008F6C90"/>
    <w:rsid w:val="009014B9"/>
    <w:rsid w:val="0090262A"/>
    <w:rsid w:val="009031B6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0CF2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5DB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87C61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5AB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1DC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6478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107E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43C0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2E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B0F"/>
    <w:rsid w:val="00D311FE"/>
    <w:rsid w:val="00D31B6A"/>
    <w:rsid w:val="00D32569"/>
    <w:rsid w:val="00D325AE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2F1A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AE8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69F2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75AC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994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A0B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B414B6-02AD-433F-BE34-6ABAF262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2021-02-04T13:04:00Z</dcterms:created>
  <dcterms:modified xsi:type="dcterms:W3CDTF">2021-02-04T13:04:00Z</dcterms:modified>
</cp:coreProperties>
</file>