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C6" w:rsidRPr="00471FC6" w:rsidRDefault="00471FC6" w:rsidP="00471FC6">
      <w:pPr>
        <w:jc w:val="center"/>
        <w:rPr>
          <w:b/>
          <w:sz w:val="28"/>
          <w:szCs w:val="28"/>
        </w:rPr>
      </w:pPr>
      <w:r>
        <w:t xml:space="preserve">          </w:t>
      </w:r>
      <w:r w:rsidRPr="00471FC6">
        <w:rPr>
          <w:b/>
          <w:sz w:val="28"/>
          <w:szCs w:val="28"/>
        </w:rPr>
        <w:tab/>
      </w:r>
      <w:r w:rsidRPr="00471FC6">
        <w:rPr>
          <w:b/>
          <w:sz w:val="28"/>
          <w:szCs w:val="28"/>
        </w:rPr>
        <w:tab/>
      </w:r>
      <w:r w:rsidRPr="00471FC6">
        <w:rPr>
          <w:b/>
          <w:sz w:val="28"/>
          <w:szCs w:val="28"/>
        </w:rPr>
        <w:tab/>
      </w:r>
      <w:r w:rsidRPr="00471FC6">
        <w:rPr>
          <w:b/>
          <w:sz w:val="28"/>
          <w:szCs w:val="28"/>
        </w:rPr>
        <w:tab/>
      </w:r>
      <w:r w:rsidRPr="00471FC6">
        <w:rPr>
          <w:b/>
          <w:sz w:val="28"/>
          <w:szCs w:val="28"/>
        </w:rPr>
        <w:tab/>
        <w:t>Išrašas</w:t>
      </w:r>
    </w:p>
    <w:p w:rsidR="00471FC6" w:rsidRPr="00471FC6" w:rsidRDefault="00471FC6" w:rsidP="00471FC6">
      <w:pPr>
        <w:jc w:val="center"/>
        <w:rPr>
          <w:b/>
          <w:sz w:val="28"/>
          <w:szCs w:val="28"/>
        </w:rPr>
      </w:pPr>
      <w:r w:rsidRPr="00471FC6">
        <w:rPr>
          <w:b/>
          <w:sz w:val="28"/>
          <w:szCs w:val="28"/>
        </w:rPr>
        <w:t>KLAIPĖDOS MIESTO SAVIVALDYBĖS TARYBA</w:t>
      </w:r>
    </w:p>
    <w:p w:rsidR="00471FC6" w:rsidRPr="00471FC6" w:rsidRDefault="00471FC6" w:rsidP="00471FC6">
      <w:pPr>
        <w:jc w:val="center"/>
        <w:rPr>
          <w:b/>
          <w:bCs/>
          <w:caps/>
        </w:rPr>
      </w:pPr>
    </w:p>
    <w:p w:rsidR="00471FC6" w:rsidRPr="00471FC6" w:rsidRDefault="00471FC6" w:rsidP="00471FC6">
      <w:pPr>
        <w:jc w:val="center"/>
        <w:rPr>
          <w:b/>
        </w:rPr>
      </w:pPr>
      <w:r w:rsidRPr="00471FC6">
        <w:rPr>
          <w:b/>
        </w:rPr>
        <w:t>FINANSŲ IR EKONOMIKOS KOMITETAS</w:t>
      </w:r>
    </w:p>
    <w:p w:rsidR="00471FC6" w:rsidRPr="00471FC6" w:rsidRDefault="00471FC6" w:rsidP="00471FC6">
      <w:pPr>
        <w:jc w:val="center"/>
        <w:rPr>
          <w:b/>
        </w:rPr>
      </w:pPr>
      <w:r w:rsidRPr="00471FC6">
        <w:rPr>
          <w:b/>
        </w:rPr>
        <w:t xml:space="preserve"> POSĖDŽIO PROTOKOLAS</w:t>
      </w:r>
    </w:p>
    <w:p w:rsidR="00471FC6" w:rsidRPr="00471FC6" w:rsidRDefault="00471FC6" w:rsidP="00471FC6"/>
    <w:bookmarkStart w:id="0" w:name="registravimoData"/>
    <w:p w:rsidR="00471FC6" w:rsidRPr="00471FC6" w:rsidRDefault="00471FC6" w:rsidP="00471FC6">
      <w:pPr>
        <w:tabs>
          <w:tab w:val="left" w:pos="5036"/>
          <w:tab w:val="left" w:pos="5474"/>
          <w:tab w:val="left" w:pos="6879"/>
          <w:tab w:val="left" w:pos="7471"/>
        </w:tabs>
        <w:ind w:left="108"/>
        <w:jc w:val="center"/>
      </w:pPr>
      <w:r w:rsidRPr="00471FC6">
        <w:fldChar w:fldCharType="begin">
          <w:ffData>
            <w:name w:val="registravimoData"/>
            <w:enabled/>
            <w:calcOnExit w:val="0"/>
            <w:textInput>
              <w:maxLength w:val="1"/>
            </w:textInput>
          </w:ffData>
        </w:fldChar>
      </w:r>
      <w:r w:rsidRPr="00471FC6">
        <w:rPr>
          <w:noProof/>
        </w:rPr>
        <w:instrText xml:space="preserve"> FORMTEXT </w:instrText>
      </w:r>
      <w:r w:rsidRPr="00471FC6">
        <w:fldChar w:fldCharType="separate"/>
      </w:r>
      <w:r w:rsidRPr="00471FC6">
        <w:rPr>
          <w:noProof/>
        </w:rPr>
        <w:t>2021-02-23</w:t>
      </w:r>
      <w:r w:rsidRPr="00471FC6">
        <w:fldChar w:fldCharType="end"/>
      </w:r>
      <w:bookmarkEnd w:id="0"/>
      <w:r w:rsidRPr="00471FC6">
        <w:rPr>
          <w:noProof/>
        </w:rPr>
        <w:t xml:space="preserve"> </w:t>
      </w:r>
      <w:r w:rsidRPr="00471FC6">
        <w:t xml:space="preserve">Nr. </w:t>
      </w:r>
      <w:bookmarkStart w:id="1" w:name="registravimoNr"/>
      <w:r w:rsidRPr="00471FC6">
        <w:t>TAR-21</w:t>
      </w:r>
      <w:bookmarkEnd w:id="1"/>
    </w:p>
    <w:p w:rsidR="00471FC6" w:rsidRPr="00471FC6" w:rsidRDefault="00471FC6" w:rsidP="00471FC6">
      <w:pPr>
        <w:jc w:val="both"/>
      </w:pPr>
    </w:p>
    <w:p w:rsidR="00471FC6" w:rsidRPr="00471FC6" w:rsidRDefault="00471FC6" w:rsidP="00471FC6">
      <w:pPr>
        <w:tabs>
          <w:tab w:val="left" w:pos="567"/>
        </w:tabs>
        <w:jc w:val="both"/>
      </w:pPr>
    </w:p>
    <w:p w:rsidR="00471FC6" w:rsidRPr="00471FC6" w:rsidRDefault="00471FC6" w:rsidP="00471FC6">
      <w:pPr>
        <w:tabs>
          <w:tab w:val="left" w:pos="567"/>
        </w:tabs>
        <w:jc w:val="both"/>
        <w:rPr>
          <w:lang w:eastAsia="en-US"/>
        </w:rPr>
      </w:pPr>
      <w:r w:rsidRPr="00471FC6">
        <w:tab/>
      </w:r>
      <w:r w:rsidRPr="00471FC6">
        <w:rPr>
          <w:lang w:eastAsia="en-US"/>
        </w:rPr>
        <w:t>Posėdžio data 2021-02-17, 2021-02-22 (tęsinys). Pradžia 14.00 val. (nuotoliniu būdu)</w:t>
      </w:r>
    </w:p>
    <w:p w:rsidR="00471FC6" w:rsidRPr="00471FC6" w:rsidRDefault="00471FC6" w:rsidP="00471FC6">
      <w:pPr>
        <w:tabs>
          <w:tab w:val="left" w:pos="567"/>
        </w:tabs>
        <w:jc w:val="both"/>
        <w:rPr>
          <w:lang w:eastAsia="en-US"/>
        </w:rPr>
      </w:pPr>
      <w:r w:rsidRPr="00471FC6">
        <w:rPr>
          <w:lang w:eastAsia="en-US"/>
        </w:rPr>
        <w:tab/>
        <w:t xml:space="preserve">Posėdžio pirmininkai –  </w:t>
      </w:r>
      <w:r w:rsidRPr="00471FC6">
        <w:rPr>
          <w:rFonts w:eastAsia="Calibri"/>
        </w:rPr>
        <w:t xml:space="preserve">Aidas </w:t>
      </w:r>
      <w:proofErr w:type="spellStart"/>
      <w:r w:rsidRPr="00471FC6">
        <w:rPr>
          <w:rFonts w:eastAsia="Calibri"/>
        </w:rPr>
        <w:t>Kaveckis</w:t>
      </w:r>
      <w:proofErr w:type="spellEnd"/>
      <w:r w:rsidRPr="00471FC6">
        <w:rPr>
          <w:rFonts w:eastAsia="Calibri"/>
        </w:rPr>
        <w:t>, Vytis Radvila.</w:t>
      </w:r>
    </w:p>
    <w:p w:rsidR="00471FC6" w:rsidRPr="00471FC6" w:rsidRDefault="00471FC6" w:rsidP="00471FC6">
      <w:pPr>
        <w:ind w:firstLine="567"/>
        <w:jc w:val="both"/>
        <w:rPr>
          <w:lang w:eastAsia="en-US"/>
        </w:rPr>
      </w:pPr>
      <w:r w:rsidRPr="00471FC6">
        <w:rPr>
          <w:lang w:eastAsia="en-US"/>
        </w:rPr>
        <w:t>Posėdžio sekretorė  – Lietutė Demidova.</w:t>
      </w:r>
    </w:p>
    <w:p w:rsidR="00471FC6" w:rsidRDefault="00471FC6" w:rsidP="00471FC6">
      <w:pPr>
        <w:jc w:val="both"/>
      </w:pPr>
    </w:p>
    <w:p w:rsidR="00471FC6" w:rsidRDefault="00471FC6" w:rsidP="00471FC6">
      <w:pPr>
        <w:jc w:val="both"/>
      </w:pPr>
      <w:r>
        <w:t xml:space="preserve">          </w:t>
      </w:r>
      <w:r>
        <w:t xml:space="preserve">18. SVARSTYTA. Klaipėdos miesto savivaldybės tarybos 2016 m. birželio 23 d. sprendimo Nr. T2-184 „Dėl Klaipėdos miesto savivaldybės tarybos veiklos reglamento patvirtinimo“ pakeitimas. </w:t>
      </w:r>
    </w:p>
    <w:p w:rsidR="00471FC6" w:rsidRDefault="00471FC6" w:rsidP="00471FC6">
      <w:pPr>
        <w:pStyle w:val="Pagrindinistekstas"/>
        <w:rPr>
          <w:rFonts w:eastAsia="Calibri"/>
          <w:bCs/>
          <w:lang w:eastAsia="en-US"/>
        </w:rPr>
      </w:pPr>
      <w:r>
        <w:t xml:space="preserve">           Pranešėjas – M. Vitkus. Teigia, kad Klaipėdos miesto savivaldybės tarybos (toliau – Taryba) sprendimo projekto dėl Klaipėdos miesto savivaldybės tarybos veiklos reglamento (toliau – Reglamentas) nuostatų pakeitimo rengimą paskatino pasikeitusios Vietos savivaldos įstatymo (toliau – Įstatymas) nuostatos bei</w:t>
      </w:r>
      <w:r>
        <w:rPr>
          <w:lang w:eastAsia="en-US"/>
        </w:rPr>
        <w:t xml:space="preserve"> Vyriausybės atstovų įstaigos Vyriausybės atstovo Klaipėdos ir Tauragės apskrityse raginimas suderinti Reglamento nuostatas su pasiteikusiu įstatyminiu reglamentavimu</w:t>
      </w:r>
      <w:r>
        <w:t xml:space="preserve">, Klaipėdos miesto savivaldybės tarybos ir mero sekretoriato siūlymas dėl komitetų posėdžių transliavimo reglamentavimo bei Klaipėdos miesto savivaldybės administracijos prašymas dėl </w:t>
      </w:r>
      <w:bookmarkStart w:id="2" w:name="_Hlk63349535"/>
      <w:r>
        <w:t>savivaldybės įstaigų ir valdomų įmonių metinių veiklos ataskaitų pateikimo termino pakeitimo</w:t>
      </w:r>
      <w:bookmarkEnd w:id="2"/>
      <w:r>
        <w:t>.</w:t>
      </w:r>
      <w:r>
        <w:rPr>
          <w:rFonts w:eastAsia="Calibri"/>
          <w:lang w:eastAsia="en-US"/>
        </w:rPr>
        <w:t xml:space="preserve"> Įstatymo pakeitimai, </w:t>
      </w:r>
      <w:r>
        <w:rPr>
          <w:lang w:eastAsia="en-US"/>
        </w:rPr>
        <w:t xml:space="preserve">priimti 2020 m. kovo 31 d., 2020 m. birželio 11 d. bei 2020 m. birželio 30 d., sąlygojo siūlomus Reglamento pakeitimus dėl garso ir vaizdo įrašų darymo Tarybos posėdžių metu bei Tarybos prievolės nustatyti jos posėdžių transliavimo savivaldybės interneto svetainėje tvarką (Reglamento 60.1 papunktis); pranešimo apie komiteto posėdžio laiką ir svarstyti parengtus klausimus visiems komiteto nariams ir suinteresuotiems asmenims tvarkos (Reglamento 27.4 papunktis); galimybių nuotoliniu būdu rengti Tarybos ir komitetų posėdžius; savivaldybės įstaigų ir valdomų įmonių metinių veiklos ataskaitų teikimo (Reglamento 15.5 papunktis); bei kitus pakeitimus. </w:t>
      </w:r>
      <w:r>
        <w:rPr>
          <w:rFonts w:eastAsia="Calibri"/>
          <w:bCs/>
          <w:lang w:eastAsia="en-US"/>
        </w:rPr>
        <w:t xml:space="preserve">Klaipėdos miesto savivaldybės tarybos veiklos reglamento komisijos 2021-01-15 ir 2021-01-22 ir 2021-02-05 posėdžių metu svarstyti teikti siūlymai dėl Reglamento nuostatų pakeitimo ir nuspręsta jiems pritarti.  </w:t>
      </w:r>
    </w:p>
    <w:p w:rsidR="00471FC6" w:rsidRDefault="00471FC6" w:rsidP="00471FC6">
      <w:pPr>
        <w:pStyle w:val="Pagrindinistekstas"/>
        <w:rPr>
          <w:rFonts w:eastAsia="Calibri"/>
          <w:bCs/>
          <w:lang w:eastAsia="en-US"/>
        </w:rPr>
      </w:pPr>
      <w:r>
        <w:rPr>
          <w:rFonts w:eastAsia="Calibri"/>
          <w:bCs/>
          <w:lang w:eastAsia="en-US"/>
        </w:rPr>
        <w:t xml:space="preserve">         R. Taraškevičius teigia, kad Savivaldybės administracija prašė pritarimo dėl įmonių\įstaigų audituotų metinių pranešimų\veiklos ataskaitų teikimo savivaldybės tarybai, atitinkamai dėl reglamente kito jų pateikimo termino nustatymo, teikiant siūlymą dokumentų pateikimo terminą nustatyti po įmonių\įstaigų visuotinio akcininkų\dalininkų susirinkimo, t. y. iki gegužės 15 d., tačiau pateiktame sprendimo projekte pažymėta, kad ataskaitas pateikti iki balandžio 30 d. </w:t>
      </w:r>
    </w:p>
    <w:p w:rsidR="00471FC6" w:rsidRDefault="00471FC6" w:rsidP="00471FC6">
      <w:pPr>
        <w:pStyle w:val="Pagrindinistekstas"/>
        <w:rPr>
          <w:rFonts w:eastAsia="Calibri"/>
          <w:bCs/>
          <w:lang w:eastAsia="en-US"/>
        </w:rPr>
      </w:pPr>
      <w:r>
        <w:rPr>
          <w:rFonts w:eastAsia="Calibri"/>
          <w:bCs/>
          <w:lang w:eastAsia="en-US"/>
        </w:rPr>
        <w:t xml:space="preserve">         R. Taraškevičius prašo Savivaldybės administracijos tarybos posėdyje pateikti savo siūlymą, apie ataskaitų teikimo savivaldybės tarybai terminą.</w:t>
      </w:r>
    </w:p>
    <w:p w:rsidR="00471FC6" w:rsidRDefault="00471FC6" w:rsidP="00471FC6">
      <w:pPr>
        <w:pStyle w:val="Betarp"/>
        <w:jc w:val="both"/>
        <w:rPr>
          <w:rFonts w:ascii="Times New Roman" w:hAnsi="Times New Roman" w:cs="Times New Roman"/>
          <w:sz w:val="24"/>
          <w:szCs w:val="24"/>
        </w:rPr>
      </w:pPr>
      <w:r>
        <w:rPr>
          <w:rFonts w:ascii="Times New Roman" w:hAnsi="Times New Roman" w:cs="Times New Roman"/>
          <w:sz w:val="24"/>
          <w:szCs w:val="24"/>
        </w:rPr>
        <w:t xml:space="preserve">         18.1. NUTARTA. Pritarti pateiktam sprendimo projektui (bendru sutarimu).</w:t>
      </w:r>
    </w:p>
    <w:p w:rsidR="00471FC6" w:rsidRDefault="00471FC6" w:rsidP="00471FC6">
      <w:pPr>
        <w:pStyle w:val="Pagrindinistekstas"/>
        <w:rPr>
          <w:rFonts w:eastAsia="Calibri"/>
          <w:bCs/>
          <w:lang w:eastAsia="en-US"/>
        </w:rPr>
      </w:pPr>
      <w:r>
        <w:rPr>
          <w:rFonts w:eastAsia="Calibri"/>
          <w:bCs/>
          <w:lang w:eastAsia="en-US"/>
        </w:rPr>
        <w:t xml:space="preserve">         18.2. Prašyti Savivaldybės administracijos tarybos posėdžiui pateikti savo siūlymą apie įmonių\įstaigų audituotų metinių pranešimų\veiklos ataskaitų teikimo savivaldybės tarybai terminą.</w:t>
      </w:r>
    </w:p>
    <w:p w:rsidR="002613C9" w:rsidRDefault="002613C9"/>
    <w:p w:rsidR="00471FC6" w:rsidRPr="00471FC6" w:rsidRDefault="00471FC6" w:rsidP="00471FC6">
      <w:pPr>
        <w:spacing w:after="160" w:line="259" w:lineRule="auto"/>
        <w:rPr>
          <w:rFonts w:eastAsiaTheme="minorHAnsi"/>
          <w:lang w:eastAsia="en-US"/>
        </w:rPr>
      </w:pPr>
      <w:r w:rsidRPr="00471FC6">
        <w:rPr>
          <w:rFonts w:eastAsiaTheme="minorHAnsi"/>
          <w:lang w:eastAsia="en-US"/>
        </w:rPr>
        <w:t>Posėdžio pirmininkas</w:t>
      </w:r>
      <w:r w:rsidRPr="00471FC6">
        <w:rPr>
          <w:rFonts w:eastAsiaTheme="minorHAnsi"/>
          <w:lang w:eastAsia="en-US"/>
        </w:rPr>
        <w:tab/>
      </w:r>
      <w:r w:rsidRPr="00471FC6">
        <w:rPr>
          <w:rFonts w:eastAsiaTheme="minorHAnsi"/>
          <w:lang w:eastAsia="en-US"/>
        </w:rPr>
        <w:tab/>
      </w:r>
      <w:r w:rsidRPr="00471FC6">
        <w:rPr>
          <w:rFonts w:eastAsiaTheme="minorHAnsi"/>
          <w:lang w:eastAsia="en-US"/>
        </w:rPr>
        <w:tab/>
      </w:r>
      <w:r w:rsidRPr="00471FC6">
        <w:rPr>
          <w:rFonts w:eastAsiaTheme="minorHAnsi"/>
          <w:lang w:eastAsia="en-US"/>
        </w:rPr>
        <w:tab/>
        <w:t xml:space="preserve">Aidas </w:t>
      </w:r>
      <w:proofErr w:type="spellStart"/>
      <w:r w:rsidRPr="00471FC6">
        <w:rPr>
          <w:rFonts w:eastAsiaTheme="minorHAnsi"/>
          <w:lang w:eastAsia="en-US"/>
        </w:rPr>
        <w:t>Kaveckis</w:t>
      </w:r>
      <w:proofErr w:type="spellEnd"/>
    </w:p>
    <w:p w:rsidR="00471FC6" w:rsidRPr="00471FC6" w:rsidRDefault="00471FC6" w:rsidP="00471FC6">
      <w:pPr>
        <w:spacing w:after="160" w:line="259" w:lineRule="auto"/>
        <w:rPr>
          <w:rFonts w:eastAsiaTheme="minorHAnsi"/>
          <w:lang w:eastAsia="en-US"/>
        </w:rPr>
      </w:pPr>
      <w:r w:rsidRPr="00471FC6">
        <w:rPr>
          <w:rFonts w:eastAsiaTheme="minorHAnsi"/>
          <w:lang w:eastAsia="en-US"/>
        </w:rPr>
        <w:t>Posėdžio pirmininkas</w:t>
      </w:r>
      <w:r w:rsidRPr="00471FC6">
        <w:rPr>
          <w:rFonts w:eastAsiaTheme="minorHAnsi"/>
          <w:lang w:eastAsia="en-US"/>
        </w:rPr>
        <w:tab/>
      </w:r>
      <w:r w:rsidRPr="00471FC6">
        <w:rPr>
          <w:rFonts w:eastAsiaTheme="minorHAnsi"/>
          <w:lang w:eastAsia="en-US"/>
        </w:rPr>
        <w:tab/>
      </w:r>
      <w:r w:rsidRPr="00471FC6">
        <w:rPr>
          <w:rFonts w:eastAsiaTheme="minorHAnsi"/>
          <w:lang w:eastAsia="en-US"/>
        </w:rPr>
        <w:tab/>
      </w:r>
      <w:r w:rsidRPr="00471FC6">
        <w:rPr>
          <w:rFonts w:eastAsiaTheme="minorHAnsi"/>
          <w:lang w:eastAsia="en-US"/>
        </w:rPr>
        <w:tab/>
        <w:t>Vytis Radvila</w:t>
      </w:r>
    </w:p>
    <w:p w:rsidR="00471FC6" w:rsidRPr="00471FC6" w:rsidRDefault="00471FC6" w:rsidP="00471FC6">
      <w:pPr>
        <w:spacing w:after="160" w:line="259" w:lineRule="auto"/>
        <w:rPr>
          <w:rFonts w:eastAsiaTheme="minorHAnsi"/>
          <w:lang w:eastAsia="en-US"/>
        </w:rPr>
      </w:pPr>
      <w:r w:rsidRPr="00471FC6">
        <w:rPr>
          <w:rFonts w:eastAsiaTheme="minorHAnsi"/>
          <w:lang w:eastAsia="en-US"/>
        </w:rPr>
        <w:t>Posėdžio sekretorė</w:t>
      </w:r>
      <w:r w:rsidRPr="00471FC6">
        <w:rPr>
          <w:rFonts w:eastAsiaTheme="minorHAnsi"/>
          <w:lang w:eastAsia="en-US"/>
        </w:rPr>
        <w:tab/>
      </w:r>
      <w:r w:rsidRPr="00471FC6">
        <w:rPr>
          <w:rFonts w:eastAsiaTheme="minorHAnsi"/>
          <w:lang w:eastAsia="en-US"/>
        </w:rPr>
        <w:tab/>
      </w:r>
      <w:r w:rsidRPr="00471FC6">
        <w:rPr>
          <w:rFonts w:eastAsiaTheme="minorHAnsi"/>
          <w:lang w:eastAsia="en-US"/>
        </w:rPr>
        <w:tab/>
      </w:r>
      <w:r w:rsidRPr="00471FC6">
        <w:rPr>
          <w:rFonts w:eastAsiaTheme="minorHAnsi"/>
          <w:lang w:eastAsia="en-US"/>
        </w:rPr>
        <w:tab/>
        <w:t>Lietutė Demidova</w:t>
      </w:r>
    </w:p>
    <w:p w:rsidR="00471FC6" w:rsidRDefault="00471FC6">
      <w:bookmarkStart w:id="3" w:name="_GoBack"/>
      <w:bookmarkEnd w:id="3"/>
    </w:p>
    <w:sectPr w:rsidR="00471FC6" w:rsidSect="00471FC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C6"/>
    <w:rsid w:val="002613C9"/>
    <w:rsid w:val="00471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3F6B"/>
  <w15:chartTrackingRefBased/>
  <w15:docId w15:val="{44200540-C2B1-417E-8B23-F61A5250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FC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471FC6"/>
    <w:pPr>
      <w:jc w:val="both"/>
    </w:pPr>
    <w:rPr>
      <w:szCs w:val="20"/>
    </w:rPr>
  </w:style>
  <w:style w:type="character" w:customStyle="1" w:styleId="PagrindinistekstasDiagrama">
    <w:name w:val="Pagrindinis tekstas Diagrama"/>
    <w:basedOn w:val="Numatytasispastraiposriftas"/>
    <w:link w:val="Pagrindinistekstas"/>
    <w:uiPriority w:val="99"/>
    <w:semiHidden/>
    <w:rsid w:val="00471FC6"/>
    <w:rPr>
      <w:rFonts w:ascii="Times New Roman" w:eastAsia="Times New Roman" w:hAnsi="Times New Roman" w:cs="Times New Roman"/>
      <w:sz w:val="24"/>
      <w:szCs w:val="20"/>
      <w:lang w:eastAsia="lt-LT"/>
    </w:rPr>
  </w:style>
  <w:style w:type="paragraph" w:styleId="Betarp">
    <w:name w:val="No Spacing"/>
    <w:uiPriority w:val="1"/>
    <w:qFormat/>
    <w:rsid w:val="00471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2040</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2021-02-23T10:56:00Z</dcterms:created>
  <dcterms:modified xsi:type="dcterms:W3CDTF">2021-02-23T10:57:00Z</dcterms:modified>
</cp:coreProperties>
</file>