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E7323" w14:textId="77777777" w:rsidR="00150A26" w:rsidRPr="00150A26" w:rsidRDefault="00150A26" w:rsidP="00150A2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  <w:lang w:val="lt-LT"/>
        </w:rPr>
      </w:pPr>
      <w:bookmarkStart w:id="0" w:name="_GoBack"/>
      <w:bookmarkEnd w:id="0"/>
      <w:r w:rsidRPr="00150A26">
        <w:rPr>
          <w:rFonts w:ascii="Times New Roman" w:eastAsia="Times New Roman" w:hAnsi="Times New Roman" w:cs="Times New Roman"/>
          <w:caps/>
          <w:noProof/>
          <w:sz w:val="24"/>
          <w:szCs w:val="20"/>
          <w:lang w:val="lt-LT" w:eastAsia="lt-LT"/>
        </w:rPr>
        <w:drawing>
          <wp:inline distT="0" distB="0" distL="0" distR="0" wp14:anchorId="6738E4EE" wp14:editId="0CB36AF6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F31C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150A2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</w:t>
      </w: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150A26" w:rsidRPr="00150A26" w14:paraId="6EE46A0B" w14:textId="77777777" w:rsidTr="00C72163">
        <w:trPr>
          <w:cantSplit/>
          <w:trHeight w:val="1074"/>
        </w:trPr>
        <w:tc>
          <w:tcPr>
            <w:tcW w:w="9772" w:type="dxa"/>
            <w:gridSpan w:val="2"/>
          </w:tcPr>
          <w:p w14:paraId="07925A82" w14:textId="77777777" w:rsidR="00150A26" w:rsidRPr="00150A26" w:rsidRDefault="00150A26" w:rsidP="0015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lt-LT"/>
              </w:rPr>
            </w:pPr>
            <w:r w:rsidRPr="00150A2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lt-LT"/>
              </w:rPr>
              <w:t>Nacionalinės žemės tarnybos</w:t>
            </w:r>
          </w:p>
          <w:p w14:paraId="14A6DED5" w14:textId="77777777" w:rsidR="00150A26" w:rsidRPr="00150A26" w:rsidRDefault="00150A26" w:rsidP="00150A26">
            <w:pPr>
              <w:keepNext/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lt-LT"/>
              </w:rPr>
            </w:pPr>
            <w:r w:rsidRPr="00150A2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lt-LT"/>
              </w:rPr>
              <w:t>PRIE ŽEMĖS ŪKIO MINISTERIJOS</w:t>
            </w:r>
          </w:p>
          <w:p w14:paraId="60BF4E4B" w14:textId="77777777" w:rsidR="00150A26" w:rsidRPr="00150A26" w:rsidRDefault="00150A26" w:rsidP="0015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lt-LT"/>
              </w:rPr>
            </w:pPr>
            <w:r w:rsidRPr="00150A2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lt-LT"/>
              </w:rPr>
              <w:t>klaipėdos miesto ir neringos skyrius</w:t>
            </w:r>
          </w:p>
          <w:p w14:paraId="262B86F0" w14:textId="77777777" w:rsidR="00150A26" w:rsidRPr="00150A26" w:rsidRDefault="00150A26" w:rsidP="00150A2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lt-LT"/>
              </w:rPr>
            </w:pPr>
            <w:r w:rsidRPr="00150A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1B1371" wp14:editId="5BC5B91B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243840</wp:posOffset>
                      </wp:positionV>
                      <wp:extent cx="2440940" cy="317500"/>
                      <wp:effectExtent l="0" t="0" r="0" b="6350"/>
                      <wp:wrapNone/>
                      <wp:docPr id="5" name="Teksto lauk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094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02CD24" w14:textId="77777777" w:rsidR="00150A26" w:rsidRPr="00B75125" w:rsidRDefault="00150A26" w:rsidP="00150A2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512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13SD-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A1B13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5" o:spid="_x0000_s1026" type="#_x0000_t202" style="position:absolute;left:0;text-align:left;margin-left:367.25pt;margin-top:19.2pt;width:192.2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lam9wEAAMsDAAAOAAAAZHJzL2Uyb0RvYy54bWysU9tu2zAMfR+wfxD0vtjJknU14hRdiw4D um5Auw9gZDkWYosapcTOvn6UnGbp+jbsRRAvOjw8pJZXQ9eKvSZv0JZyOsml0FZhZeymlD+e7t59 lMIHsBW0aHUpD9rLq9XbN8veFXqGDbaVJsEg1he9K2UTgiuyzKtGd+An6LTlYI3UQWCTNllF0DN6 12azPP+Q9UiVI1Tae/bejkG5Svh1rVX4VtdeB9GWkrmFdFI61/HMVksoNgSuMepIA/6BRQfGctET 1C0EEDsyr6A6owg91mGisMuwro3SqQfuZpr/1c1jA06nXlgc704y+f8Hqx7230mYqpQLKSx0PKIn vfUBRQu7LXixiBL1zhec+eg4NwyfcOBRp3a9u0e19cLiTQN2o6+JsG80VExxGl9mZ09HHB9B1v1X rLgW7AImoKGmLurHighG51EdTuPRQxCKnbP5PL+cc0hx7P30YpGn+WVQPL925MNnjZ2Il1ISjz+h w/7eh8gGiueUWMzinWnbtAKtfeHgxOhJ7CPhkXoY1sNRjTVWB+6DcNwo/gF8aZB+SdHzNpXS/9wB aSnaL5a1uJwyd16/ZMwXFzM26DyyPo+AVQxVyiDFeL0J48ruHJlNw5VG9S1es361Sa1FoUdWR968 Manj43bHlTy3U9afP7j6DQAA//8DAFBLAwQUAAYACAAAACEAm3RnOd4AAAAKAQAADwAAAGRycy9k b3ducmV2LnhtbEyPwU7DMAyG70i8Q2Qkbizp1o2u1J0QiCuIDZC4ZY3XVmucqsnW8vZkJzja/vT7 +4vNZDtxpsG3jhGSmQJBXDnTco3wsXu5y0D4oNnozjEh/JCHTXl9VejcuJHf6bwNtYgh7HON0ITQ 51L6qiGr/cz1xPF2cIPVIY5DLc2gxxhuOzlXaiWtbjl+aHRPTw1Vx+3JIny+Hr6/UvVWP9tlP7pJ SbZriXh7Mz0+gAg0hT8YLvpRHcrotHcnNl50CPeLdBlRhEWWgrgASZKtQewRsriRZSH/Vyh/AQAA //8DAFBLAQItABQABgAIAAAAIQC2gziS/gAAAOEBAAATAAAAAAAAAAAAAAAAAAAAAABbQ29udGVu dF9UeXBlc10ueG1sUEsBAi0AFAAGAAgAAAAhADj9If/WAAAAlAEAAAsAAAAAAAAAAAAAAAAALwEA AF9yZWxzLy5yZWxzUEsBAi0AFAAGAAgAAAAhAJGSVqb3AQAAywMAAA4AAAAAAAAAAAAAAAAALgIA AGRycy9lMm9Eb2MueG1sUEsBAi0AFAAGAAgAAAAhAJt0ZzneAAAACgEAAA8AAAAAAAAAAAAAAAAA UQQAAGRycy9kb3ducmV2LnhtbFBLBQYAAAAABAAEAPMAAABcBQAAAAA= " filled="f" stroked="f">
                      <v:textbox>
                        <w:txbxContent>
                          <w:p w14:paraId="2702CD24" w14:textId="77777777" w:rsidR="00150A26" w:rsidRPr="00B75125" w:rsidRDefault="00150A26" w:rsidP="00150A2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51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13SD-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0A2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5B1F98" wp14:editId="01D7DB72">
                      <wp:simplePos x="0" y="0"/>
                      <wp:positionH relativeFrom="column">
                        <wp:posOffset>3359150</wp:posOffset>
                      </wp:positionH>
                      <wp:positionV relativeFrom="paragraph">
                        <wp:posOffset>281940</wp:posOffset>
                      </wp:positionV>
                      <wp:extent cx="1143000" cy="280035"/>
                      <wp:effectExtent l="0" t="0" r="0" b="5715"/>
                      <wp:wrapNone/>
                      <wp:docPr id="4" name="Teksto lauka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040166" w14:textId="77777777" w:rsidR="00150A26" w:rsidRPr="00B75125" w:rsidRDefault="00150A26" w:rsidP="00150A2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512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21-01-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B5B1F98" id="Teksto laukas 4" o:spid="_x0000_s1027" type="#_x0000_t202" style="position:absolute;left:0;text-align:left;margin-left:264.5pt;margin-top:22.2pt;width:90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6D5J+AEAANIDAAAOAAAAZHJzL2Uyb0RvYy54bWysU9tu2zAMfR+wfxD0vthJ3a0z4hRdiw4D ugvQ7gMYWY6F2KJGKbGzrx8lp2m2vQ17ESSROjyHPFpej30n9pq8QVvJ+SyXQluFtbGbSn5/un9z JYUPYGvo0OpKHrSX16vXr5aDK/UCW+xqTYJBrC8HV8k2BFdmmVet7sHP0GnLwQaph8BH2mQ1wcDo fZct8vxtNiDVjlBp7/n2bgrKVcJvGq3C16bxOoiukswtpJXSuo5rtlpCuSFwrVFHGvAPLHowloue oO4ggNiR+QuqN4rQYxNmCvsMm8YonTSwmnn+h5rHFpxOWrg53p3a5P8frPqy/0bC1JUspLDQ84ie 9NYHFB3stuBFEVs0OF9y5qPj3DB+wJFHneR694Bq64XF2xbsRt8Q4dBqqJniPL7Mzp5OOD6CrIfP WHMt2AVMQGNDfewfd0QwOo/qcBqPHoNQseS8uMhzDimOLa7y/OIylYDy+bUjHz5q7EXcVJJ4/Akd 9g8+RDZQPqfEYhbvTdclC3T2twtOjDeJfSQ8UQ/jeky9StKisjXWB5ZDOBmLPwJvWqSfUgxsqkr6 HzsgLUX3yXJL3s+LIrowHYrLdws+0HlkfR4BqxiqkkGKaXsbJufuHJlNy5WmIVi84TY2Jil8YXWk z8ZJwo8mj848P6esl6+4+gUAAP//AwBQSwMEFAAGAAgAAAAhAPRBlq3eAAAACQEAAA8AAABkcnMv ZG93bnJldi54bWxMj81OwzAQhO+VeAdrkXprbaoE0jSbClFxBVF+pN7ceJtExOsodpvw9rgnOM7O aPabYjvZTlxo8K1jhLulAkFcOdNyjfDx/rzIQPig2ejOMSH8kIdteTMrdG7cyG902YdaxBL2uUZo QuhzKX3VkNV+6Xri6J3cYHWIcqilGfQYy20nV0rdS6tbjh8a3dNTQ9X3/mwRPl9Oh69EvdY7m/aj m5Rku5aI89vpcQMi0BT+wnDFj+hQRqajO7PxokNIV+u4JSAkSQIiBh7U9XBEyLIUZFnI/wvKXwAA AP//AwBQSwECLQAUAAYACAAAACEAtoM4kv4AAADhAQAAEwAAAAAAAAAAAAAAAAAAAAAAW0NvbnRl bnRfVHlwZXNdLnhtbFBLAQItABQABgAIAAAAIQA4/SH/1gAAAJQBAAALAAAAAAAAAAAAAAAAAC8B AABfcmVscy8ucmVsc1BLAQItABQABgAIAAAAIQBW6D5J+AEAANIDAAAOAAAAAAAAAAAAAAAAAC4C AABkcnMvZTJvRG9jLnhtbFBLAQItABQABgAIAAAAIQD0QZat3gAAAAkBAAAPAAAAAAAAAAAAAAAA AFIEAABkcnMvZG93bnJldi54bWxQSwUGAAAAAAQABADzAAAAXQUAAAAA " filled="f" stroked="f">
                      <v:textbox>
                        <w:txbxContent>
                          <w:p w14:paraId="49040166" w14:textId="77777777" w:rsidR="00150A26" w:rsidRPr="00B75125" w:rsidRDefault="00150A26" w:rsidP="00150A2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51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21-01-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0A26" w:rsidRPr="00150A26" w14:paraId="4D3608F2" w14:textId="77777777" w:rsidTr="00C72163">
        <w:trPr>
          <w:cantSplit/>
        </w:trPr>
        <w:tc>
          <w:tcPr>
            <w:tcW w:w="4462" w:type="dxa"/>
          </w:tcPr>
          <w:p w14:paraId="4BC5256D" w14:textId="77777777" w:rsidR="00150A26" w:rsidRPr="00150A26" w:rsidRDefault="00150A26" w:rsidP="0015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150A26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Klaipėdos miesto savivaldybės administracijai</w:t>
            </w:r>
          </w:p>
          <w:p w14:paraId="6539A322" w14:textId="77777777" w:rsidR="00150A26" w:rsidRPr="00150A26" w:rsidRDefault="00150A26" w:rsidP="0015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150A26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Liepų g. 11</w:t>
            </w:r>
          </w:p>
          <w:p w14:paraId="6F3435B3" w14:textId="77777777" w:rsidR="00150A26" w:rsidRPr="00150A26" w:rsidRDefault="00150A26" w:rsidP="0015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150A26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Klaipėda</w:t>
            </w:r>
          </w:p>
          <w:p w14:paraId="40FD18E0" w14:textId="77777777" w:rsidR="00150A26" w:rsidRPr="00150A26" w:rsidRDefault="00150A26" w:rsidP="0015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5310" w:type="dxa"/>
          </w:tcPr>
          <w:p w14:paraId="48B02529" w14:textId="77777777" w:rsidR="00150A26" w:rsidRPr="00150A26" w:rsidRDefault="00150A26" w:rsidP="0015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150A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0A53FE" wp14:editId="14451E3B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160021</wp:posOffset>
                      </wp:positionV>
                      <wp:extent cx="1466215" cy="302260"/>
                      <wp:effectExtent l="0" t="0" r="0" b="2540"/>
                      <wp:wrapNone/>
                      <wp:docPr id="3" name="Teksto lauka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A4D2A" w14:textId="151A0A94" w:rsidR="00150A26" w:rsidRPr="008A6A68" w:rsidRDefault="00150A26" w:rsidP="00150A2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lt-LT"/>
                                    </w:rPr>
                                    <w:t>(4.37E)-R2-3130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10A53FE" id="Teksto laukas 3" o:spid="_x0000_s1028" type="#_x0000_t202" style="position:absolute;margin-left:144.15pt;margin-top:12.6pt;width:115.4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Rn3J+gEAANIDAAAOAAAAZHJzL2Uyb0RvYy54bWysU8GO0zAQvSPxD5bvNG3aLRA1XS27WoS0 LEi7fMDUcRqriceM3SbL1zN22lLghrhYtmf85s2b59X10LXioMkbtKWcTaZSaKuwMnZbym/P92/e SeED2ApatLqUL9rL6/XrV6veFTrHBttKk2AQ64velbIJwRVZ5lWjO/ATdNpysEbqIPCRtllF0DN6 12b5dLrMeqTKESrtPd/ejUG5Tvh1rVX4UtdeB9GWkrmFtFJaN3HN1isotgSuMepIA/6BRQfGctEz 1B0EEHsyf0F1RhF6rMNEYZdhXRulUw/czWz6RzdPDTidemFxvDvL5P8frHo8fCVhqlLOpbDQ8Yie 9c4HFC3sd+DFPErUO19w5pPj3DB8wIFHndr17gHVzguLtw3Yrb4hwr7RUDHFWXyZXTwdcXwE2fSf seJasA+YgIaauqgfKyIYnUf1ch6PHoJQseRiucxnV1Iojs2neb5M88ugOL125MNHjZ2Im1ISjz+h w+HBh8gGilNKLGbx3rRtskBrf7vgxHiT2EfCI/UwbIakVX4SZYPVC7dDOBqLPwJvGqQfUvRsqlL6 73sgLUX7ybIk72eLRXRhOiyu3uZ8oMvI5jICVjFUKYMU4/Y2jM7dOzLbhiuNQ7B4wzLWJnUY9R5Z HemzcVLjR5NHZ16eU9avr7j+CQAA//8DAFBLAwQUAAYACAAAACEA7IZOOt0AAAAJAQAADwAAAGRy cy9kb3ducmV2LnhtbEyPwU7DMAyG70i8Q2QkbixZodCVptME4gpisEncssZrqzVO1WRreft5J7j9 lj/9/lwsJ9eJEw6h9aRhPlMgkCpvW6o1fH+93WUgQjRkTecJNfxigGV5fVWY3PqRPvG0jrXgEgq5 0dDE2OdShqpBZ8LM90i82/vBmcjjUEs7mJHLXScTpR6lMy3xhcb0+NJgdVgfnYbN+/5n+6A+6leX 9qOflCS3kFrf3kyrZxARp/gHw0Wf1aFkp50/kg2i05Bk2T2jHNIEBAPpfMFhp+EpyUCWhfz/QXkG AAD//wMAUEsBAi0AFAAGAAgAAAAhALaDOJL+AAAA4QEAABMAAAAAAAAAAAAAAAAAAAAAAFtDb250 ZW50X1R5cGVzXS54bWxQSwECLQAUAAYACAAAACEAOP0h/9YAAACUAQAACwAAAAAAAAAAAAAAAAAv AQAAX3JlbHMvLnJlbHNQSwECLQAUAAYACAAAACEA1kZ9yfoBAADSAwAADgAAAAAAAAAAAAAAAAAu AgAAZHJzL2Uyb0RvYy54bWxQSwECLQAUAAYACAAAACEA7IZOOt0AAAAJAQAADwAAAAAAAAAAAAAA AABUBAAAZHJzL2Rvd25yZXYueG1sUEsFBgAAAAAEAAQA8wAAAF4FAAAAAA== " filled="f" stroked="f">
                      <v:textbox>
                        <w:txbxContent>
                          <w:p w14:paraId="2B7A4D2A" w14:textId="151A0A94" w:rsidR="00150A26" w:rsidRPr="008A6A68" w:rsidRDefault="00150A26" w:rsidP="00150A2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(4.37E)-R2-3130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0A2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50A26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             ______________ Nr. _________________</w:t>
            </w:r>
          </w:p>
          <w:p w14:paraId="288E834B" w14:textId="77777777" w:rsidR="00150A26" w:rsidRPr="00150A26" w:rsidRDefault="00150A26" w:rsidP="0015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val="lt-LT"/>
              </w:rPr>
            </w:pPr>
            <w:r w:rsidRPr="00150A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A57794" wp14:editId="78E940CE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36830</wp:posOffset>
                      </wp:positionV>
                      <wp:extent cx="1143000" cy="307975"/>
                      <wp:effectExtent l="0" t="4445" r="3175" b="1905"/>
                      <wp:wrapNone/>
                      <wp:docPr id="2" name="Teksto lauk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5779CE" w14:textId="199E3C43" w:rsidR="00150A26" w:rsidRPr="00B75125" w:rsidRDefault="00150A26" w:rsidP="00150A26">
                                  <w:pPr>
                                    <w:ind w:left="-14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512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2020-11-26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AA57794" id="Teksto laukas 2" o:spid="_x0000_s1029" type="#_x0000_t202" style="position:absolute;left:0;text-align:left;margin-left:41.3pt;margin-top:2.9pt;width:90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XfY+gEAANIDAAAOAAAAZHJzL2Uyb0RvYy54bWysU9tu2zAMfR+wfxD0vti5dF2NOEXXosOA 7gK0+wBGlmMhtqhRSuzs60fJSZZtb8NeBEmkDg8Pj5a3Q9eKvSZv0JZyOsml0FZhZeymlN9eHt+8 k8IHsBW0aHUpD9rL29XrV8veFXqGDbaVJsEg1he9K2UTgiuyzKtGd+An6LTlYI3UQeAjbbKKoGf0 rs1mef4265EqR6i093z7MAblKuHXtVbhS117HURbSuYW0kppXcc1Wy2h2BC4xqgjDfgHFh0Yy0XP UA8QQOzI/AXVGUXosQ4ThV2GdW2UTj1wN9P8j26eG3A69cLieHeWyf8/WPV5/5WEqUo5k8JCxyN6 0VsfULSw24IXsyhR73zBmc+Oc8PwHgcedWrXuydUWy8s3jdgN/qOCPtGQ8UUp/FldvF0xPERZN1/ woprwS5gAhpq6qJ+rIhgdB7V4TwePQShYsnpYp7nHFIcm+fXN9dXqQQUp9eOfPigsRNxU0ri8Sd0 2D/5ENlAcUqJxSw+mrZNFmjtbxecGG8S+0h4pB6G9ZC0mp9EWWN14HYIR2PxR+BNg/RDip5NVUr/ fQekpWg/WpbkZrpYRBemw+LqesYHuoysLyNgFUOVMkgxbu/D6NydI7NpuNI4BIt3LGNtUodR75HV kT4bJzV+NHl05uU5Zf36iqufAAAA//8DAFBLAwQUAAYACAAAACEAD8mBw9oAAAAHAQAADwAAAGRy cy9kb3ducmV2LnhtbEyPy07DMBBF90j8gzVI7KhNaKMS4lQIxBZEeUjspvE0iYjHUew24e+ZrmB5 dK/unCk3s+/VkcbYBbZwvTCgiOvgOm4svL89Xa1BxYTssA9MFn4owqY6PyuxcGHiVzpuU6NkhGOB FtqUhkLrWLfkMS7CQCzZPowek+DYaDfiJOO+15kxufbYsVxocaCHlurv7cFb+Hjef30uzUvz6FfD FGaj2d9qay8v5vs7UInm9FeGk76oQyVOu3BgF1VvYZ3l0rSwkgckzvIT74SXN6CrUv/3r34BAAD/ /wMAUEsBAi0AFAAGAAgAAAAhALaDOJL+AAAA4QEAABMAAAAAAAAAAAAAAAAAAAAAAFtDb250ZW50 X1R5cGVzXS54bWxQSwECLQAUAAYACAAAACEAOP0h/9YAAACUAQAACwAAAAAAAAAAAAAAAAAvAQAA X3JlbHMvLnJlbHNQSwECLQAUAAYACAAAACEAt6V32PoBAADSAwAADgAAAAAAAAAAAAAAAAAuAgAA ZHJzL2Uyb0RvYy54bWxQSwECLQAUAAYACAAAACEAD8mBw9oAAAAHAQAADwAAAAAAAAAAAAAAAABU BAAAZHJzL2Rvd25yZXYueG1sUEsFBgAAAAAEAAQA8wAAAFsFAAAAAA== " filled="f" stroked="f">
                      <v:textbox>
                        <w:txbxContent>
                          <w:p w14:paraId="265779CE" w14:textId="199E3C43" w:rsidR="00150A26" w:rsidRPr="00B75125" w:rsidRDefault="00150A26" w:rsidP="00150A26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51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2020-11-26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4F8F36" w14:textId="77777777" w:rsidR="00150A26" w:rsidRPr="00150A26" w:rsidRDefault="00150A26" w:rsidP="0015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150A26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          Į ______________ Nr. _________________ </w:t>
            </w:r>
          </w:p>
        </w:tc>
      </w:tr>
    </w:tbl>
    <w:p w14:paraId="2D020F58" w14:textId="77777777" w:rsidR="00150A26" w:rsidRPr="00150A26" w:rsidRDefault="00150A26" w:rsidP="00150A2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43137E3B" w14:textId="53B1BDD6" w:rsidR="00150A26" w:rsidRPr="00150A26" w:rsidRDefault="00150A26" w:rsidP="00150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150A2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DĖL </w:t>
      </w:r>
      <w:r w:rsidRPr="00150A26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VALSTYBINĖS ŽEMĖS SKLYPO PERDAVIMO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VALDYTI PATIKĖJIMO TEISE</w:t>
      </w:r>
    </w:p>
    <w:p w14:paraId="5DDE806A" w14:textId="77777777" w:rsidR="00150A26" w:rsidRPr="00150A26" w:rsidRDefault="00150A26" w:rsidP="00150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</w:pPr>
    </w:p>
    <w:p w14:paraId="2EA64D00" w14:textId="77777777" w:rsidR="00FD5D55" w:rsidRPr="00F46CE7" w:rsidRDefault="00150A26" w:rsidP="00F46C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A2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Nacionalinės žemės tarnybos prie Žemės ūkio ministerijos Klaipėdos miesto ir Neringos skyrius (toliau – Klaipėdos miesto ir Neringos skyrius) </w:t>
      </w:r>
      <w:proofErr w:type="spellStart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>išnagrinėjo</w:t>
      </w:r>
      <w:proofErr w:type="spellEnd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 xml:space="preserve"> Jūsų 2020 m. </w:t>
      </w:r>
      <w:proofErr w:type="spellStart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>lapkričio</w:t>
      </w:r>
      <w:proofErr w:type="spellEnd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 xml:space="preserve"> 26 d.  </w:t>
      </w:r>
      <w:proofErr w:type="spellStart"/>
      <w:proofErr w:type="gramStart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>raštą</w:t>
      </w:r>
      <w:proofErr w:type="spellEnd"/>
      <w:proofErr w:type="gramEnd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5D55" w:rsidRPr="00F46CE7">
        <w:rPr>
          <w:rFonts w:ascii="Times New Roman" w:eastAsia="Times New Roman" w:hAnsi="Times New Roman" w:cs="Times New Roman"/>
          <w:caps/>
          <w:sz w:val="24"/>
          <w:szCs w:val="24"/>
        </w:rPr>
        <w:t xml:space="preserve">(4.37E)-R2-3130 </w:t>
      </w:r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>žemės</w:t>
      </w:r>
      <w:proofErr w:type="spellEnd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>sklypų</w:t>
      </w:r>
      <w:proofErr w:type="spellEnd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>perdavimo</w:t>
      </w:r>
      <w:proofErr w:type="spellEnd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>patikėjimo</w:t>
      </w:r>
      <w:proofErr w:type="spellEnd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>teise</w:t>
      </w:r>
      <w:proofErr w:type="spellEnd"/>
      <w:r w:rsidR="00FD5D55" w:rsidRPr="00F46CE7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65F090E4" w14:textId="65455188" w:rsidR="00FD5D55" w:rsidRPr="00F46CE7" w:rsidRDefault="00FD5D55" w:rsidP="00F46C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Valstybinės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sklypų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perdavimą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patikėjimo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teise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reglamentuoja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Lietuvos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Respublikos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įstatymo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straipsnis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toliau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įstatymas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Valstybinės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sklypų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perdavimo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valdyti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naudoti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disponuoti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jais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patikėjimo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teise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savivaldybėm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taisyklės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patvirtintos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Lietuvos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Respublikos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Vyriausybės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2002 m.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rugsėjo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10 d.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nutarimu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>. 1418 „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valstybinės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sklypų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perdavimo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valdyti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naudoti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disponuoti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jais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patikėjimo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teise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savivaldybėms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taisyklių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patvirtinimo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46CE7" w:rsidRPr="00F46C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90B23E" w14:textId="253E8637" w:rsidR="00FD5D55" w:rsidRPr="00F46CE7" w:rsidRDefault="00FD5D55" w:rsidP="00F46C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</w:pP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įstatymo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 7 </w:t>
      </w:r>
      <w:proofErr w:type="spellStart"/>
      <w:r w:rsidRPr="00F46CE7">
        <w:rPr>
          <w:rFonts w:ascii="Times New Roman" w:eastAsia="Times New Roman" w:hAnsi="Times New Roman" w:cs="Times New Roman"/>
          <w:sz w:val="24"/>
          <w:szCs w:val="24"/>
        </w:rPr>
        <w:t>straipsnio</w:t>
      </w:r>
      <w:proofErr w:type="spellEnd"/>
      <w:r w:rsidRPr="00F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 xml:space="preserve">2 dalies 1 punkto a papunktyje nurodyta, kad  valstybinės žemės sklypai perduodami savivaldybėms patikėjimo teise </w:t>
      </w:r>
      <w:r w:rsidRPr="00FD5D5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Vyriausybės nustatyta tvarka Nacionalinės žemės tarnybos </w:t>
      </w:r>
      <w:r w:rsidRPr="00FD5D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 w:eastAsia="en-GB"/>
        </w:rPr>
        <w:t>vadovo </w:t>
      </w:r>
      <w:r w:rsidRPr="00FD5D5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sprendimu, suderintu su Lietuvos Respublikos žemės ūkio ministerija,</w:t>
      </w:r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 xml:space="preserve"> </w:t>
      </w:r>
      <w:r w:rsidRPr="00FD5D5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viešosios paskirties rekreacijai ir poilsiui</w:t>
      </w:r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, o b papu</w:t>
      </w:r>
      <w:r w:rsidR="003F67E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nk</w:t>
      </w:r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tyje nurodyta, kad aukš</w:t>
      </w:r>
      <w:r w:rsidR="00781A41"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č</w:t>
      </w:r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iau minėti valstybinės žemės</w:t>
      </w:r>
      <w:r w:rsidR="00781A41"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 xml:space="preserve"> sklypai valdyti patikėjimo teise perduodami </w:t>
      </w:r>
      <w:r w:rsidR="00781A41" w:rsidRPr="00FD5D5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viešojo naudojimo poilsio objektams</w:t>
      </w:r>
      <w:r w:rsidR="00781A41"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.</w:t>
      </w:r>
    </w:p>
    <w:p w14:paraId="48E6FB17" w14:textId="7EDC7DAB" w:rsidR="00781A41" w:rsidRPr="00F46CE7" w:rsidRDefault="00781A41" w:rsidP="00F46C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Valstybinės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sklypą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kadastro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Nr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2101/0010:82),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esantį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Klaipėdos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mieste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prašote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perduoti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valdyti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naudoti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disponuoti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patikėjimo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teise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viešosios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paskirties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rekreacijai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poilsiui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Klaipėdos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pilies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atkūrimui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pritaikymui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kultūros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turi</w:t>
      </w:r>
      <w:r w:rsidR="007745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</w:t>
      </w:r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poreikiams</w:t>
      </w:r>
      <w:proofErr w:type="spellEnd"/>
      <w:r w:rsid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167B01CA" w14:textId="09927C03" w:rsidR="00781A41" w:rsidRDefault="00781A41" w:rsidP="00F46C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proofErr w:type="gram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Atsižvelgiant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į tai,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kad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5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aukščiau</w:t>
      </w:r>
      <w:proofErr w:type="spellEnd"/>
      <w:r w:rsidR="007745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745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minėtas</w:t>
      </w:r>
      <w:proofErr w:type="spellEnd"/>
      <w:r w:rsidR="007745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valstybinės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sklypas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reikalingas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Klaipėdos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pilies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atkūrimui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pritaikymui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kultūros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turi</w:t>
      </w:r>
      <w:r w:rsidR="007745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</w:t>
      </w:r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poreikiams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t.y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sklypas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sietinas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objektu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Nacionalinės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tarnybos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prie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ūkio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ministerijos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nuomone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valstybinės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sklypas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kadastro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Nr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2101/0010:82),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esantis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Klaipėdos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mieste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turėtų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būti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perduodamas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valdyti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naudoti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disponuoti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patikėjimo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teise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vadovaujantis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Žemės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įstatymo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7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str</w:t>
      </w:r>
      <w:r w:rsid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ipsnio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dalies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punkto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papunkčiu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proofErr w:type="gramEnd"/>
    </w:p>
    <w:p w14:paraId="532BC8AD" w14:textId="6D1D4DB9" w:rsidR="00F46CE7" w:rsidRPr="00F46CE7" w:rsidRDefault="00F46CE7" w:rsidP="00F46C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Patikslinus</w:t>
      </w:r>
      <w:proofErr w:type="spellEnd"/>
      <w:r w:rsidRPr="00F46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Klaipėdos</w:t>
      </w:r>
      <w:proofErr w:type="spellEnd"/>
      <w:r w:rsidRPr="00F46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miesto</w:t>
      </w:r>
      <w:proofErr w:type="spellEnd"/>
      <w:r w:rsidRPr="00F46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savivaldybės</w:t>
      </w:r>
      <w:proofErr w:type="spellEnd"/>
      <w:r w:rsidRPr="00F46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tarybos</w:t>
      </w:r>
      <w:proofErr w:type="spellEnd"/>
      <w:r w:rsidRPr="00F46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sprendimą</w:t>
      </w:r>
      <w:proofErr w:type="spellEnd"/>
      <w:r w:rsidRPr="00F46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F46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prašymą</w:t>
      </w:r>
      <w:proofErr w:type="spellEnd"/>
      <w:r w:rsidRPr="00F46C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perduoti</w:t>
      </w:r>
      <w:proofErr w:type="spellEnd"/>
      <w:r w:rsidRPr="00F46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valstybinės</w:t>
      </w:r>
      <w:proofErr w:type="spellEnd"/>
      <w:r w:rsidRPr="00F46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žemės</w:t>
      </w:r>
      <w:proofErr w:type="spellEnd"/>
      <w:r w:rsidRPr="00F46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6CE7">
        <w:rPr>
          <w:rFonts w:ascii="Times New Roman" w:hAnsi="Times New Roman" w:cs="Times New Roman"/>
          <w:sz w:val="24"/>
          <w:szCs w:val="24"/>
          <w:lang w:val="en-US"/>
        </w:rPr>
        <w:t>sklypą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valdyti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naudoti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disponuoti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patikėjimo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teise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reikalingą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5D5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viešojo naudojimo poilsio objektams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 xml:space="preserve">, Klaipėdos miesto ir </w:t>
      </w:r>
      <w:r w:rsidR="0077453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 xml:space="preserve">eringos skyrius spręs klausimą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valstybinės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2101/0010:82),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 w:rsidRPr="009F5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perdavimo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valdyti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naudoti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disponuoti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patikėjimo</w:t>
      </w:r>
      <w:proofErr w:type="spellEnd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46C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teise</w:t>
      </w:r>
      <w:proofErr w:type="spellEnd"/>
      <w:r w:rsidRPr="00C13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37AB64" w14:textId="77777777" w:rsidR="00150A26" w:rsidRPr="00150A26" w:rsidRDefault="00150A26" w:rsidP="00F46C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part_32ebab120953455e8476b92bac489375"/>
      <w:bookmarkStart w:id="2" w:name="part_aacbd06d563749af81311268f3c7d45e"/>
      <w:bookmarkEnd w:id="1"/>
      <w:bookmarkEnd w:id="2"/>
      <w:r w:rsidRPr="00150A26">
        <w:rPr>
          <w:rFonts w:ascii="Times New Roman" w:hAnsi="Times New Roman" w:cs="Times New Roman"/>
          <w:sz w:val="24"/>
          <w:szCs w:val="24"/>
          <w:lang w:val="lt-LT"/>
        </w:rPr>
        <w:t xml:space="preserve">Šis atsakymas gali būti skundžiamas Lietuvos Respublikos viešojo administravimo įstatymo  nustatyta tvarka. </w:t>
      </w:r>
    </w:p>
    <w:p w14:paraId="7EB720EC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6F8D7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A26">
        <w:rPr>
          <w:rFonts w:ascii="Times New Roman" w:eastAsia="Times New Roman" w:hAnsi="Times New Roman" w:cs="Times New Roman"/>
          <w:sz w:val="24"/>
          <w:szCs w:val="24"/>
        </w:rPr>
        <w:t>Skyriaus</w:t>
      </w:r>
      <w:proofErr w:type="spellEnd"/>
      <w:r w:rsidRPr="0015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A26">
        <w:rPr>
          <w:rFonts w:ascii="Times New Roman" w:eastAsia="Times New Roman" w:hAnsi="Times New Roman" w:cs="Times New Roman"/>
          <w:sz w:val="24"/>
          <w:szCs w:val="24"/>
        </w:rPr>
        <w:t>vedėja</w:t>
      </w:r>
      <w:proofErr w:type="spellEnd"/>
      <w:r w:rsidRPr="0015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5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5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5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5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5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5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50A2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150A26">
        <w:rPr>
          <w:rFonts w:ascii="Times New Roman" w:eastAsia="Times New Roman" w:hAnsi="Times New Roman" w:cs="Times New Roman"/>
          <w:sz w:val="24"/>
          <w:szCs w:val="24"/>
        </w:rPr>
        <w:t>Saulenė</w:t>
      </w:r>
      <w:proofErr w:type="spellEnd"/>
      <w:r w:rsidRPr="0015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A26">
        <w:rPr>
          <w:rFonts w:ascii="Times New Roman" w:eastAsia="Times New Roman" w:hAnsi="Times New Roman" w:cs="Times New Roman"/>
          <w:sz w:val="24"/>
          <w:szCs w:val="24"/>
        </w:rPr>
        <w:t>Narkuvienė</w:t>
      </w:r>
      <w:proofErr w:type="spellEnd"/>
    </w:p>
    <w:p w14:paraId="39353ABB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1ADD9E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150A26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</w:p>
    <w:p w14:paraId="03B4CD65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4A384ABF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C985DEC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C580D17" w14:textId="56FEFA6A" w:rsid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ED98A3B" w14:textId="4A98A51E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D0345C4" w14:textId="6198502F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B490F11" w14:textId="2CD3B98C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181F671" w14:textId="01D82AF1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CF40384" w14:textId="1837BFFE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CD2002" w14:textId="3151B110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6027F77" w14:textId="48E0CB1A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72DC7A3C" w14:textId="0F4A4F2E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0CC4318" w14:textId="2736D014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7CD9595E" w14:textId="39465DA4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B832508" w14:textId="5130968C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00C4F40" w14:textId="034934A7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A759B73" w14:textId="7CD947C5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6A33BDD" w14:textId="2F3C6B52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BEE010E" w14:textId="34AB4EE1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AFDCA95" w14:textId="65517C7C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2219065" w14:textId="5CAD2305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792556B9" w14:textId="287CFB3C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DBEE25E" w14:textId="7EFF2B7A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E33E6C7" w14:textId="482912B8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AC0000C" w14:textId="62CEB914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F9F239C" w14:textId="0725EE5E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53645B1" w14:textId="1E1C8453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470D22A4" w14:textId="5DF6DA26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21BC536" w14:textId="5E69878D" w:rsidR="00774530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1820B62" w14:textId="77777777" w:rsidR="00774530" w:rsidRPr="00150A26" w:rsidRDefault="00774530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48FAE3A0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BFB5AC6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4D63C1D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A21C536" w14:textId="77777777" w:rsidR="00150A26" w:rsidRPr="00150A26" w:rsidRDefault="00150A26" w:rsidP="0015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AD5374C" w14:textId="1200D193" w:rsidR="001401E0" w:rsidRDefault="00150A26" w:rsidP="00150A26">
      <w:pPr>
        <w:widowControl w:val="0"/>
        <w:tabs>
          <w:tab w:val="left" w:pos="1296"/>
          <w:tab w:val="center" w:pos="4153"/>
          <w:tab w:val="right" w:pos="8306"/>
        </w:tabs>
        <w:spacing w:after="0" w:line="240" w:lineRule="auto"/>
        <w:jc w:val="both"/>
      </w:pPr>
      <w:r w:rsidRPr="00150A2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Irma </w:t>
      </w:r>
      <w:proofErr w:type="spellStart"/>
      <w:r w:rsidRPr="00150A26">
        <w:rPr>
          <w:rFonts w:ascii="Times New Roman" w:eastAsia="Times New Roman" w:hAnsi="Times New Roman" w:cs="Times New Roman"/>
          <w:sz w:val="24"/>
          <w:szCs w:val="24"/>
          <w:lang w:val="lt-LT"/>
        </w:rPr>
        <w:t>Anučauskienė</w:t>
      </w:r>
      <w:proofErr w:type="spellEnd"/>
      <w:r w:rsidRPr="00150A2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tel. 8 706 85 509, el. p. </w:t>
      </w:r>
      <w:hyperlink r:id="rId7" w:history="1">
        <w:r w:rsidRPr="00150A26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Irma.Anucauskiene@nzt.lt</w:t>
        </w:r>
      </w:hyperlink>
      <w:r w:rsidRPr="00150A2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</w:t>
      </w:r>
    </w:p>
    <w:sectPr w:rsidR="001401E0" w:rsidSect="00747C3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27FE3" w14:textId="77777777" w:rsidR="002865C4" w:rsidRDefault="002865C4">
      <w:pPr>
        <w:spacing w:after="0" w:line="240" w:lineRule="auto"/>
      </w:pPr>
      <w:r>
        <w:separator/>
      </w:r>
    </w:p>
  </w:endnote>
  <w:endnote w:type="continuationSeparator" w:id="0">
    <w:p w14:paraId="4258380A" w14:textId="77777777" w:rsidR="002865C4" w:rsidRDefault="0028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4C8DA" w14:textId="77777777" w:rsidR="00CE013D" w:rsidRDefault="0077453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4A44EF" w14:textId="77777777" w:rsidR="00CE013D" w:rsidRDefault="002865C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8110" w14:textId="77777777" w:rsidR="00CE013D" w:rsidRDefault="002865C4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CE013D" w14:paraId="16B0A184" w14:textId="77777777" w:rsidTr="00724701">
      <w:tc>
        <w:tcPr>
          <w:tcW w:w="9747" w:type="dxa"/>
        </w:tcPr>
        <w:tbl>
          <w:tblPr>
            <w:tblW w:w="9645" w:type="dxa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2160"/>
            <w:gridCol w:w="2835"/>
            <w:gridCol w:w="2835"/>
            <w:gridCol w:w="1815"/>
          </w:tblGrid>
          <w:tr w:rsidR="009375BE" w14:paraId="2AFC6567" w14:textId="77777777" w:rsidTr="00747C3C">
            <w:trPr>
              <w:trHeight w:val="1256"/>
            </w:trPr>
            <w:tc>
              <w:tcPr>
                <w:tcW w:w="2160" w:type="dxa"/>
                <w:hideMark/>
              </w:tcPr>
              <w:p w14:paraId="480E10C1" w14:textId="77777777" w:rsidR="00185376" w:rsidRDefault="00774530" w:rsidP="00185376">
                <w:pPr>
                  <w:pStyle w:val="Apacia"/>
                  <w:spacing w:before="120"/>
                </w:pPr>
                <w:r>
                  <w:t>Biudžetinė įstaiga</w:t>
                </w:r>
              </w:p>
              <w:p w14:paraId="5EA5A17D" w14:textId="77777777" w:rsidR="00185376" w:rsidRDefault="00774530" w:rsidP="00185376">
                <w:pPr>
                  <w:pStyle w:val="Apacia"/>
                </w:pPr>
                <w:r w:rsidRPr="00552C2C">
                  <w:t>Gedimino pr. 19</w:t>
                </w:r>
              </w:p>
              <w:p w14:paraId="13312F66" w14:textId="77777777" w:rsidR="00185376" w:rsidRDefault="00774530" w:rsidP="00185376">
                <w:pPr>
                  <w:pStyle w:val="Apacia"/>
                </w:pPr>
                <w:r w:rsidRPr="00552C2C">
                  <w:t>01103 Vilnius</w:t>
                </w:r>
              </w:p>
              <w:p w14:paraId="60F4209D" w14:textId="77777777" w:rsidR="009375BE" w:rsidRDefault="00774530" w:rsidP="009375BE">
                <w:pPr>
                  <w:pStyle w:val="Apacia"/>
                </w:pPr>
                <w:r>
                  <w:t>http://www.nzt.lt</w:t>
                </w:r>
              </w:p>
            </w:tc>
            <w:tc>
              <w:tcPr>
                <w:tcW w:w="2835" w:type="dxa"/>
                <w:hideMark/>
              </w:tcPr>
              <w:p w14:paraId="10940898" w14:textId="77777777" w:rsidR="00117D9A" w:rsidRDefault="00774530" w:rsidP="00117D9A">
                <w:pPr>
                  <w:pStyle w:val="Apacia"/>
                  <w:spacing w:before="120"/>
                  <w:ind w:left="-41"/>
                </w:pPr>
                <w:r>
                  <w:t>Duomenys kaupiami ir saugomi Juridinių asmenų registre</w:t>
                </w:r>
              </w:p>
              <w:p w14:paraId="1A1A75BB" w14:textId="77777777" w:rsidR="00117D9A" w:rsidRDefault="00774530" w:rsidP="00117D9A">
                <w:pPr>
                  <w:pStyle w:val="Apacia"/>
                  <w:ind w:left="-40"/>
                </w:pPr>
                <w:r>
                  <w:t xml:space="preserve">Kodas 188704927 </w:t>
                </w:r>
              </w:p>
              <w:p w14:paraId="0423377E" w14:textId="77777777" w:rsidR="009375BE" w:rsidRDefault="002865C4" w:rsidP="00185376">
                <w:pPr>
                  <w:pStyle w:val="Apacia"/>
                  <w:ind w:right="-108"/>
                </w:pPr>
              </w:p>
            </w:tc>
            <w:tc>
              <w:tcPr>
                <w:tcW w:w="2835" w:type="dxa"/>
              </w:tcPr>
              <w:p w14:paraId="561484DC" w14:textId="77777777" w:rsidR="00BA65DB" w:rsidRDefault="002865C4" w:rsidP="00BA65DB">
                <w:pPr>
                  <w:pStyle w:val="Apacia"/>
                  <w:ind w:right="-108"/>
                </w:pPr>
              </w:p>
              <w:p w14:paraId="6C39CC94" w14:textId="77777777" w:rsidR="00BA65DB" w:rsidRDefault="00774530" w:rsidP="00BA65DB">
                <w:pPr>
                  <w:pStyle w:val="Apacia"/>
                  <w:ind w:right="-108"/>
                </w:pPr>
                <w:r>
                  <w:t xml:space="preserve">Danės g. 17, </w:t>
                </w:r>
                <w:r w:rsidRPr="0040268D">
                  <w:t>92117 Klaipėda</w:t>
                </w:r>
              </w:p>
              <w:p w14:paraId="006A2FBF" w14:textId="77777777" w:rsidR="00813AA9" w:rsidRDefault="00774530" w:rsidP="00747C3C">
                <w:pPr>
                  <w:pStyle w:val="Apacia"/>
                  <w:ind w:right="-108"/>
                </w:pPr>
                <w:r>
                  <w:t xml:space="preserve">Tel. </w:t>
                </w:r>
                <w:r w:rsidRPr="0040268D">
                  <w:t>8 706 85 501</w:t>
                </w:r>
              </w:p>
              <w:p w14:paraId="04B66E1C" w14:textId="77777777" w:rsidR="0040268D" w:rsidRDefault="00774530" w:rsidP="00747C3C">
                <w:pPr>
                  <w:pStyle w:val="Apacia"/>
                  <w:ind w:right="-108"/>
                </w:pPr>
                <w:r>
                  <w:t xml:space="preserve">Faks. </w:t>
                </w:r>
                <w:r w:rsidRPr="0040268D">
                  <w:t>8 706 86 965</w:t>
                </w:r>
              </w:p>
              <w:p w14:paraId="65AAD2BB" w14:textId="77777777" w:rsidR="004A6916" w:rsidRDefault="00774530" w:rsidP="00747C3C">
                <w:pPr>
                  <w:pStyle w:val="Apacia"/>
                  <w:ind w:right="-108"/>
                </w:pPr>
                <w:r>
                  <w:t>El. paštas klaipedos.miestas@nzt.lt</w:t>
                </w:r>
              </w:p>
            </w:tc>
            <w:tc>
              <w:tcPr>
                <w:tcW w:w="1815" w:type="dxa"/>
              </w:tcPr>
              <w:p w14:paraId="65633BDC" w14:textId="77777777" w:rsidR="009375BE" w:rsidRDefault="00774530" w:rsidP="00747C3C">
                <w:pPr>
                  <w:pStyle w:val="Apacia"/>
                  <w:spacing w:before="120"/>
                  <w:ind w:left="-108" w:right="-113"/>
                  <w:jc w:val="center"/>
                </w:pPr>
                <w:r w:rsidRPr="004A6916">
                  <w:rPr>
                    <w:noProof/>
                    <w:sz w:val="24"/>
                    <w:lang w:eastAsia="lt-LT"/>
                  </w:rPr>
                  <w:drawing>
                    <wp:inline distT="0" distB="0" distL="0" distR="0" wp14:anchorId="3B52EAC8" wp14:editId="7705D6D1">
                      <wp:extent cx="1009650" cy="457200"/>
                      <wp:effectExtent l="0" t="0" r="0" b="0"/>
                      <wp:docPr id="6" name="Paveikslėlis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FCAEB46" w14:textId="77777777" w:rsidR="00CE013D" w:rsidRPr="00724701" w:rsidRDefault="002865C4" w:rsidP="00724701">
          <w:pPr>
            <w:jc w:val="center"/>
            <w:rPr>
              <w:caps/>
              <w:sz w:val="18"/>
            </w:rPr>
          </w:pPr>
        </w:p>
      </w:tc>
    </w:tr>
  </w:tbl>
  <w:p w14:paraId="11310A91" w14:textId="77777777" w:rsidR="00CE013D" w:rsidRDefault="002865C4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5F197" w14:textId="77777777" w:rsidR="002865C4" w:rsidRDefault="002865C4">
      <w:pPr>
        <w:spacing w:after="0" w:line="240" w:lineRule="auto"/>
      </w:pPr>
      <w:r>
        <w:separator/>
      </w:r>
    </w:p>
  </w:footnote>
  <w:footnote w:type="continuationSeparator" w:id="0">
    <w:p w14:paraId="24549654" w14:textId="77777777" w:rsidR="002865C4" w:rsidRDefault="0028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0916" w14:textId="77777777" w:rsidR="00CE013D" w:rsidRDefault="007745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315A58" w14:textId="77777777" w:rsidR="00CE013D" w:rsidRDefault="002865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8AF2B" w14:textId="67E76D55" w:rsidR="00CE013D" w:rsidRDefault="007745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469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94CD26" w14:textId="77777777" w:rsidR="00CE013D" w:rsidRDefault="002865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26"/>
    <w:rsid w:val="001401E0"/>
    <w:rsid w:val="00150A26"/>
    <w:rsid w:val="002865C4"/>
    <w:rsid w:val="003F67E4"/>
    <w:rsid w:val="00774530"/>
    <w:rsid w:val="00781A41"/>
    <w:rsid w:val="00970B08"/>
    <w:rsid w:val="00AC008F"/>
    <w:rsid w:val="00D331BC"/>
    <w:rsid w:val="00DF4691"/>
    <w:rsid w:val="00EE5F20"/>
    <w:rsid w:val="00F46CE7"/>
    <w:rsid w:val="00F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0C40"/>
  <w15:chartTrackingRefBased/>
  <w15:docId w15:val="{E3B26DDB-0A74-45F6-9FB1-F4FCDD38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50A26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50A26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150A26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50A26"/>
    <w:rPr>
      <w:lang w:val="lt-LT"/>
    </w:rPr>
  </w:style>
  <w:style w:type="character" w:styleId="Puslapionumeris">
    <w:name w:val="page number"/>
    <w:basedOn w:val="Numatytasispastraiposriftas"/>
    <w:semiHidden/>
    <w:rsid w:val="00150A26"/>
  </w:style>
  <w:style w:type="paragraph" w:customStyle="1" w:styleId="Apacia">
    <w:name w:val="Apacia"/>
    <w:basedOn w:val="prastasis"/>
    <w:rsid w:val="00150A2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ma.Anucauskiene@nzt.lt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Anučauskienė</dc:creator>
  <cp:lastModifiedBy>Virginija Palaimiene</cp:lastModifiedBy>
  <cp:revision>2</cp:revision>
  <dcterms:created xsi:type="dcterms:W3CDTF">2021-02-10T13:40:00Z</dcterms:created>
  <dcterms:modified xsi:type="dcterms:W3CDTF">2021-02-10T13:40:00Z</dcterms:modified>
</cp:coreProperties>
</file>