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0C0" w:rsidRDefault="003E60C0" w:rsidP="003E6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:rsidR="003E60C0" w:rsidRPr="003E60C0" w:rsidRDefault="003E60C0" w:rsidP="003E60C0">
      <w:pPr>
        <w:jc w:val="center"/>
        <w:rPr>
          <w:b/>
          <w:sz w:val="28"/>
          <w:szCs w:val="28"/>
        </w:rPr>
      </w:pPr>
      <w:r w:rsidRPr="003E60C0">
        <w:rPr>
          <w:b/>
          <w:sz w:val="28"/>
          <w:szCs w:val="28"/>
        </w:rPr>
        <w:t>KLAIPĖDOS MIESTO SAVIVALDYBĖS TARYBA</w:t>
      </w:r>
    </w:p>
    <w:p w:rsidR="003E60C0" w:rsidRPr="003E60C0" w:rsidRDefault="003E60C0" w:rsidP="003E60C0">
      <w:pPr>
        <w:jc w:val="center"/>
        <w:rPr>
          <w:b/>
          <w:bCs/>
          <w:caps/>
        </w:rPr>
      </w:pPr>
    </w:p>
    <w:p w:rsidR="003E60C0" w:rsidRPr="003E60C0" w:rsidRDefault="003E60C0" w:rsidP="003E60C0">
      <w:pPr>
        <w:jc w:val="center"/>
        <w:rPr>
          <w:b/>
        </w:rPr>
      </w:pPr>
      <w:r w:rsidRPr="003E60C0">
        <w:rPr>
          <w:b/>
        </w:rPr>
        <w:t>FINANSŲ IR EKONOMIKOS KOMITETAS</w:t>
      </w:r>
    </w:p>
    <w:p w:rsidR="003E60C0" w:rsidRPr="003E60C0" w:rsidRDefault="003E60C0" w:rsidP="003E60C0">
      <w:pPr>
        <w:jc w:val="center"/>
        <w:rPr>
          <w:b/>
        </w:rPr>
      </w:pPr>
      <w:r w:rsidRPr="003E60C0">
        <w:rPr>
          <w:b/>
        </w:rPr>
        <w:t xml:space="preserve"> POSĖDŽIO PROTOKOLAS</w:t>
      </w:r>
    </w:p>
    <w:p w:rsidR="003E60C0" w:rsidRPr="003E60C0" w:rsidRDefault="003E60C0" w:rsidP="003E60C0"/>
    <w:bookmarkStart w:id="0" w:name="registravimoData"/>
    <w:p w:rsidR="003E60C0" w:rsidRPr="003E60C0" w:rsidRDefault="003E60C0" w:rsidP="003E60C0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3E60C0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E60C0">
        <w:rPr>
          <w:noProof/>
        </w:rPr>
        <w:instrText xml:space="preserve"> FORMTEXT </w:instrText>
      </w:r>
      <w:r w:rsidRPr="003E60C0">
        <w:fldChar w:fldCharType="separate"/>
      </w:r>
      <w:r w:rsidRPr="003E60C0">
        <w:rPr>
          <w:noProof/>
        </w:rPr>
        <w:t>2021-02-23</w:t>
      </w:r>
      <w:r w:rsidRPr="003E60C0">
        <w:fldChar w:fldCharType="end"/>
      </w:r>
      <w:bookmarkEnd w:id="0"/>
      <w:r w:rsidRPr="003E60C0">
        <w:rPr>
          <w:noProof/>
        </w:rPr>
        <w:t xml:space="preserve"> </w:t>
      </w:r>
      <w:r w:rsidRPr="003E60C0">
        <w:t xml:space="preserve">Nr. </w:t>
      </w:r>
      <w:bookmarkStart w:id="1" w:name="registravimoNr"/>
      <w:r w:rsidRPr="003E60C0">
        <w:t>TAR-21</w:t>
      </w:r>
      <w:bookmarkEnd w:id="1"/>
    </w:p>
    <w:p w:rsidR="003E60C0" w:rsidRPr="003E60C0" w:rsidRDefault="003E60C0" w:rsidP="003E60C0">
      <w:pPr>
        <w:jc w:val="both"/>
      </w:pPr>
    </w:p>
    <w:p w:rsidR="003E60C0" w:rsidRPr="003E60C0" w:rsidRDefault="003E60C0" w:rsidP="003E60C0">
      <w:pPr>
        <w:tabs>
          <w:tab w:val="left" w:pos="567"/>
        </w:tabs>
        <w:jc w:val="both"/>
      </w:pPr>
    </w:p>
    <w:p w:rsidR="003E60C0" w:rsidRPr="003E60C0" w:rsidRDefault="003E60C0" w:rsidP="003E60C0">
      <w:pPr>
        <w:tabs>
          <w:tab w:val="left" w:pos="567"/>
        </w:tabs>
        <w:jc w:val="both"/>
        <w:rPr>
          <w:lang w:eastAsia="en-US"/>
        </w:rPr>
      </w:pPr>
      <w:r w:rsidRPr="003E60C0">
        <w:tab/>
      </w:r>
      <w:r w:rsidRPr="003E60C0">
        <w:rPr>
          <w:lang w:eastAsia="en-US"/>
        </w:rPr>
        <w:t>Posėdžio data 2021-02-17, 2021-02-22 (tęsinys). Pradžia 14.00 val. (nuotoliniu būdu)</w:t>
      </w:r>
    </w:p>
    <w:p w:rsidR="003E60C0" w:rsidRPr="003E60C0" w:rsidRDefault="003E60C0" w:rsidP="003E60C0">
      <w:pPr>
        <w:tabs>
          <w:tab w:val="left" w:pos="567"/>
        </w:tabs>
        <w:jc w:val="both"/>
        <w:rPr>
          <w:lang w:eastAsia="en-US"/>
        </w:rPr>
      </w:pPr>
      <w:r w:rsidRPr="003E60C0">
        <w:rPr>
          <w:lang w:eastAsia="en-US"/>
        </w:rPr>
        <w:tab/>
        <w:t xml:space="preserve">Posėdžio pirmininkai –  </w:t>
      </w:r>
      <w:r w:rsidRPr="003E60C0">
        <w:rPr>
          <w:rFonts w:eastAsia="Calibri"/>
        </w:rPr>
        <w:t xml:space="preserve">Aidas </w:t>
      </w:r>
      <w:proofErr w:type="spellStart"/>
      <w:r w:rsidRPr="003E60C0">
        <w:rPr>
          <w:rFonts w:eastAsia="Calibri"/>
        </w:rPr>
        <w:t>Kaveckis</w:t>
      </w:r>
      <w:proofErr w:type="spellEnd"/>
      <w:r w:rsidRPr="003E60C0">
        <w:rPr>
          <w:rFonts w:eastAsia="Calibri"/>
        </w:rPr>
        <w:t>, Vytis Radvila.</w:t>
      </w:r>
    </w:p>
    <w:p w:rsidR="003E60C0" w:rsidRPr="003E60C0" w:rsidRDefault="003E60C0" w:rsidP="003E60C0">
      <w:pPr>
        <w:ind w:firstLine="567"/>
        <w:jc w:val="both"/>
        <w:rPr>
          <w:lang w:eastAsia="en-US"/>
        </w:rPr>
      </w:pPr>
      <w:r w:rsidRPr="003E60C0">
        <w:rPr>
          <w:lang w:eastAsia="en-US"/>
        </w:rPr>
        <w:t>Posėdžio sekretorė  – Lietutė Demidova.</w:t>
      </w:r>
    </w:p>
    <w:p w:rsidR="003E60C0" w:rsidRDefault="003E60C0" w:rsidP="003E60C0">
      <w:pPr>
        <w:jc w:val="both"/>
      </w:pPr>
      <w:r>
        <w:t xml:space="preserve">    </w:t>
      </w:r>
    </w:p>
    <w:p w:rsidR="003E60C0" w:rsidRDefault="003E60C0" w:rsidP="003E60C0">
      <w:pPr>
        <w:jc w:val="both"/>
        <w:rPr>
          <w:bCs/>
          <w:color w:val="000000"/>
        </w:rPr>
      </w:pPr>
      <w:r>
        <w:t xml:space="preserve">         </w:t>
      </w:r>
      <w:r>
        <w:t>11. SVARSTYTA. Sutikimas</w:t>
      </w:r>
      <w:r w:rsidRPr="004946A9">
        <w:t xml:space="preserve"> perimti valstybės turtą ir jo perdavimo valdyti, naudoti ir disponuoti patikėjimo teise</w:t>
      </w:r>
      <w:r>
        <w:t>.</w:t>
      </w:r>
      <w:r w:rsidRPr="00636130">
        <w:rPr>
          <w:bCs/>
          <w:color w:val="000000"/>
        </w:rPr>
        <w:t xml:space="preserve"> </w:t>
      </w:r>
    </w:p>
    <w:p w:rsidR="003E60C0" w:rsidRDefault="003E60C0" w:rsidP="003E60C0">
      <w:pPr>
        <w:jc w:val="both"/>
      </w:pPr>
      <w:r>
        <w:rPr>
          <w:bCs/>
          <w:color w:val="000000"/>
        </w:rPr>
        <w:t xml:space="preserve">         Pranešėjas – E. Simokaitis.</w:t>
      </w:r>
      <w:r w:rsidRPr="00F548BB">
        <w:t xml:space="preserve"> </w:t>
      </w:r>
      <w:r>
        <w:t xml:space="preserve">Sako, kad  </w:t>
      </w:r>
      <w:r w:rsidRPr="00C17A14">
        <w:t>sprendimo projektas teikiamas, siekiant</w:t>
      </w:r>
      <w:r>
        <w:t xml:space="preserve"> Klaipėdos miesto savivaldybės nuosavybėn perimti BUAB „</w:t>
      </w:r>
      <w:proofErr w:type="spellStart"/>
      <w:r>
        <w:t>Geoterma</w:t>
      </w:r>
      <w:proofErr w:type="spellEnd"/>
      <w:r>
        <w:t xml:space="preserve">“ (toliau – </w:t>
      </w:r>
      <w:proofErr w:type="spellStart"/>
      <w:r>
        <w:t>Geoterma</w:t>
      </w:r>
      <w:proofErr w:type="spellEnd"/>
      <w:r>
        <w:t>) priklausantį ilgalaikį materialųjį turtą, kuris nurodytas šio sprendimo projekto priede. Taip pat Savivaldybės taryba išreikštų sutikimą padengti nurodytos įmonės bankroto administratoriaus patirtas nurodyto turto administravimo sąnaudas.</w:t>
      </w:r>
    </w:p>
    <w:p w:rsidR="003E60C0" w:rsidRDefault="003E60C0" w:rsidP="003E60C0">
      <w:pPr>
        <w:jc w:val="both"/>
      </w:pPr>
      <w:r>
        <w:t xml:space="preserve">         R. Taraškevičius mano, kad svarstant klausimą turi būti aiškiau išdėstyta apie „</w:t>
      </w:r>
      <w:proofErr w:type="spellStart"/>
      <w:r>
        <w:t>Geoterma</w:t>
      </w:r>
      <w:proofErr w:type="spellEnd"/>
      <w:r>
        <w:t>“ vystymo perspektyvas. Siūlo pakviesti į Tarybos posėdį „</w:t>
      </w:r>
      <w:proofErr w:type="spellStart"/>
      <w:r>
        <w:t>Geoterma</w:t>
      </w:r>
      <w:proofErr w:type="spellEnd"/>
      <w:r>
        <w:t>“ asociacijos atstovus. Sako, kad pritars sprendimo projektui.</w:t>
      </w:r>
    </w:p>
    <w:p w:rsidR="003E60C0" w:rsidRDefault="003E60C0" w:rsidP="003E60C0">
      <w:pPr>
        <w:jc w:val="both"/>
      </w:pPr>
      <w:r>
        <w:t xml:space="preserve">         A. Barbšys siūlo pritarti sprendimo projektui.</w:t>
      </w:r>
    </w:p>
    <w:p w:rsidR="003E60C0" w:rsidRDefault="003E60C0" w:rsidP="003E60C0">
      <w:pPr>
        <w:jc w:val="both"/>
      </w:pPr>
      <w:r>
        <w:t xml:space="preserve">         S. Budinas siūlo įpareigoti Savivaldybės administraciją, kol Vyriausybė priims sprendimus, sudėlioti galimas vystymo perspektyvas.</w:t>
      </w:r>
    </w:p>
    <w:p w:rsidR="003E60C0" w:rsidRDefault="003E60C0" w:rsidP="003E60C0">
      <w:pPr>
        <w:jc w:val="both"/>
      </w:pPr>
      <w:r>
        <w:t xml:space="preserve">         A. Vaitkus atkreipia dėmesį, kad neaiški šiandien turto situacija. Pritaria, kad sprendimo projekto medžiagą reikia papildyti. Sako, kad susilaikys priimant sprendimo projektą, kadangi nepakankama informacijos šiuo klausimu.</w:t>
      </w:r>
    </w:p>
    <w:p w:rsidR="003E60C0" w:rsidRDefault="003E60C0" w:rsidP="003E60C0">
      <w:pPr>
        <w:jc w:val="both"/>
      </w:pPr>
      <w:r>
        <w:t xml:space="preserve">         A. Katinas AB „Klaipėdos energija“ vadovas paaiškina situaciją.</w:t>
      </w:r>
    </w:p>
    <w:p w:rsidR="003E60C0" w:rsidRDefault="003E60C0" w:rsidP="003E60C0">
      <w:pPr>
        <w:jc w:val="both"/>
      </w:pPr>
      <w:r>
        <w:t xml:space="preserve">         A. Vaitkus prašo AB „Klaipėdos energijos“ tai pat pateikti skaičiavimus.</w:t>
      </w:r>
    </w:p>
    <w:p w:rsidR="003E60C0" w:rsidRPr="00050A9E" w:rsidRDefault="003E60C0" w:rsidP="003E60C0">
      <w:pPr>
        <w:jc w:val="both"/>
      </w:pPr>
      <w:r>
        <w:t xml:space="preserve">         G. Neniškis teigia, kad prie sprendimo projekto pridėta ta medžiaga, kurią buvo galima pridėti. Sako, kad į Tarybos posėdį pakvies ir AB „Klaipėdos energija“ atstovus, taip pat su geoterminiais įrenginiais dirbančius mokslininkus, asocijuotas struktūras.</w:t>
      </w:r>
    </w:p>
    <w:p w:rsidR="003E60C0" w:rsidRDefault="003E60C0" w:rsidP="003E60C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NUTARTA: </w:t>
      </w:r>
    </w:p>
    <w:p w:rsidR="003E60C0" w:rsidRPr="007A71CD" w:rsidRDefault="003E60C0" w:rsidP="003E60C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11.1. Pritarti pateiktam sprendimo projektui (bendru sutarimu).</w:t>
      </w:r>
    </w:p>
    <w:p w:rsidR="003E60C0" w:rsidRDefault="003E60C0" w:rsidP="003E60C0">
      <w:pPr>
        <w:jc w:val="both"/>
      </w:pPr>
      <w:r>
        <w:t xml:space="preserve">         11.2. Pakviesti į Tarybos posėdį „</w:t>
      </w:r>
      <w:proofErr w:type="spellStart"/>
      <w:r>
        <w:t>Geoterma</w:t>
      </w:r>
      <w:proofErr w:type="spellEnd"/>
      <w:r>
        <w:t>“ atstovus,</w:t>
      </w:r>
      <w:r w:rsidRPr="008D4D7E">
        <w:t xml:space="preserve"> </w:t>
      </w:r>
      <w:r>
        <w:t>AB „Klaipėdos energija“ atstovus, taip pat su geoterminiais įrenginiais dirbančius mokslininkus, asocijuotas struktūras.</w:t>
      </w:r>
    </w:p>
    <w:p w:rsidR="003E60C0" w:rsidRPr="001E2706" w:rsidRDefault="003E60C0" w:rsidP="003E60C0">
      <w:pPr>
        <w:jc w:val="both"/>
      </w:pPr>
      <w:r>
        <w:t xml:space="preserve">         </w:t>
      </w:r>
      <w:r w:rsidRPr="001E2706">
        <w:t>11.3. Vykdant perdavimo procedūras, Savivaldybės administracijai rengti veiksmų planą dėl „</w:t>
      </w:r>
      <w:proofErr w:type="spellStart"/>
      <w:r w:rsidRPr="001E2706">
        <w:t>G</w:t>
      </w:r>
      <w:r>
        <w:t>eoter</w:t>
      </w:r>
      <w:r w:rsidRPr="001E2706">
        <w:t>m</w:t>
      </w:r>
      <w:r>
        <w:t>a</w:t>
      </w:r>
      <w:proofErr w:type="spellEnd"/>
      <w:r w:rsidRPr="001E2706">
        <w:t xml:space="preserve">“ </w:t>
      </w:r>
      <w:r>
        <w:t>tolimesnių vystymo</w:t>
      </w:r>
      <w:r w:rsidRPr="001E2706">
        <w:t xml:space="preserve"> perspektyvų. </w:t>
      </w:r>
    </w:p>
    <w:p w:rsidR="003E60C0" w:rsidRPr="003E25FB" w:rsidRDefault="003E60C0" w:rsidP="003E60C0">
      <w:pPr>
        <w:jc w:val="both"/>
        <w:rPr>
          <w:bCs/>
          <w:color w:val="FF0000"/>
        </w:rPr>
      </w:pPr>
    </w:p>
    <w:p w:rsidR="003E60C0" w:rsidRPr="003E60C0" w:rsidRDefault="003E60C0" w:rsidP="003E60C0">
      <w:pPr>
        <w:spacing w:after="160" w:line="259" w:lineRule="auto"/>
        <w:rPr>
          <w:rFonts w:eastAsiaTheme="minorHAnsi"/>
          <w:lang w:eastAsia="en-US"/>
        </w:rPr>
      </w:pPr>
      <w:r w:rsidRPr="003E60C0">
        <w:rPr>
          <w:rFonts w:eastAsiaTheme="minorHAnsi"/>
          <w:lang w:eastAsia="en-US"/>
        </w:rPr>
        <w:t>Posėdžio pirmininkas</w:t>
      </w:r>
      <w:r w:rsidRPr="003E60C0">
        <w:rPr>
          <w:rFonts w:eastAsiaTheme="minorHAnsi"/>
          <w:lang w:eastAsia="en-US"/>
        </w:rPr>
        <w:tab/>
      </w:r>
      <w:r w:rsidRPr="003E60C0">
        <w:rPr>
          <w:rFonts w:eastAsiaTheme="minorHAnsi"/>
          <w:lang w:eastAsia="en-US"/>
        </w:rPr>
        <w:tab/>
      </w:r>
      <w:r w:rsidRPr="003E60C0">
        <w:rPr>
          <w:rFonts w:eastAsiaTheme="minorHAnsi"/>
          <w:lang w:eastAsia="en-US"/>
        </w:rPr>
        <w:tab/>
      </w:r>
      <w:r w:rsidRPr="003E60C0">
        <w:rPr>
          <w:rFonts w:eastAsiaTheme="minorHAnsi"/>
          <w:lang w:eastAsia="en-US"/>
        </w:rPr>
        <w:tab/>
        <w:t xml:space="preserve"> </w:t>
      </w:r>
      <w:r w:rsidRPr="003E60C0">
        <w:rPr>
          <w:rFonts w:eastAsiaTheme="minorHAnsi"/>
          <w:lang w:eastAsia="en-US"/>
        </w:rPr>
        <w:tab/>
        <w:t xml:space="preserve">Aidas </w:t>
      </w:r>
      <w:proofErr w:type="spellStart"/>
      <w:r w:rsidRPr="003E60C0">
        <w:rPr>
          <w:rFonts w:eastAsiaTheme="minorHAnsi"/>
          <w:lang w:eastAsia="en-US"/>
        </w:rPr>
        <w:t>Kaveckis</w:t>
      </w:r>
      <w:proofErr w:type="spellEnd"/>
    </w:p>
    <w:p w:rsidR="003E60C0" w:rsidRPr="003E60C0" w:rsidRDefault="003E60C0" w:rsidP="003E60C0">
      <w:pPr>
        <w:spacing w:after="160" w:line="259" w:lineRule="auto"/>
        <w:rPr>
          <w:rFonts w:eastAsiaTheme="minorHAnsi"/>
          <w:lang w:eastAsia="en-US"/>
        </w:rPr>
      </w:pPr>
      <w:r w:rsidRPr="003E60C0">
        <w:rPr>
          <w:rFonts w:eastAsiaTheme="minorHAnsi"/>
          <w:lang w:eastAsia="en-US"/>
        </w:rPr>
        <w:t>Posėdžio pirmininkas</w:t>
      </w:r>
      <w:r w:rsidRPr="003E60C0">
        <w:rPr>
          <w:rFonts w:eastAsiaTheme="minorHAnsi"/>
          <w:lang w:eastAsia="en-US"/>
        </w:rPr>
        <w:tab/>
      </w:r>
      <w:r w:rsidRPr="003E60C0">
        <w:rPr>
          <w:rFonts w:eastAsiaTheme="minorHAnsi"/>
          <w:lang w:eastAsia="en-US"/>
        </w:rPr>
        <w:tab/>
      </w:r>
      <w:r w:rsidRPr="003E60C0">
        <w:rPr>
          <w:rFonts w:eastAsiaTheme="minorHAnsi"/>
          <w:lang w:eastAsia="en-US"/>
        </w:rPr>
        <w:tab/>
      </w:r>
      <w:r w:rsidRPr="003E60C0">
        <w:rPr>
          <w:rFonts w:eastAsiaTheme="minorHAnsi"/>
          <w:lang w:eastAsia="en-US"/>
        </w:rPr>
        <w:tab/>
      </w:r>
      <w:r w:rsidRPr="003E60C0">
        <w:rPr>
          <w:rFonts w:eastAsiaTheme="minorHAnsi"/>
          <w:lang w:eastAsia="en-US"/>
        </w:rPr>
        <w:tab/>
        <w:t xml:space="preserve">Vytis </w:t>
      </w:r>
      <w:proofErr w:type="spellStart"/>
      <w:r w:rsidRPr="003E60C0">
        <w:rPr>
          <w:rFonts w:eastAsiaTheme="minorHAnsi"/>
          <w:lang w:eastAsia="en-US"/>
        </w:rPr>
        <w:t>Ravila</w:t>
      </w:r>
      <w:proofErr w:type="spellEnd"/>
    </w:p>
    <w:p w:rsidR="003E60C0" w:rsidRPr="003E60C0" w:rsidRDefault="003E60C0" w:rsidP="003E60C0">
      <w:pPr>
        <w:spacing w:after="160" w:line="259" w:lineRule="auto"/>
        <w:rPr>
          <w:rFonts w:eastAsiaTheme="minorHAnsi"/>
          <w:lang w:eastAsia="en-US"/>
        </w:rPr>
      </w:pPr>
      <w:r w:rsidRPr="003E60C0">
        <w:rPr>
          <w:rFonts w:eastAsiaTheme="minorHAnsi"/>
          <w:lang w:eastAsia="en-US"/>
        </w:rPr>
        <w:t>Posėdžio sekretorė</w:t>
      </w:r>
      <w:r w:rsidRPr="003E60C0">
        <w:rPr>
          <w:rFonts w:eastAsiaTheme="minorHAnsi"/>
          <w:lang w:eastAsia="en-US"/>
        </w:rPr>
        <w:tab/>
      </w:r>
      <w:r w:rsidRPr="003E60C0">
        <w:rPr>
          <w:rFonts w:eastAsiaTheme="minorHAnsi"/>
          <w:lang w:eastAsia="en-US"/>
        </w:rPr>
        <w:tab/>
      </w:r>
      <w:r w:rsidRPr="003E60C0">
        <w:rPr>
          <w:rFonts w:eastAsiaTheme="minorHAnsi"/>
          <w:lang w:eastAsia="en-US"/>
        </w:rPr>
        <w:tab/>
      </w:r>
      <w:r w:rsidRPr="003E60C0">
        <w:rPr>
          <w:rFonts w:eastAsiaTheme="minorHAnsi"/>
          <w:lang w:eastAsia="en-US"/>
        </w:rPr>
        <w:tab/>
      </w:r>
      <w:r w:rsidRPr="003E60C0">
        <w:rPr>
          <w:rFonts w:eastAsiaTheme="minorHAnsi"/>
          <w:lang w:eastAsia="en-US"/>
        </w:rPr>
        <w:tab/>
        <w:t>Lietutė Demidova</w:t>
      </w:r>
    </w:p>
    <w:p w:rsidR="003E60C0" w:rsidRDefault="003E60C0">
      <w:bookmarkStart w:id="2" w:name="_GoBack"/>
      <w:bookmarkEnd w:id="2"/>
    </w:p>
    <w:sectPr w:rsidR="003E60C0" w:rsidSect="003E60C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C0"/>
    <w:rsid w:val="003E60C0"/>
    <w:rsid w:val="00C1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DE4E"/>
  <w15:chartTrackingRefBased/>
  <w15:docId w15:val="{0CD3E8AA-A6D1-4C88-8FA9-19D25F80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6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E6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1580</Words>
  <Characters>902</Characters>
  <Application>Microsoft Office Word</Application>
  <DocSecurity>0</DocSecurity>
  <Lines>7</Lines>
  <Paragraphs>4</Paragraphs>
  <ScaleCrop>false</ScaleCrop>
  <Company>Klaipėdos miesto savivaldybės administracija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2021-02-23T10:49:00Z</dcterms:created>
  <dcterms:modified xsi:type="dcterms:W3CDTF">2021-02-23T10:50:00Z</dcterms:modified>
</cp:coreProperties>
</file>