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527" w:rsidRDefault="00AB3527"/>
    <w:p w:rsidR="00156A76" w:rsidRPr="00156A76" w:rsidRDefault="00156A76" w:rsidP="00156A76">
      <w:pPr>
        <w:jc w:val="center"/>
        <w:rPr>
          <w:b/>
          <w:sz w:val="28"/>
          <w:szCs w:val="28"/>
        </w:rPr>
      </w:pPr>
      <w:r w:rsidRPr="00156A76">
        <w:rPr>
          <w:b/>
          <w:sz w:val="28"/>
          <w:szCs w:val="28"/>
        </w:rPr>
        <w:tab/>
      </w:r>
      <w:r w:rsidRPr="00156A76">
        <w:rPr>
          <w:b/>
          <w:sz w:val="28"/>
          <w:szCs w:val="28"/>
        </w:rPr>
        <w:tab/>
      </w:r>
      <w:r w:rsidRPr="00156A76">
        <w:rPr>
          <w:b/>
          <w:sz w:val="28"/>
          <w:szCs w:val="28"/>
        </w:rPr>
        <w:tab/>
      </w:r>
      <w:r w:rsidRPr="00156A76">
        <w:rPr>
          <w:b/>
          <w:sz w:val="28"/>
          <w:szCs w:val="28"/>
        </w:rPr>
        <w:tab/>
      </w:r>
      <w:r w:rsidRPr="00156A76">
        <w:rPr>
          <w:b/>
          <w:sz w:val="28"/>
          <w:szCs w:val="28"/>
        </w:rPr>
        <w:tab/>
        <w:t>Išrašas</w:t>
      </w:r>
    </w:p>
    <w:p w:rsidR="00156A76" w:rsidRPr="00156A76" w:rsidRDefault="00156A76" w:rsidP="00156A76">
      <w:pPr>
        <w:jc w:val="center"/>
        <w:rPr>
          <w:b/>
          <w:sz w:val="28"/>
          <w:szCs w:val="28"/>
        </w:rPr>
      </w:pPr>
      <w:r w:rsidRPr="00156A76">
        <w:rPr>
          <w:b/>
          <w:sz w:val="28"/>
          <w:szCs w:val="28"/>
        </w:rPr>
        <w:t>KLAIPĖDOS MIESTO SAVIVALDYBĖS TARYBA</w:t>
      </w:r>
    </w:p>
    <w:p w:rsidR="00156A76" w:rsidRPr="00156A76" w:rsidRDefault="00156A76" w:rsidP="00156A76">
      <w:pPr>
        <w:jc w:val="center"/>
        <w:rPr>
          <w:b/>
          <w:bCs/>
          <w:caps/>
        </w:rPr>
      </w:pPr>
    </w:p>
    <w:p w:rsidR="00156A76" w:rsidRPr="00156A76" w:rsidRDefault="00156A76" w:rsidP="00156A76">
      <w:pPr>
        <w:jc w:val="center"/>
        <w:rPr>
          <w:b/>
        </w:rPr>
      </w:pPr>
      <w:r w:rsidRPr="00156A76">
        <w:rPr>
          <w:b/>
        </w:rPr>
        <w:t>FINANSŲ IR EKONOMIKOS KOMITETAS</w:t>
      </w:r>
    </w:p>
    <w:p w:rsidR="00156A76" w:rsidRPr="00156A76" w:rsidRDefault="00156A76" w:rsidP="00156A76">
      <w:pPr>
        <w:jc w:val="center"/>
        <w:rPr>
          <w:b/>
        </w:rPr>
      </w:pPr>
      <w:r w:rsidRPr="00156A76">
        <w:rPr>
          <w:b/>
        </w:rPr>
        <w:t xml:space="preserve"> POSĖDŽIO PROTOKOLAS</w:t>
      </w:r>
    </w:p>
    <w:p w:rsidR="00156A76" w:rsidRPr="00156A76" w:rsidRDefault="00156A76" w:rsidP="00156A76"/>
    <w:bookmarkStart w:id="0" w:name="registravimoData"/>
    <w:p w:rsidR="00156A76" w:rsidRPr="00156A76" w:rsidRDefault="00156A76" w:rsidP="00156A76">
      <w:pPr>
        <w:tabs>
          <w:tab w:val="left" w:pos="5036"/>
          <w:tab w:val="left" w:pos="5474"/>
          <w:tab w:val="left" w:pos="6879"/>
          <w:tab w:val="left" w:pos="7471"/>
        </w:tabs>
        <w:ind w:left="108"/>
        <w:jc w:val="center"/>
      </w:pPr>
      <w:r w:rsidRPr="00156A76">
        <w:fldChar w:fldCharType="begin">
          <w:ffData>
            <w:name w:val="registravimoData"/>
            <w:enabled/>
            <w:calcOnExit w:val="0"/>
            <w:textInput>
              <w:maxLength w:val="1"/>
            </w:textInput>
          </w:ffData>
        </w:fldChar>
      </w:r>
      <w:r w:rsidRPr="00156A76">
        <w:rPr>
          <w:noProof/>
        </w:rPr>
        <w:instrText xml:space="preserve"> FORMTEXT </w:instrText>
      </w:r>
      <w:r w:rsidRPr="00156A76">
        <w:fldChar w:fldCharType="separate"/>
      </w:r>
      <w:r w:rsidRPr="00156A76">
        <w:rPr>
          <w:noProof/>
        </w:rPr>
        <w:t>2021-02-23</w:t>
      </w:r>
      <w:r w:rsidRPr="00156A76">
        <w:fldChar w:fldCharType="end"/>
      </w:r>
      <w:bookmarkEnd w:id="0"/>
      <w:r w:rsidRPr="00156A76">
        <w:rPr>
          <w:noProof/>
        </w:rPr>
        <w:t xml:space="preserve"> </w:t>
      </w:r>
      <w:r w:rsidRPr="00156A76">
        <w:t xml:space="preserve">Nr. </w:t>
      </w:r>
      <w:bookmarkStart w:id="1" w:name="registravimoNr"/>
      <w:r w:rsidRPr="00156A76">
        <w:t>TAR-21</w:t>
      </w:r>
      <w:bookmarkEnd w:id="1"/>
    </w:p>
    <w:p w:rsidR="00156A76" w:rsidRPr="00156A76" w:rsidRDefault="00156A76" w:rsidP="00156A76">
      <w:pPr>
        <w:jc w:val="both"/>
      </w:pPr>
    </w:p>
    <w:p w:rsidR="00156A76" w:rsidRPr="00156A76" w:rsidRDefault="00156A76" w:rsidP="00156A76">
      <w:pPr>
        <w:tabs>
          <w:tab w:val="left" w:pos="567"/>
        </w:tabs>
        <w:jc w:val="both"/>
      </w:pPr>
    </w:p>
    <w:p w:rsidR="00156A76" w:rsidRPr="00156A76" w:rsidRDefault="00156A76" w:rsidP="00156A76">
      <w:pPr>
        <w:tabs>
          <w:tab w:val="left" w:pos="567"/>
        </w:tabs>
        <w:jc w:val="both"/>
        <w:rPr>
          <w:lang w:eastAsia="en-US"/>
        </w:rPr>
      </w:pPr>
      <w:r w:rsidRPr="00156A76">
        <w:tab/>
      </w:r>
      <w:r w:rsidRPr="00156A76">
        <w:rPr>
          <w:lang w:eastAsia="en-US"/>
        </w:rPr>
        <w:t>Posėdžio data 2021-02-17, 2021-02-22 (tęsinys). Pradžia 14.00 val. (nuotoliniu būdu)</w:t>
      </w:r>
    </w:p>
    <w:p w:rsidR="00156A76" w:rsidRPr="00156A76" w:rsidRDefault="00156A76" w:rsidP="00156A76">
      <w:pPr>
        <w:tabs>
          <w:tab w:val="left" w:pos="567"/>
        </w:tabs>
        <w:jc w:val="both"/>
        <w:rPr>
          <w:lang w:eastAsia="en-US"/>
        </w:rPr>
      </w:pPr>
      <w:r w:rsidRPr="00156A76">
        <w:rPr>
          <w:lang w:eastAsia="en-US"/>
        </w:rPr>
        <w:tab/>
        <w:t xml:space="preserve">Posėdžio pirmininkai –  </w:t>
      </w:r>
      <w:r w:rsidRPr="00156A76">
        <w:rPr>
          <w:rFonts w:eastAsia="Calibri"/>
        </w:rPr>
        <w:t xml:space="preserve">Aidas </w:t>
      </w:r>
      <w:proofErr w:type="spellStart"/>
      <w:r w:rsidRPr="00156A76">
        <w:rPr>
          <w:rFonts w:eastAsia="Calibri"/>
        </w:rPr>
        <w:t>Kaveckis</w:t>
      </w:r>
      <w:proofErr w:type="spellEnd"/>
      <w:r w:rsidRPr="00156A76">
        <w:rPr>
          <w:rFonts w:eastAsia="Calibri"/>
        </w:rPr>
        <w:t>, Vytis Radvila.</w:t>
      </w:r>
    </w:p>
    <w:p w:rsidR="00156A76" w:rsidRPr="00156A76" w:rsidRDefault="00156A76" w:rsidP="00156A76">
      <w:pPr>
        <w:ind w:firstLine="567"/>
        <w:jc w:val="both"/>
        <w:rPr>
          <w:lang w:eastAsia="en-US"/>
        </w:rPr>
      </w:pPr>
      <w:r w:rsidRPr="00156A76">
        <w:rPr>
          <w:lang w:eastAsia="en-US"/>
        </w:rPr>
        <w:t>Posėdžio sekretorė  – Lietutė Demidova.</w:t>
      </w:r>
    </w:p>
    <w:p w:rsidR="00156A76" w:rsidRDefault="00156A76"/>
    <w:p w:rsidR="00156A76" w:rsidRDefault="00156A76" w:rsidP="00156A76">
      <w:r>
        <w:t xml:space="preserve">         20. SVARSTYTA. K</w:t>
      </w:r>
      <w:r w:rsidRPr="00A964F4">
        <w:t>lai</w:t>
      </w:r>
      <w:r>
        <w:t xml:space="preserve">pėdos geležinkelio mazgo plėtra. </w:t>
      </w:r>
    </w:p>
    <w:p w:rsidR="00156A76" w:rsidRDefault="00156A76" w:rsidP="00156A76">
      <w:pPr>
        <w:jc w:val="both"/>
      </w:pPr>
      <w:r>
        <w:t xml:space="preserve">         Pranešėjas – A. Kačalinas. S</w:t>
      </w:r>
      <w:r w:rsidRPr="00E72ED9">
        <w:t>iū</w:t>
      </w:r>
      <w:r>
        <w:t>lo</w:t>
      </w:r>
      <w:r w:rsidRPr="00E72ED9">
        <w:t xml:space="preserve"> </w:t>
      </w:r>
      <w:r>
        <w:t xml:space="preserve">atkreipti Lietuvos Respublikos Vyriausybės dėmesį į gyventojų apklausos dėl </w:t>
      </w:r>
      <w:proofErr w:type="spellStart"/>
      <w:r>
        <w:t>Pauosčio</w:t>
      </w:r>
      <w:proofErr w:type="spellEnd"/>
      <w:r>
        <w:t xml:space="preserve"> geležinkelio </w:t>
      </w:r>
      <w:proofErr w:type="spellStart"/>
      <w:r>
        <w:t>kelyno</w:t>
      </w:r>
      <w:proofErr w:type="spellEnd"/>
      <w:r>
        <w:t xml:space="preserve"> plėtros </w:t>
      </w:r>
      <w:r w:rsidRPr="00806DF7">
        <w:t>Melnragės–Girulių miške</w:t>
      </w:r>
      <w:r>
        <w:t xml:space="preserve"> rezultatus. </w:t>
      </w:r>
      <w:r w:rsidRPr="00B86FF4">
        <w:rPr>
          <w:color w:val="000000" w:themeColor="text1"/>
        </w:rPr>
        <w:t>Sako, kad</w:t>
      </w:r>
      <w:r>
        <w:rPr>
          <w:b/>
          <w:color w:val="000000" w:themeColor="text1"/>
        </w:rPr>
        <w:t xml:space="preserve"> </w:t>
      </w:r>
      <w:r>
        <w:t xml:space="preserve">tarybos sprendimo projektu būtų atkreiptas Lietuvos Respublikos Vyriausybės dėmesys į gyventojų apklausos dėl </w:t>
      </w:r>
      <w:proofErr w:type="spellStart"/>
      <w:r>
        <w:t>Pauosčio</w:t>
      </w:r>
      <w:proofErr w:type="spellEnd"/>
      <w:r>
        <w:t xml:space="preserve"> geležinkelio </w:t>
      </w:r>
      <w:proofErr w:type="spellStart"/>
      <w:r>
        <w:t>kelyno</w:t>
      </w:r>
      <w:proofErr w:type="spellEnd"/>
      <w:r>
        <w:t xml:space="preserve"> plėtros </w:t>
      </w:r>
      <w:r w:rsidRPr="00806DF7">
        <w:t>Melnragės–Girulių miške</w:t>
      </w:r>
      <w:r>
        <w:t xml:space="preserve"> rezultatus ir užtikrintas </w:t>
      </w:r>
      <w:r w:rsidRPr="00806DF7">
        <w:t xml:space="preserve">Klaipėdos miesto savivaldybės </w:t>
      </w:r>
      <w:r>
        <w:t xml:space="preserve">dalyvavimas </w:t>
      </w:r>
      <w:r w:rsidRPr="00806DF7">
        <w:t>Klaipėdos geležinkelio mazgo plėtros galimybių analizės procedūrose</w:t>
      </w:r>
      <w:r>
        <w:t>.</w:t>
      </w:r>
    </w:p>
    <w:p w:rsidR="00156A76" w:rsidRDefault="00156A76" w:rsidP="00156A76">
      <w:pPr>
        <w:jc w:val="both"/>
      </w:pPr>
      <w:r>
        <w:t xml:space="preserve">         R. Taraškevičius mano, kad būtų užtekę laiško (o ne sprendimo projekto), kuriame informuoti, kad atlikta apklausa, surinkti parašai ir kad Vyriausybė atkreiptų dėmesį į prašymą.</w:t>
      </w:r>
    </w:p>
    <w:p w:rsidR="00156A76" w:rsidRDefault="00156A76" w:rsidP="00156A76">
      <w:pPr>
        <w:pStyle w:val="Sraopastraipa"/>
        <w:ind w:left="0"/>
        <w:jc w:val="both"/>
      </w:pPr>
      <w:r>
        <w:t xml:space="preserve">         A. Vaitkus teigia, kad dabartinis siūlymas yra pasityčiojimas iš 15 tūkstančių klaipėdiečių, kurie balsavo už miško išsaugojimą. Esmė yra tas Vyriausybės nutarimo projektas, kuris išsiųstas Vyriausybei ir neaiškūs tolimesni veiksmai. A. Vaitkus sako, kad nepritars sprendimo projektui (frakcija taip pat).</w:t>
      </w:r>
    </w:p>
    <w:p w:rsidR="00156A76" w:rsidRDefault="00156A76" w:rsidP="00156A76">
      <w:pPr>
        <w:pStyle w:val="Sraopastraipa"/>
        <w:ind w:left="0"/>
        <w:jc w:val="both"/>
      </w:pPr>
      <w:r>
        <w:t xml:space="preserve">          N. </w:t>
      </w:r>
      <w:proofErr w:type="spellStart"/>
      <w:r>
        <w:t>Puteikienė</w:t>
      </w:r>
      <w:proofErr w:type="spellEnd"/>
      <w:r>
        <w:t xml:space="preserve"> siūlo papildyti sprendimo projektą 2 puntu: panaikinti Klaipėdos miesto savivaldybės administracijos direktoriaus pritarimą LRV nutarimo projektui dėl </w:t>
      </w:r>
      <w:proofErr w:type="spellStart"/>
      <w:r>
        <w:t>transeuropinio</w:t>
      </w:r>
      <w:proofErr w:type="spellEnd"/>
      <w:r>
        <w:t xml:space="preserve"> IX B transporto koridoriaus dalies - Klaipėdos geležinkelio mazgo susisiekimo komunikacijų inžinerinės infrastruktūros vystymo planų rengimo pradžios.</w:t>
      </w:r>
    </w:p>
    <w:p w:rsidR="00156A76" w:rsidRDefault="00156A76" w:rsidP="00156A76">
      <w:pPr>
        <w:pStyle w:val="Sraopastraipa"/>
        <w:ind w:left="0"/>
        <w:jc w:val="both"/>
      </w:pPr>
      <w:r>
        <w:t xml:space="preserve">         R. Taraškevičius teigia, kad N. Puteikienės siūlymas galėtų eiti Reglamento numatyta tvarka,  nes tai ne šio sprendimo projekto klausimas.</w:t>
      </w:r>
    </w:p>
    <w:p w:rsidR="00156A76" w:rsidRDefault="00156A76" w:rsidP="00156A76">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w:t>
      </w:r>
      <w:r w:rsidRPr="00C7528A">
        <w:rPr>
          <w:rFonts w:ascii="Times New Roman" w:hAnsi="Times New Roman" w:cs="Times New Roman"/>
          <w:sz w:val="24"/>
          <w:szCs w:val="24"/>
        </w:rPr>
        <w:t>3 (A.</w:t>
      </w:r>
      <w:r>
        <w:rPr>
          <w:rFonts w:ascii="Times New Roman" w:hAnsi="Times New Roman" w:cs="Times New Roman"/>
          <w:sz w:val="24"/>
          <w:szCs w:val="24"/>
        </w:rPr>
        <w:t xml:space="preserve"> </w:t>
      </w:r>
      <w:proofErr w:type="spellStart"/>
      <w:r>
        <w:rPr>
          <w:rFonts w:ascii="Times New Roman" w:hAnsi="Times New Roman" w:cs="Times New Roman"/>
          <w:sz w:val="24"/>
          <w:szCs w:val="24"/>
        </w:rPr>
        <w:t>Kaveckis</w:t>
      </w:r>
      <w:proofErr w:type="spellEnd"/>
      <w:r>
        <w:rPr>
          <w:rFonts w:ascii="Times New Roman" w:hAnsi="Times New Roman" w:cs="Times New Roman"/>
          <w:sz w:val="24"/>
          <w:szCs w:val="24"/>
        </w:rPr>
        <w:t xml:space="preserve">, A. Barbšys, V. Radvila), prieš – </w:t>
      </w:r>
      <w:r w:rsidRPr="00C7528A">
        <w:rPr>
          <w:rFonts w:ascii="Times New Roman" w:hAnsi="Times New Roman" w:cs="Times New Roman"/>
          <w:sz w:val="24"/>
          <w:szCs w:val="24"/>
        </w:rPr>
        <w:t>1</w:t>
      </w:r>
      <w:r>
        <w:rPr>
          <w:rFonts w:ascii="Times New Roman" w:hAnsi="Times New Roman" w:cs="Times New Roman"/>
          <w:sz w:val="24"/>
          <w:szCs w:val="24"/>
        </w:rPr>
        <w:t xml:space="preserve"> (A. Vaitkus), susilaiko</w:t>
      </w:r>
      <w:r w:rsidRPr="00C7528A">
        <w:rPr>
          <w:rFonts w:ascii="Times New Roman" w:hAnsi="Times New Roman" w:cs="Times New Roman"/>
          <w:sz w:val="24"/>
          <w:szCs w:val="24"/>
        </w:rPr>
        <w:t xml:space="preserve"> </w:t>
      </w:r>
      <w:r>
        <w:rPr>
          <w:rFonts w:ascii="Times New Roman" w:hAnsi="Times New Roman" w:cs="Times New Roman"/>
          <w:sz w:val="24"/>
          <w:szCs w:val="24"/>
        </w:rPr>
        <w:t>–</w:t>
      </w:r>
      <w:r w:rsidRPr="00C7528A">
        <w:rPr>
          <w:rFonts w:ascii="Times New Roman" w:hAnsi="Times New Roman" w:cs="Times New Roman"/>
          <w:sz w:val="24"/>
          <w:szCs w:val="24"/>
        </w:rPr>
        <w:t xml:space="preserve"> 3</w:t>
      </w:r>
      <w:r>
        <w:rPr>
          <w:rFonts w:ascii="Times New Roman" w:hAnsi="Times New Roman" w:cs="Times New Roman"/>
          <w:sz w:val="24"/>
          <w:szCs w:val="24"/>
        </w:rPr>
        <w:t xml:space="preserve"> (E. Andrejeva, R. Taraškevičius, S. Budinas).  </w:t>
      </w:r>
    </w:p>
    <w:p w:rsidR="00156A76" w:rsidRDefault="00156A76" w:rsidP="00156A76">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Nepritarti pateiktam sprendimo projektui.</w:t>
      </w:r>
    </w:p>
    <w:p w:rsidR="00156A76" w:rsidRDefault="00156A76"/>
    <w:p w:rsidR="00156A76" w:rsidRPr="00156A76" w:rsidRDefault="00156A76" w:rsidP="00156A76">
      <w:pPr>
        <w:spacing w:after="160" w:line="259" w:lineRule="auto"/>
        <w:rPr>
          <w:rFonts w:eastAsiaTheme="minorHAnsi"/>
          <w:lang w:eastAsia="en-US"/>
        </w:rPr>
      </w:pPr>
      <w:r w:rsidRPr="00156A76">
        <w:rPr>
          <w:rFonts w:eastAsiaTheme="minorHAnsi"/>
          <w:lang w:eastAsia="en-US"/>
        </w:rPr>
        <w:t>Posėdžio pirmininkas</w:t>
      </w:r>
      <w:r w:rsidRPr="00156A76">
        <w:rPr>
          <w:rFonts w:eastAsiaTheme="minorHAnsi"/>
          <w:lang w:eastAsia="en-US"/>
        </w:rPr>
        <w:tab/>
      </w:r>
      <w:r w:rsidRPr="00156A76">
        <w:rPr>
          <w:rFonts w:eastAsiaTheme="minorHAnsi"/>
          <w:lang w:eastAsia="en-US"/>
        </w:rPr>
        <w:tab/>
      </w:r>
      <w:r w:rsidRPr="00156A76">
        <w:rPr>
          <w:rFonts w:eastAsiaTheme="minorHAnsi"/>
          <w:lang w:eastAsia="en-US"/>
        </w:rPr>
        <w:tab/>
      </w:r>
      <w:r w:rsidRPr="00156A76">
        <w:rPr>
          <w:rFonts w:eastAsiaTheme="minorHAnsi"/>
          <w:lang w:eastAsia="en-US"/>
        </w:rPr>
        <w:tab/>
        <w:t xml:space="preserve"> </w:t>
      </w:r>
      <w:r w:rsidRPr="00156A76">
        <w:rPr>
          <w:rFonts w:eastAsiaTheme="minorHAnsi"/>
          <w:lang w:eastAsia="en-US"/>
        </w:rPr>
        <w:tab/>
        <w:t xml:space="preserve">Aidas </w:t>
      </w:r>
      <w:proofErr w:type="spellStart"/>
      <w:r w:rsidRPr="00156A76">
        <w:rPr>
          <w:rFonts w:eastAsiaTheme="minorHAnsi"/>
          <w:lang w:eastAsia="en-US"/>
        </w:rPr>
        <w:t>Kaveckis</w:t>
      </w:r>
      <w:proofErr w:type="spellEnd"/>
    </w:p>
    <w:p w:rsidR="00156A76" w:rsidRPr="00156A76" w:rsidRDefault="00156A76" w:rsidP="00156A76">
      <w:pPr>
        <w:spacing w:after="160" w:line="259" w:lineRule="auto"/>
        <w:rPr>
          <w:rFonts w:eastAsiaTheme="minorHAnsi"/>
          <w:lang w:eastAsia="en-US"/>
        </w:rPr>
      </w:pPr>
      <w:r w:rsidRPr="00156A76">
        <w:rPr>
          <w:rFonts w:eastAsiaTheme="minorHAnsi"/>
          <w:lang w:eastAsia="en-US"/>
        </w:rPr>
        <w:t>Posėdžio pirmininkas</w:t>
      </w:r>
      <w:r w:rsidRPr="00156A76">
        <w:rPr>
          <w:rFonts w:eastAsiaTheme="minorHAnsi"/>
          <w:lang w:eastAsia="en-US"/>
        </w:rPr>
        <w:tab/>
      </w:r>
      <w:r w:rsidRPr="00156A76">
        <w:rPr>
          <w:rFonts w:eastAsiaTheme="minorHAnsi"/>
          <w:lang w:eastAsia="en-US"/>
        </w:rPr>
        <w:tab/>
      </w:r>
      <w:r w:rsidRPr="00156A76">
        <w:rPr>
          <w:rFonts w:eastAsiaTheme="minorHAnsi"/>
          <w:lang w:eastAsia="en-US"/>
        </w:rPr>
        <w:tab/>
      </w:r>
      <w:r w:rsidRPr="00156A76">
        <w:rPr>
          <w:rFonts w:eastAsiaTheme="minorHAnsi"/>
          <w:lang w:eastAsia="en-US"/>
        </w:rPr>
        <w:tab/>
      </w:r>
      <w:r w:rsidRPr="00156A76">
        <w:rPr>
          <w:rFonts w:eastAsiaTheme="minorHAnsi"/>
          <w:lang w:eastAsia="en-US"/>
        </w:rPr>
        <w:tab/>
        <w:t xml:space="preserve">Vytis </w:t>
      </w:r>
      <w:proofErr w:type="spellStart"/>
      <w:r w:rsidRPr="00156A76">
        <w:rPr>
          <w:rFonts w:eastAsiaTheme="minorHAnsi"/>
          <w:lang w:eastAsia="en-US"/>
        </w:rPr>
        <w:t>Ravila</w:t>
      </w:r>
      <w:proofErr w:type="spellEnd"/>
    </w:p>
    <w:p w:rsidR="00156A76" w:rsidRPr="00156A76" w:rsidRDefault="00156A76" w:rsidP="00156A76">
      <w:pPr>
        <w:spacing w:after="160" w:line="259" w:lineRule="auto"/>
        <w:rPr>
          <w:rFonts w:eastAsiaTheme="minorHAnsi"/>
          <w:lang w:eastAsia="en-US"/>
        </w:rPr>
      </w:pPr>
      <w:r w:rsidRPr="00156A76">
        <w:rPr>
          <w:rFonts w:eastAsiaTheme="minorHAnsi"/>
          <w:lang w:eastAsia="en-US"/>
        </w:rPr>
        <w:t>Posėdžio sekretorė</w:t>
      </w:r>
      <w:r w:rsidRPr="00156A76">
        <w:rPr>
          <w:rFonts w:eastAsiaTheme="minorHAnsi"/>
          <w:lang w:eastAsia="en-US"/>
        </w:rPr>
        <w:tab/>
      </w:r>
      <w:r w:rsidRPr="00156A76">
        <w:rPr>
          <w:rFonts w:eastAsiaTheme="minorHAnsi"/>
          <w:lang w:eastAsia="en-US"/>
        </w:rPr>
        <w:tab/>
      </w:r>
      <w:r w:rsidRPr="00156A76">
        <w:rPr>
          <w:rFonts w:eastAsiaTheme="minorHAnsi"/>
          <w:lang w:eastAsia="en-US"/>
        </w:rPr>
        <w:tab/>
      </w:r>
      <w:r w:rsidRPr="00156A76">
        <w:rPr>
          <w:rFonts w:eastAsiaTheme="minorHAnsi"/>
          <w:lang w:eastAsia="en-US"/>
        </w:rPr>
        <w:tab/>
      </w:r>
      <w:r w:rsidRPr="00156A76">
        <w:rPr>
          <w:rFonts w:eastAsiaTheme="minorHAnsi"/>
          <w:lang w:eastAsia="en-US"/>
        </w:rPr>
        <w:tab/>
        <w:t>Lietutė Demidova</w:t>
      </w:r>
    </w:p>
    <w:p w:rsidR="00156A76" w:rsidRDefault="00156A76">
      <w:bookmarkStart w:id="2" w:name="_GoBack"/>
      <w:bookmarkEnd w:id="2"/>
    </w:p>
    <w:sectPr w:rsidR="00156A76" w:rsidSect="00156A7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76"/>
    <w:rsid w:val="00156A76"/>
    <w:rsid w:val="00AB3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D0B3"/>
  <w15:chartTrackingRefBased/>
  <w15:docId w15:val="{D909FB89-477B-4106-B2A4-0F2548EA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6A7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56A76"/>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156A76"/>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156A76"/>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1414</Words>
  <Characters>807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2021-02-23T11:04:00Z</dcterms:created>
  <dcterms:modified xsi:type="dcterms:W3CDTF">2021-02-23T11:05:00Z</dcterms:modified>
</cp:coreProperties>
</file>