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8167EC">
      <w:pPr>
        <w:keepNext/>
        <w:tabs>
          <w:tab w:val="left" w:pos="993"/>
        </w:tabs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1044F2">
      <w:pPr>
        <w:tabs>
          <w:tab w:val="left" w:pos="426"/>
          <w:tab w:val="left" w:pos="567"/>
        </w:tabs>
        <w:jc w:val="center"/>
      </w:pPr>
      <w:r w:rsidRPr="001D3C7E">
        <w:rPr>
          <w:b/>
          <w:caps/>
        </w:rPr>
        <w:t xml:space="preserve">DĖL </w:t>
      </w:r>
      <w:r w:rsidR="00E8250A">
        <w:rPr>
          <w:b/>
          <w:caps/>
        </w:rPr>
        <w:t>DAILĖS KŪRINIŲ STATYMO (ĮRENGIMO) IR NUKELDINIMO kLAIPĖDOS MIESTO VIEŠOSIOSE VIETOSE TAISYKLIŲ 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T1-58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E8250A">
        <w:t xml:space="preserve">Lietuvos Respublikos vietos savivaldos įstatymo </w:t>
      </w:r>
      <w:r w:rsidR="00E8250A" w:rsidRPr="00E8250A">
        <w:t>16 straipsnio 2 dalies 36</w:t>
      </w:r>
      <w:r w:rsidR="003B49FA">
        <w:t> </w:t>
      </w:r>
      <w:r w:rsidR="00E8250A" w:rsidRPr="00E8250A">
        <w:t>punktu</w:t>
      </w:r>
      <w:r w:rsidR="00E8250A">
        <w:t xml:space="preserve"> ir 18 straipsnio 1 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446AC7" w:rsidRDefault="001044F2" w:rsidP="008167EC">
      <w:pPr>
        <w:numPr>
          <w:ilvl w:val="0"/>
          <w:numId w:val="4"/>
        </w:numPr>
        <w:tabs>
          <w:tab w:val="left" w:pos="426"/>
          <w:tab w:val="left" w:pos="709"/>
          <w:tab w:val="left" w:pos="851"/>
          <w:tab w:val="left" w:pos="993"/>
        </w:tabs>
        <w:ind w:left="0" w:firstLine="709"/>
        <w:jc w:val="both"/>
      </w:pPr>
      <w:r>
        <w:t>Patvirtinti Dailės kūrinių statymo (įrengimo) ir nukeldinimo Klaipėdos miesto viešosiose vietose taisykl</w:t>
      </w:r>
      <w:r w:rsidR="003B49FA">
        <w:t>e</w:t>
      </w:r>
      <w:r>
        <w:t>s (pridedama).</w:t>
      </w:r>
    </w:p>
    <w:p w:rsidR="001044F2" w:rsidRDefault="001044F2" w:rsidP="008167EC">
      <w:pPr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</w:pPr>
      <w:r>
        <w:t>Pripažinti netekusiu galios Klaipėdos miesto savivaldybės tarybos 2010 m. vasario 25 d. sprendimą Nr.</w:t>
      </w:r>
      <w:r w:rsidR="00927DD2">
        <w:t> </w:t>
      </w:r>
      <w:r>
        <w:t xml:space="preserve">T2-49 „Dėl </w:t>
      </w:r>
      <w:r w:rsidR="003B49FA">
        <w:t>D</w:t>
      </w:r>
      <w:r>
        <w:t>ailės kūrinių statymo (įrengimo) ir nukeldinimo Klaipėdos miesto viešosiose vietose taisyklių patvirtinimo“</w:t>
      </w:r>
      <w:r w:rsidR="008167EC">
        <w:t>.</w:t>
      </w:r>
    </w:p>
    <w:p w:rsidR="008167EC" w:rsidRPr="008167EC" w:rsidRDefault="008167EC" w:rsidP="008167EC">
      <w:pPr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</w:pPr>
      <w:r>
        <w:t xml:space="preserve">Skelbti šį sprendimą </w:t>
      </w:r>
      <w:r w:rsidRPr="008167EC">
        <w:t>Teisės aktų registre ir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1044F2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1044F2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3B49FA" w:rsidRDefault="003B49FA" w:rsidP="003077A5">
      <w:pPr>
        <w:jc w:val="both"/>
      </w:pPr>
    </w:p>
    <w:p w:rsidR="003B49FA" w:rsidRDefault="003B49FA" w:rsidP="003077A5">
      <w:pPr>
        <w:jc w:val="both"/>
      </w:pPr>
    </w:p>
    <w:p w:rsidR="003B49FA" w:rsidRDefault="003B49FA" w:rsidP="003077A5">
      <w:pPr>
        <w:jc w:val="both"/>
      </w:pPr>
    </w:p>
    <w:p w:rsidR="003B49FA" w:rsidRDefault="003B49FA" w:rsidP="003077A5">
      <w:pPr>
        <w:jc w:val="both"/>
      </w:pPr>
    </w:p>
    <w:p w:rsidR="00C82B36" w:rsidRDefault="00C82B36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8167EC" w:rsidP="001853D9">
      <w:pPr>
        <w:jc w:val="both"/>
      </w:pPr>
      <w:r>
        <w:t>Kultūros skyriaus vyr</w:t>
      </w:r>
      <w:r w:rsidR="003B49FA">
        <w:t>iausioji</w:t>
      </w:r>
      <w:r>
        <w:t xml:space="preserve"> specialistė </w:t>
      </w:r>
    </w:p>
    <w:p w:rsidR="001853D9" w:rsidRDefault="001853D9" w:rsidP="001853D9">
      <w:pPr>
        <w:jc w:val="both"/>
      </w:pPr>
    </w:p>
    <w:p w:rsidR="001853D9" w:rsidRDefault="008167EC" w:rsidP="001853D9">
      <w:pPr>
        <w:jc w:val="both"/>
      </w:pPr>
      <w:r>
        <w:t xml:space="preserve">Kristina Skiotytė-Radienė, tel. 39 61 73 </w:t>
      </w:r>
    </w:p>
    <w:p w:rsidR="008167EC" w:rsidRDefault="008B4816" w:rsidP="001853D9">
      <w:pPr>
        <w:jc w:val="both"/>
      </w:pPr>
      <w:r>
        <w:t>20</w:t>
      </w:r>
      <w:r>
        <w:rPr>
          <w:lang w:val="en-US"/>
        </w:rPr>
        <w:t>21</w:t>
      </w:r>
      <w:r>
        <w:t>-02-09</w:t>
      </w:r>
    </w:p>
    <w:sectPr w:rsidR="008167EC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E7B" w:rsidRDefault="00091E7B">
      <w:r>
        <w:separator/>
      </w:r>
    </w:p>
  </w:endnote>
  <w:endnote w:type="continuationSeparator" w:id="0">
    <w:p w:rsidR="00091E7B" w:rsidRDefault="00091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E7B" w:rsidRDefault="00091E7B">
      <w:r>
        <w:separator/>
      </w:r>
    </w:p>
  </w:footnote>
  <w:footnote w:type="continuationSeparator" w:id="0">
    <w:p w:rsidR="00091E7B" w:rsidRDefault="00091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B481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58690EBD"/>
    <w:multiLevelType w:val="hybridMultilevel"/>
    <w:tmpl w:val="25022E46"/>
    <w:lvl w:ilvl="0" w:tplc="E0501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1E7B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44F2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9FA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7EC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4816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27DD2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50A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6981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36EE52-3713-4AFF-BACD-2E600F3B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94622-D19A-4FF1-8BE3-A41B47B39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2021-02-12T11:15:00Z</dcterms:created>
  <dcterms:modified xsi:type="dcterms:W3CDTF">2021-02-12T11:15:00Z</dcterms:modified>
</cp:coreProperties>
</file>