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12D38" w14:paraId="4FBEF1F0" w14:textId="77777777" w:rsidTr="00EC21AD">
        <w:tc>
          <w:tcPr>
            <w:tcW w:w="4110" w:type="dxa"/>
          </w:tcPr>
          <w:p w14:paraId="4E7092DC" w14:textId="77777777" w:rsidR="0006079E" w:rsidRPr="00312D38" w:rsidRDefault="0006079E" w:rsidP="0006079E">
            <w:pPr>
              <w:tabs>
                <w:tab w:val="left" w:pos="5070"/>
                <w:tab w:val="left" w:pos="5366"/>
                <w:tab w:val="left" w:pos="6771"/>
                <w:tab w:val="left" w:pos="7363"/>
              </w:tabs>
              <w:jc w:val="both"/>
            </w:pPr>
            <w:bookmarkStart w:id="0" w:name="_GoBack"/>
            <w:bookmarkEnd w:id="0"/>
            <w:r w:rsidRPr="00312D38">
              <w:t>PATVIRTINTA</w:t>
            </w:r>
          </w:p>
        </w:tc>
      </w:tr>
      <w:tr w:rsidR="0006079E" w:rsidRPr="00312D38" w14:paraId="21D57F9E" w14:textId="77777777" w:rsidTr="00EC21AD">
        <w:tc>
          <w:tcPr>
            <w:tcW w:w="4110" w:type="dxa"/>
          </w:tcPr>
          <w:p w14:paraId="6B54733B" w14:textId="77777777" w:rsidR="0006079E" w:rsidRPr="00312D38" w:rsidRDefault="0006079E" w:rsidP="0006079E">
            <w:r w:rsidRPr="00312D38">
              <w:t>Klaipėdos miesto savivaldybės</w:t>
            </w:r>
          </w:p>
        </w:tc>
      </w:tr>
      <w:tr w:rsidR="0006079E" w:rsidRPr="00312D38" w14:paraId="516D12FD" w14:textId="77777777" w:rsidTr="00EC21AD">
        <w:tc>
          <w:tcPr>
            <w:tcW w:w="4110" w:type="dxa"/>
          </w:tcPr>
          <w:p w14:paraId="168D9A81" w14:textId="77777777" w:rsidR="0006079E" w:rsidRPr="00312D38" w:rsidRDefault="0006079E" w:rsidP="0006079E">
            <w:r w:rsidRPr="00312D38">
              <w:t xml:space="preserve">tarybos </w:t>
            </w:r>
            <w:bookmarkStart w:id="1" w:name="registravimoDataIlga"/>
            <w:r w:rsidRPr="00312D38">
              <w:fldChar w:fldCharType="begin">
                <w:ffData>
                  <w:name w:val="registravimoDataIlga"/>
                  <w:enabled/>
                  <w:calcOnExit w:val="0"/>
                  <w:textInput>
                    <w:maxLength w:val="1"/>
                  </w:textInput>
                </w:ffData>
              </w:fldChar>
            </w:r>
            <w:r w:rsidRPr="00312D38">
              <w:instrText xml:space="preserve"> FORMTEXT </w:instrText>
            </w:r>
            <w:r w:rsidRPr="00312D38">
              <w:fldChar w:fldCharType="separate"/>
            </w:r>
            <w:r w:rsidRPr="00312D38">
              <w:t>2021 m. vasario 12 d.</w:t>
            </w:r>
            <w:r w:rsidRPr="00312D38">
              <w:fldChar w:fldCharType="end"/>
            </w:r>
            <w:bookmarkEnd w:id="1"/>
          </w:p>
        </w:tc>
      </w:tr>
      <w:tr w:rsidR="0006079E" w:rsidRPr="00312D38" w14:paraId="6B9E6C35" w14:textId="77777777" w:rsidTr="00EC21AD">
        <w:tc>
          <w:tcPr>
            <w:tcW w:w="4110" w:type="dxa"/>
          </w:tcPr>
          <w:p w14:paraId="607E62BA" w14:textId="77777777" w:rsidR="0006079E" w:rsidRPr="00312D38" w:rsidRDefault="0006079E" w:rsidP="004832C8">
            <w:pPr>
              <w:tabs>
                <w:tab w:val="left" w:pos="5070"/>
                <w:tab w:val="left" w:pos="5366"/>
                <w:tab w:val="left" w:pos="6771"/>
                <w:tab w:val="left" w:pos="7363"/>
              </w:tabs>
            </w:pPr>
            <w:r w:rsidRPr="00312D38">
              <w:t xml:space="preserve">sprendimu Nr. </w:t>
            </w:r>
            <w:bookmarkStart w:id="2" w:name="registravimoNr"/>
            <w:r w:rsidR="004832C8" w:rsidRPr="00312D38">
              <w:t>T1-58</w:t>
            </w:r>
            <w:bookmarkEnd w:id="2"/>
          </w:p>
        </w:tc>
      </w:tr>
    </w:tbl>
    <w:p w14:paraId="37AA2A03" w14:textId="77777777" w:rsidR="00832CC9" w:rsidRPr="00312D38" w:rsidRDefault="00832CC9" w:rsidP="0006079E">
      <w:pPr>
        <w:jc w:val="center"/>
      </w:pPr>
    </w:p>
    <w:p w14:paraId="161A7934" w14:textId="77777777" w:rsidR="00832CC9" w:rsidRPr="00312D38" w:rsidRDefault="00832CC9" w:rsidP="0006079E">
      <w:pPr>
        <w:jc w:val="center"/>
      </w:pPr>
    </w:p>
    <w:p w14:paraId="2A028773" w14:textId="296887E8" w:rsidR="007D24AB" w:rsidRPr="00312D38" w:rsidRDefault="007D24AB" w:rsidP="00CA2E8D">
      <w:pPr>
        <w:jc w:val="center"/>
        <w:rPr>
          <w:b/>
        </w:rPr>
      </w:pPr>
      <w:r w:rsidRPr="00312D38">
        <w:rPr>
          <w:b/>
        </w:rPr>
        <w:t>DAILĖS KŪRINIŲ STATYMO (ĮRENGIMO) IR NUKELDINIMO</w:t>
      </w:r>
      <w:r w:rsidR="00CA2E8D">
        <w:rPr>
          <w:b/>
        </w:rPr>
        <w:t xml:space="preserve"> </w:t>
      </w:r>
      <w:r w:rsidRPr="00312D38">
        <w:rPr>
          <w:b/>
        </w:rPr>
        <w:t>KLAIPĖDOS MIESTO VIEŠOSIOSE VIETOSE TAISYKLĖS</w:t>
      </w:r>
    </w:p>
    <w:p w14:paraId="7E10C7FE" w14:textId="77777777" w:rsidR="007D24AB" w:rsidRPr="00312D38" w:rsidRDefault="007D24AB" w:rsidP="00CA2E8D">
      <w:pPr>
        <w:jc w:val="center"/>
        <w:rPr>
          <w:strike/>
        </w:rPr>
      </w:pPr>
    </w:p>
    <w:p w14:paraId="64D54479" w14:textId="77777777" w:rsidR="007D24AB" w:rsidRPr="00312D38" w:rsidRDefault="007D24AB" w:rsidP="00CA2E8D">
      <w:pPr>
        <w:jc w:val="center"/>
        <w:rPr>
          <w:b/>
        </w:rPr>
      </w:pPr>
      <w:r w:rsidRPr="00312D38">
        <w:rPr>
          <w:b/>
        </w:rPr>
        <w:t xml:space="preserve">I SKYRIUS </w:t>
      </w:r>
    </w:p>
    <w:p w14:paraId="64B0B0B1" w14:textId="77777777" w:rsidR="007D24AB" w:rsidRPr="00312D38" w:rsidRDefault="007D24AB" w:rsidP="00CA2E8D">
      <w:pPr>
        <w:jc w:val="center"/>
        <w:rPr>
          <w:b/>
        </w:rPr>
      </w:pPr>
      <w:r w:rsidRPr="00312D38">
        <w:rPr>
          <w:b/>
        </w:rPr>
        <w:t xml:space="preserve">BENDROSIOS NUOSTATOS </w:t>
      </w:r>
    </w:p>
    <w:p w14:paraId="6977753A" w14:textId="77777777" w:rsidR="007D24AB" w:rsidRPr="00312D38" w:rsidRDefault="007D24AB" w:rsidP="007D24AB">
      <w:pPr>
        <w:ind w:firstLine="546"/>
        <w:jc w:val="both"/>
      </w:pPr>
    </w:p>
    <w:p w14:paraId="26D926BC" w14:textId="0B817D13" w:rsidR="00FB7824" w:rsidRPr="00F36D9A" w:rsidRDefault="009E5364" w:rsidP="00085EE5">
      <w:pPr>
        <w:ind w:firstLine="709"/>
        <w:jc w:val="both"/>
        <w:rPr>
          <w:color w:val="000000" w:themeColor="text1"/>
          <w:lang w:eastAsia="lt-LT"/>
        </w:rPr>
      </w:pPr>
      <w:r w:rsidRPr="00F36D9A">
        <w:rPr>
          <w:color w:val="000000" w:themeColor="text1"/>
          <w:lang w:eastAsia="lt-LT"/>
        </w:rPr>
        <w:t>1. Dailės kūrinių statymo (įrengimo) ir nukeldinimo Klaipėdos miesto viešosiose vietose taisyklės (toliau – Taisyklės) parengtos, vadovaujantis Lietuvos Respublikos vietos savivaldos įstatymu, Lietuvos Respublikos architektūros įstatymu, Lietuvos Respublikos statybos įstatymu ir statybos techniniais reglamentais (toliau – STR), Lietuvos Respublikos valstybės turto perdavimo savivaldybių nuosavybėn įstatymu bei kitais teisės aktais.</w:t>
      </w:r>
    </w:p>
    <w:p w14:paraId="73AFCD04" w14:textId="0CCF3E1C" w:rsidR="00FB7824" w:rsidRPr="00F36D9A" w:rsidRDefault="009E5364" w:rsidP="00085EE5">
      <w:pPr>
        <w:ind w:firstLine="709"/>
        <w:jc w:val="both"/>
        <w:rPr>
          <w:color w:val="000000" w:themeColor="text1"/>
          <w:lang w:eastAsia="lt-LT"/>
        </w:rPr>
      </w:pPr>
      <w:r w:rsidRPr="00F36D9A">
        <w:rPr>
          <w:color w:val="000000" w:themeColor="text1"/>
          <w:lang w:eastAsia="lt-LT"/>
        </w:rPr>
        <w:t>2. Taisyklės reglamentuoja dailės kūrinių pastatymą (įrengimą) ir nukeldinimą viešosiose vietose Klaipėdos miesto savivaldybės (toliau – Savivaldybė) teritorijoje (toliau – viešosios vietos): prašymų pateikimą ir svarstymą, projektų derinimą ir leidimų išdavimą, dailės kūrinių nukeldinimą.</w:t>
      </w:r>
    </w:p>
    <w:p w14:paraId="1D84C15E" w14:textId="2D14FAFA" w:rsidR="00D71D04" w:rsidRPr="00F36D9A" w:rsidRDefault="00D71D04" w:rsidP="00085EE5">
      <w:pPr>
        <w:ind w:firstLine="709"/>
        <w:jc w:val="both"/>
        <w:rPr>
          <w:color w:val="000000" w:themeColor="text1"/>
          <w:lang w:eastAsia="lt-LT"/>
        </w:rPr>
      </w:pPr>
      <w:r w:rsidRPr="00F36D9A">
        <w:rPr>
          <w:color w:val="000000" w:themeColor="text1"/>
          <w:lang w:eastAsia="lt-LT"/>
        </w:rPr>
        <w:t xml:space="preserve">3. Visiems dailės kūriniams viešosiose vietose pastatyti (įrengti) ir nukeldinti reikia Savivaldybės leidimo, kuris išduodamas, apsvarsčius prašymą ir suderinus atitinkamą projektą, vadovaujantis Lietuvos Respublikos statybos įstatymu, </w:t>
      </w:r>
      <w:r w:rsidR="009245AD">
        <w:rPr>
          <w:color w:val="000000" w:themeColor="text1"/>
          <w:lang w:eastAsia="lt-LT"/>
        </w:rPr>
        <w:t>STR</w:t>
      </w:r>
      <w:r w:rsidRPr="00F36D9A">
        <w:rPr>
          <w:color w:val="000000" w:themeColor="text1"/>
          <w:lang w:eastAsia="lt-LT"/>
        </w:rPr>
        <w:t xml:space="preserve"> bei Taisyklėmis. </w:t>
      </w:r>
    </w:p>
    <w:p w14:paraId="2ECB237F" w14:textId="2FD9F2F1" w:rsidR="00D71D04" w:rsidRPr="00F36D9A" w:rsidRDefault="00D71D04" w:rsidP="00085EE5">
      <w:pPr>
        <w:ind w:firstLine="709"/>
        <w:jc w:val="both"/>
        <w:rPr>
          <w:color w:val="000000" w:themeColor="text1"/>
          <w:lang w:eastAsia="lt-LT"/>
        </w:rPr>
      </w:pPr>
      <w:r w:rsidRPr="00F36D9A">
        <w:rPr>
          <w:color w:val="000000" w:themeColor="text1"/>
          <w:lang w:eastAsia="lt-LT"/>
        </w:rPr>
        <w:t xml:space="preserve">4. Pagrindinės Taisyklėse vartojamos sąvokos: </w:t>
      </w:r>
    </w:p>
    <w:p w14:paraId="47506BF9" w14:textId="13C9A366" w:rsidR="00D71D04" w:rsidRPr="00F36D9A" w:rsidRDefault="00D71D04" w:rsidP="00085EE5">
      <w:pPr>
        <w:ind w:firstLine="709"/>
        <w:jc w:val="both"/>
        <w:rPr>
          <w:color w:val="000000" w:themeColor="text1"/>
          <w:lang w:eastAsia="lt-LT"/>
        </w:rPr>
      </w:pPr>
      <w:r w:rsidRPr="00F36D9A">
        <w:rPr>
          <w:color w:val="000000" w:themeColor="text1"/>
          <w:lang w:eastAsia="lt-LT"/>
        </w:rPr>
        <w:t xml:space="preserve">4.1. </w:t>
      </w:r>
      <w:r w:rsidRPr="00F36D9A">
        <w:rPr>
          <w:b/>
          <w:color w:val="000000" w:themeColor="text1"/>
          <w:lang w:eastAsia="lt-LT"/>
        </w:rPr>
        <w:t>Dailės kūriniai</w:t>
      </w:r>
      <w:r w:rsidRPr="00F36D9A">
        <w:rPr>
          <w:color w:val="000000" w:themeColor="text1"/>
          <w:lang w:eastAsia="lt-LT"/>
        </w:rPr>
        <w:t xml:space="preserve"> – meniniai ir memorialiniai objektai: paminklai, skulptūros, skulptūrinės kompozicijos, atminimo lentos, bareljefai, </w:t>
      </w:r>
      <w:r w:rsidR="000F02A8" w:rsidRPr="00F36D9A">
        <w:rPr>
          <w:color w:val="000000" w:themeColor="text1"/>
          <w:lang w:eastAsia="lt-LT"/>
        </w:rPr>
        <w:t>pastatų sieninė tapyba, grafi</w:t>
      </w:r>
      <w:r w:rsidR="009245AD">
        <w:rPr>
          <w:color w:val="000000" w:themeColor="text1"/>
          <w:lang w:eastAsia="lt-LT"/>
        </w:rPr>
        <w:t>čiai</w:t>
      </w:r>
      <w:r w:rsidRPr="00F36D9A">
        <w:rPr>
          <w:color w:val="000000" w:themeColor="text1"/>
          <w:lang w:eastAsia="lt-LT"/>
        </w:rPr>
        <w:t xml:space="preserve"> ir kt.</w:t>
      </w:r>
    </w:p>
    <w:p w14:paraId="27B1121C" w14:textId="20CBA987" w:rsidR="00FB7824" w:rsidRPr="00F36D9A" w:rsidRDefault="00FB7824" w:rsidP="00085EE5">
      <w:pPr>
        <w:ind w:firstLine="709"/>
        <w:jc w:val="both"/>
        <w:rPr>
          <w:color w:val="000000" w:themeColor="text1"/>
          <w:lang w:eastAsia="lt-LT"/>
        </w:rPr>
      </w:pPr>
      <w:r w:rsidRPr="00DE3BBE">
        <w:rPr>
          <w:color w:val="000000" w:themeColor="text1"/>
          <w:lang w:eastAsia="lt-LT"/>
        </w:rPr>
        <w:t xml:space="preserve">4.2. </w:t>
      </w:r>
      <w:r w:rsidRPr="00DE3BBE">
        <w:rPr>
          <w:b/>
          <w:color w:val="000000" w:themeColor="text1"/>
          <w:lang w:eastAsia="lt-LT"/>
        </w:rPr>
        <w:t>Memorialiniai dailės kūriniai</w:t>
      </w:r>
      <w:r w:rsidRPr="00DE3BBE">
        <w:rPr>
          <w:color w:val="000000" w:themeColor="text1"/>
          <w:lang w:eastAsia="lt-LT"/>
        </w:rPr>
        <w:t xml:space="preserve"> – dailės kūriniai, skirti asmens ar įvykio atminimui įamžinti</w:t>
      </w:r>
      <w:r w:rsidR="009245AD" w:rsidRPr="00DE3BBE">
        <w:rPr>
          <w:color w:val="000000" w:themeColor="text1"/>
          <w:lang w:eastAsia="lt-LT"/>
        </w:rPr>
        <w:t>.</w:t>
      </w:r>
    </w:p>
    <w:p w14:paraId="4F10897F" w14:textId="556AFDEF" w:rsidR="00FB7824" w:rsidRPr="00F36D9A" w:rsidRDefault="00FB7824" w:rsidP="00085EE5">
      <w:pPr>
        <w:ind w:firstLine="709"/>
        <w:jc w:val="both"/>
        <w:rPr>
          <w:color w:val="000000" w:themeColor="text1"/>
          <w:lang w:eastAsia="lt-LT"/>
        </w:rPr>
      </w:pPr>
      <w:r w:rsidRPr="00F36D9A">
        <w:rPr>
          <w:color w:val="000000" w:themeColor="text1"/>
          <w:lang w:eastAsia="lt-LT"/>
        </w:rPr>
        <w:t xml:space="preserve">4.3. </w:t>
      </w:r>
      <w:r w:rsidRPr="00F36D9A">
        <w:rPr>
          <w:b/>
          <w:color w:val="000000" w:themeColor="text1"/>
          <w:lang w:eastAsia="lt-LT"/>
        </w:rPr>
        <w:t xml:space="preserve">Projektas </w:t>
      </w:r>
      <w:r w:rsidRPr="00F36D9A">
        <w:rPr>
          <w:color w:val="000000" w:themeColor="text1"/>
          <w:lang w:eastAsia="lt-LT"/>
        </w:rPr>
        <w:t>– atitinka STR vartojamą sąvoką, t. y. nustatytos sudėties dokumentų ir sprendinių, skirtų dailės kūrinio statybai ir įrengimui vykdyti, visuma</w:t>
      </w:r>
      <w:r w:rsidR="009245AD">
        <w:rPr>
          <w:color w:val="000000" w:themeColor="text1"/>
          <w:lang w:eastAsia="lt-LT"/>
        </w:rPr>
        <w:t>.</w:t>
      </w:r>
    </w:p>
    <w:p w14:paraId="661D29BD" w14:textId="0857D5B9" w:rsidR="00EC535A" w:rsidRPr="00F36D9A" w:rsidRDefault="00EC535A" w:rsidP="00085EE5">
      <w:pPr>
        <w:ind w:firstLine="709"/>
        <w:jc w:val="both"/>
        <w:rPr>
          <w:b/>
          <w:color w:val="000000" w:themeColor="text1"/>
          <w:lang w:eastAsia="lt-LT"/>
        </w:rPr>
      </w:pPr>
      <w:r w:rsidRPr="009245AD">
        <w:rPr>
          <w:color w:val="000000" w:themeColor="text1"/>
          <w:lang w:eastAsia="lt-LT"/>
        </w:rPr>
        <w:t>4.4.</w:t>
      </w:r>
      <w:r w:rsidRPr="00F36D9A">
        <w:rPr>
          <w:b/>
          <w:color w:val="000000" w:themeColor="text1"/>
          <w:lang w:eastAsia="lt-LT"/>
        </w:rPr>
        <w:t xml:space="preserve"> Projektinis pasiūlymas – </w:t>
      </w:r>
      <w:r w:rsidRPr="00F36D9A">
        <w:rPr>
          <w:color w:val="000000" w:themeColor="text1"/>
          <w:lang w:eastAsia="lt-LT"/>
        </w:rPr>
        <w:t>atitinka STR vartojamą sąvoką, t. y. dailės kūrinio idėją iliustruojantys grafiniai sprendiniai, vizualizacijos, preliminarūs medžiagiškumo rodikliai, formos, dydžių aprašymai, dailės kūr</w:t>
      </w:r>
      <w:r w:rsidR="00B6387A" w:rsidRPr="00F36D9A">
        <w:rPr>
          <w:color w:val="000000" w:themeColor="text1"/>
          <w:lang w:eastAsia="lt-LT"/>
        </w:rPr>
        <w:t xml:space="preserve">inio statymo (įrengimo) viešoje </w:t>
      </w:r>
      <w:r w:rsidRPr="00F36D9A">
        <w:rPr>
          <w:color w:val="000000" w:themeColor="text1"/>
          <w:lang w:eastAsia="lt-LT"/>
        </w:rPr>
        <w:t>vietoje (ar vietose) pasirinkimo pagrįstumas, (planai) kartu su statybos sklypo (teritorijos) tvarkymo (įvertinant inžinierinius sprendinius) aprašymu, pagrindžiant siūlomą idėją ryšiais su susiklosčiusia istorine, kultūros paveldo, kraštovaizdžio bei esamo užstatymo urbanistine aplinka</w:t>
      </w:r>
      <w:r w:rsidR="009245AD">
        <w:rPr>
          <w:color w:val="000000" w:themeColor="text1"/>
          <w:lang w:eastAsia="lt-LT"/>
        </w:rPr>
        <w:t>.</w:t>
      </w:r>
    </w:p>
    <w:p w14:paraId="0EA52240" w14:textId="77777777" w:rsidR="00902025" w:rsidRPr="00F36D9A" w:rsidRDefault="00902025" w:rsidP="00085EE5">
      <w:pPr>
        <w:ind w:firstLine="709"/>
        <w:jc w:val="both"/>
        <w:rPr>
          <w:color w:val="000000" w:themeColor="text1"/>
          <w:lang w:eastAsia="lt-LT"/>
        </w:rPr>
      </w:pPr>
      <w:r w:rsidRPr="00F36D9A">
        <w:rPr>
          <w:color w:val="000000" w:themeColor="text1"/>
          <w:lang w:eastAsia="lt-LT"/>
        </w:rPr>
        <w:t xml:space="preserve">4.5. </w:t>
      </w:r>
      <w:r w:rsidRPr="00F36D9A">
        <w:rPr>
          <w:b/>
          <w:color w:val="000000" w:themeColor="text1"/>
          <w:lang w:eastAsia="lt-LT"/>
        </w:rPr>
        <w:t>Viešosios vietos</w:t>
      </w:r>
      <w:r w:rsidRPr="00F36D9A">
        <w:rPr>
          <w:color w:val="000000" w:themeColor="text1"/>
          <w:lang w:eastAsia="lt-LT"/>
        </w:rPr>
        <w:t xml:space="preserve"> – visiems atviros bendro naudojimo teritorijos, neatsižvelgiant į jų priklausomybę ar nuosavybės formą, į kurias bet kas gali patekti be leidimo, t. y. gatvės, aikštės, parkai, skverai, krantinės, pastatų fasadai ir kt.</w:t>
      </w:r>
    </w:p>
    <w:p w14:paraId="78632FCB" w14:textId="72D24507" w:rsidR="00FB7824" w:rsidRDefault="00FB7824" w:rsidP="00FB7824">
      <w:pPr>
        <w:ind w:firstLine="546"/>
        <w:rPr>
          <w:lang w:eastAsia="lt-LT"/>
        </w:rPr>
      </w:pPr>
    </w:p>
    <w:p w14:paraId="102D7D87" w14:textId="77777777" w:rsidR="00FB7824" w:rsidRPr="00312D38" w:rsidRDefault="00FB7824" w:rsidP="00CA2E8D">
      <w:pPr>
        <w:jc w:val="center"/>
        <w:rPr>
          <w:b/>
          <w:lang w:eastAsia="lt-LT"/>
        </w:rPr>
      </w:pPr>
      <w:r w:rsidRPr="00312D38">
        <w:rPr>
          <w:b/>
          <w:lang w:eastAsia="lt-LT"/>
        </w:rPr>
        <w:t xml:space="preserve">II SKYRIUS </w:t>
      </w:r>
    </w:p>
    <w:p w14:paraId="3C356468" w14:textId="6EFB869D" w:rsidR="00FB7824" w:rsidRPr="00312D38" w:rsidRDefault="00FB7824" w:rsidP="00CA2E8D">
      <w:pPr>
        <w:jc w:val="center"/>
        <w:rPr>
          <w:b/>
          <w:lang w:eastAsia="lt-LT"/>
        </w:rPr>
      </w:pPr>
      <w:r w:rsidRPr="00312D38">
        <w:rPr>
          <w:b/>
          <w:lang w:eastAsia="lt-LT"/>
        </w:rPr>
        <w:t>PRAŠYMŲ STATYTI IR ĮRENG</w:t>
      </w:r>
      <w:r w:rsidR="009245AD">
        <w:rPr>
          <w:b/>
          <w:lang w:eastAsia="lt-LT"/>
        </w:rPr>
        <w:t>TI</w:t>
      </w:r>
      <w:r w:rsidRPr="00312D38">
        <w:rPr>
          <w:b/>
          <w:lang w:eastAsia="lt-LT"/>
        </w:rPr>
        <w:t xml:space="preserve"> DAILĖS KŪRINIUS PATEIKIMAS IR SVARSTYMAS </w:t>
      </w:r>
    </w:p>
    <w:p w14:paraId="6759C4BE" w14:textId="77777777" w:rsidR="00FB7824" w:rsidRPr="00312D38" w:rsidRDefault="00FB7824" w:rsidP="00FB7824">
      <w:pPr>
        <w:ind w:firstLine="546"/>
        <w:jc w:val="both"/>
        <w:rPr>
          <w:strike/>
          <w:lang w:eastAsia="lt-LT"/>
        </w:rPr>
      </w:pPr>
      <w:r w:rsidRPr="00312D38">
        <w:rPr>
          <w:strike/>
          <w:lang w:eastAsia="lt-LT"/>
        </w:rPr>
        <w:t xml:space="preserve"> </w:t>
      </w:r>
    </w:p>
    <w:p w14:paraId="792946DF" w14:textId="77777777" w:rsidR="00F36D9A" w:rsidRDefault="00FB7824" w:rsidP="00085EE5">
      <w:pPr>
        <w:ind w:firstLine="709"/>
        <w:jc w:val="both"/>
        <w:rPr>
          <w:lang w:eastAsia="lt-LT"/>
        </w:rPr>
      </w:pPr>
      <w:r w:rsidRPr="00312D38">
        <w:rPr>
          <w:lang w:eastAsia="lt-LT"/>
        </w:rPr>
        <w:t>5. Prašymus leisti pastatyti (įrengti) dailės kūrinius viešosiose vietose gali pateikti fiziniai ir juridiniai asmenys (toliau – iniciatorius (-iai)).</w:t>
      </w:r>
    </w:p>
    <w:p w14:paraId="564FBD83" w14:textId="6EC43B71" w:rsidR="00902025" w:rsidRPr="00F36D9A" w:rsidRDefault="00902025" w:rsidP="00085EE5">
      <w:pPr>
        <w:ind w:firstLine="709"/>
        <w:jc w:val="both"/>
        <w:rPr>
          <w:b/>
          <w:color w:val="000000" w:themeColor="text1"/>
          <w:lang w:eastAsia="lt-LT"/>
        </w:rPr>
      </w:pPr>
      <w:r w:rsidRPr="00F36D9A">
        <w:rPr>
          <w:color w:val="000000" w:themeColor="text1"/>
          <w:lang w:eastAsia="lt-LT"/>
        </w:rPr>
        <w:t xml:space="preserve">6. Prašymai ir projektiniai pasiūlymai dėl dailės kūrinių </w:t>
      </w:r>
      <w:r w:rsidR="00B6387A" w:rsidRPr="00F36D9A">
        <w:rPr>
          <w:color w:val="000000" w:themeColor="text1"/>
          <w:lang w:eastAsia="lt-LT"/>
        </w:rPr>
        <w:t>sukūrimo</w:t>
      </w:r>
      <w:r w:rsidRPr="00F36D9A">
        <w:rPr>
          <w:color w:val="000000" w:themeColor="text1"/>
          <w:lang w:eastAsia="lt-LT"/>
        </w:rPr>
        <w:t>, pastatym</w:t>
      </w:r>
      <w:r w:rsidR="00B6387A" w:rsidRPr="00F36D9A">
        <w:rPr>
          <w:color w:val="000000" w:themeColor="text1"/>
          <w:lang w:eastAsia="lt-LT"/>
        </w:rPr>
        <w:t>o</w:t>
      </w:r>
      <w:r w:rsidRPr="00F36D9A">
        <w:rPr>
          <w:color w:val="000000" w:themeColor="text1"/>
          <w:lang w:eastAsia="lt-LT"/>
        </w:rPr>
        <w:t xml:space="preserve"> (įrengim</w:t>
      </w:r>
      <w:r w:rsidR="00B6387A" w:rsidRPr="00F36D9A">
        <w:rPr>
          <w:color w:val="000000" w:themeColor="text1"/>
          <w:lang w:eastAsia="lt-LT"/>
        </w:rPr>
        <w:t>o</w:t>
      </w:r>
      <w:r w:rsidRPr="00F36D9A">
        <w:rPr>
          <w:color w:val="000000" w:themeColor="text1"/>
          <w:lang w:eastAsia="lt-LT"/>
        </w:rPr>
        <w:t xml:space="preserve">), adresuojami Savivaldybės administracijos direktoriui ir teikiami Savivaldybės administracijos Klientų aptarnavimo skyriui. </w:t>
      </w:r>
    </w:p>
    <w:p w14:paraId="39242D71" w14:textId="6E3A1114" w:rsidR="00287044" w:rsidRPr="00F36D9A" w:rsidRDefault="00287044" w:rsidP="00085EE5">
      <w:pPr>
        <w:ind w:firstLine="709"/>
        <w:jc w:val="both"/>
        <w:rPr>
          <w:color w:val="000000" w:themeColor="text1"/>
          <w:lang w:eastAsia="lt-LT"/>
        </w:rPr>
      </w:pPr>
      <w:r w:rsidRPr="001257BC">
        <w:rPr>
          <w:color w:val="000000" w:themeColor="text1"/>
          <w:lang w:eastAsia="lt-LT"/>
        </w:rPr>
        <w:t xml:space="preserve">7. </w:t>
      </w:r>
      <w:r w:rsidRPr="00F36D9A">
        <w:rPr>
          <w:color w:val="000000" w:themeColor="text1"/>
          <w:lang w:eastAsia="lt-LT"/>
        </w:rPr>
        <w:t xml:space="preserve">Prašyme būtina nurodyti: iniciatorių, argumentuotą dailės kūrinio idėjos aprašymą, numatomą dailės kūrinio formą ir preliminarią dailės kūrinio statymo vietą arba vietas bei jų pasirinkimo motyvaciją, prie prašymo būtina pateikti projektinius pasiūlymus. </w:t>
      </w:r>
    </w:p>
    <w:p w14:paraId="2D1E9B0B" w14:textId="15C9B935" w:rsidR="00FB7824" w:rsidRPr="00F36D9A" w:rsidRDefault="00902025" w:rsidP="00085EE5">
      <w:pPr>
        <w:ind w:firstLine="709"/>
        <w:jc w:val="both"/>
        <w:rPr>
          <w:color w:val="000000" w:themeColor="text1"/>
          <w:lang w:eastAsia="lt-LT"/>
        </w:rPr>
      </w:pPr>
      <w:r w:rsidRPr="00F36D9A">
        <w:rPr>
          <w:color w:val="000000" w:themeColor="text1"/>
          <w:lang w:eastAsia="lt-LT"/>
        </w:rPr>
        <w:lastRenderedPageBreak/>
        <w:t xml:space="preserve">8. Iniciatorių pateiktus prašymus ir projektinius pasiūlymus nagrinėja </w:t>
      </w:r>
      <w:r w:rsidR="009245AD">
        <w:rPr>
          <w:color w:val="000000" w:themeColor="text1"/>
          <w:lang w:eastAsia="lt-LT"/>
        </w:rPr>
        <w:t>S</w:t>
      </w:r>
      <w:r w:rsidRPr="00F36D9A">
        <w:rPr>
          <w:color w:val="000000" w:themeColor="text1"/>
          <w:lang w:eastAsia="lt-LT"/>
        </w:rPr>
        <w:t>avivaldybės administracijos direktorius arba jo įgalioti ir jam atskaitingi viešojo administravimo subjektai nustatyta tvarka ir kompetencija. Įvertinę iniciatoriaus prašymus ir pateiktus projektinius pasiūlymus teikia vertinimus bei išvadas ir priima sprendimus arba perduoda Klaipėdos miesto įvaizdžio komisijai (toliau – Įvaizdžio komisija) nagrinė</w:t>
      </w:r>
      <w:r w:rsidR="009245AD">
        <w:rPr>
          <w:color w:val="000000" w:themeColor="text1"/>
          <w:lang w:eastAsia="lt-LT"/>
        </w:rPr>
        <w:t>t</w:t>
      </w:r>
      <w:r w:rsidRPr="00F36D9A">
        <w:rPr>
          <w:color w:val="000000" w:themeColor="text1"/>
          <w:lang w:eastAsia="lt-LT"/>
        </w:rPr>
        <w:t>i.</w:t>
      </w:r>
      <w:r w:rsidR="00FB7824" w:rsidRPr="00F36D9A">
        <w:rPr>
          <w:color w:val="000000" w:themeColor="text1"/>
          <w:lang w:eastAsia="lt-LT"/>
        </w:rPr>
        <w:t xml:space="preserve"> </w:t>
      </w:r>
    </w:p>
    <w:p w14:paraId="6C888867" w14:textId="3463A634" w:rsidR="00902025" w:rsidRPr="00F36D9A" w:rsidRDefault="00902025" w:rsidP="00085EE5">
      <w:pPr>
        <w:ind w:firstLine="709"/>
        <w:jc w:val="both"/>
        <w:rPr>
          <w:color w:val="000000" w:themeColor="text1"/>
          <w:lang w:eastAsia="lt-LT"/>
        </w:rPr>
      </w:pPr>
      <w:r w:rsidRPr="00F36D9A">
        <w:rPr>
          <w:color w:val="000000" w:themeColor="text1"/>
          <w:lang w:eastAsia="lt-LT"/>
        </w:rPr>
        <w:t>9. Įvaizdžio komisija, vadovaudamasi nuostatais, apsvarsčiusi ir įvertinusi iniciatoriaus pateiktą prašymą ir projektinius pasiūlymus, teikia argumen</w:t>
      </w:r>
      <w:r w:rsidR="006C467B" w:rsidRPr="00F36D9A">
        <w:rPr>
          <w:color w:val="000000" w:themeColor="text1"/>
          <w:lang w:eastAsia="lt-LT"/>
        </w:rPr>
        <w:t>tuotas išvadas nustatyta tvarka:</w:t>
      </w:r>
    </w:p>
    <w:p w14:paraId="0C52FBC2" w14:textId="23A84497" w:rsidR="0074248C" w:rsidRPr="00F36D9A" w:rsidRDefault="00FB7824" w:rsidP="00085EE5">
      <w:pPr>
        <w:ind w:firstLine="709"/>
        <w:jc w:val="both"/>
        <w:rPr>
          <w:color w:val="000000" w:themeColor="text1"/>
          <w:lang w:eastAsia="lt-LT"/>
        </w:rPr>
      </w:pPr>
      <w:r w:rsidRPr="00F36D9A">
        <w:rPr>
          <w:color w:val="000000" w:themeColor="text1"/>
          <w:lang w:eastAsia="lt-LT"/>
        </w:rPr>
        <w:t>9.1. pritarti dailės kūrinio pa</w:t>
      </w:r>
      <w:r w:rsidR="00312D38" w:rsidRPr="00F36D9A">
        <w:rPr>
          <w:color w:val="000000" w:themeColor="text1"/>
          <w:lang w:eastAsia="lt-LT"/>
        </w:rPr>
        <w:t>statymui ir teikti rekomendacija</w:t>
      </w:r>
      <w:r w:rsidRPr="00F36D9A">
        <w:rPr>
          <w:color w:val="000000" w:themeColor="text1"/>
          <w:lang w:eastAsia="lt-LT"/>
        </w:rPr>
        <w:t xml:space="preserve">s iniciatoriui; </w:t>
      </w:r>
    </w:p>
    <w:p w14:paraId="34166C4C" w14:textId="77777777" w:rsidR="00FB7824" w:rsidRPr="00F36D9A" w:rsidRDefault="00FB7824" w:rsidP="00085EE5">
      <w:pPr>
        <w:ind w:firstLine="709"/>
        <w:jc w:val="both"/>
        <w:rPr>
          <w:color w:val="000000" w:themeColor="text1"/>
          <w:lang w:eastAsia="lt-LT"/>
        </w:rPr>
      </w:pPr>
      <w:r w:rsidRPr="00F36D9A">
        <w:rPr>
          <w:color w:val="000000" w:themeColor="text1"/>
          <w:lang w:eastAsia="lt-LT"/>
        </w:rPr>
        <w:t xml:space="preserve">9.2. argumentuotu siūlymu nepritarti dailės kūrinio pastatymui Klaipėdoje. </w:t>
      </w:r>
    </w:p>
    <w:p w14:paraId="4FD4F214" w14:textId="797F0BF7" w:rsidR="0074248C" w:rsidRPr="00F36D9A" w:rsidRDefault="0074248C" w:rsidP="00085EE5">
      <w:pPr>
        <w:ind w:firstLine="709"/>
        <w:jc w:val="both"/>
        <w:rPr>
          <w:color w:val="000000" w:themeColor="text1"/>
          <w:lang w:eastAsia="lt-LT"/>
        </w:rPr>
      </w:pPr>
      <w:r w:rsidRPr="00F36D9A">
        <w:rPr>
          <w:color w:val="000000" w:themeColor="text1"/>
          <w:lang w:eastAsia="lt-LT"/>
        </w:rPr>
        <w:t xml:space="preserve">10. </w:t>
      </w:r>
      <w:r w:rsidR="009245AD">
        <w:rPr>
          <w:color w:val="000000" w:themeColor="text1"/>
          <w:lang w:eastAsia="lt-LT"/>
        </w:rPr>
        <w:t>S</w:t>
      </w:r>
      <w:r w:rsidRPr="00F36D9A">
        <w:rPr>
          <w:color w:val="000000" w:themeColor="text1"/>
          <w:lang w:eastAsia="lt-LT"/>
        </w:rPr>
        <w:t xml:space="preserve">avivaldybės administracijos direktoriui (arba jo įgaliotiems ir jam atskaitingiems viešojo administravimo subjektams) arba Įvaizdžio komisijai pritarus iniciatorių pateiktam prašymui ir projektiniams pasiūlymams, iniciatorius skelbia viešą </w:t>
      </w:r>
      <w:r w:rsidR="00D232DB" w:rsidRPr="00F36D9A">
        <w:rPr>
          <w:color w:val="000000" w:themeColor="text1"/>
          <w:lang w:eastAsia="lt-LT"/>
        </w:rPr>
        <w:t xml:space="preserve">konkursą </w:t>
      </w:r>
      <w:r w:rsidRPr="00F36D9A">
        <w:rPr>
          <w:color w:val="000000" w:themeColor="text1"/>
          <w:lang w:eastAsia="lt-LT"/>
        </w:rPr>
        <w:t xml:space="preserve">dailės kūrinio sukūrimui, rengia konkurso sąlygas ir nuostatus, formuoja konkurso vertinimo ekspertų komisiją, viešina </w:t>
      </w:r>
      <w:r w:rsidR="009245AD">
        <w:rPr>
          <w:color w:val="000000" w:themeColor="text1"/>
          <w:lang w:eastAsia="lt-LT"/>
        </w:rPr>
        <w:t>S</w:t>
      </w:r>
      <w:r w:rsidRPr="00F36D9A">
        <w:rPr>
          <w:color w:val="000000" w:themeColor="text1"/>
          <w:lang w:eastAsia="lt-LT"/>
        </w:rPr>
        <w:t>avivaldybės internet</w:t>
      </w:r>
      <w:r w:rsidR="009245AD">
        <w:rPr>
          <w:color w:val="000000" w:themeColor="text1"/>
          <w:lang w:eastAsia="lt-LT"/>
        </w:rPr>
        <w:t>o</w:t>
      </w:r>
      <w:r w:rsidRPr="00F36D9A">
        <w:rPr>
          <w:color w:val="000000" w:themeColor="text1"/>
          <w:lang w:eastAsia="lt-LT"/>
        </w:rPr>
        <w:t xml:space="preserve"> svetainėje, regioninėje spaudoje ir kituose informavimo priemonėse.</w:t>
      </w:r>
      <w:r w:rsidR="008D5A8A" w:rsidRPr="00F36D9A">
        <w:rPr>
          <w:color w:val="000000" w:themeColor="text1"/>
        </w:rPr>
        <w:t xml:space="preserve"> </w:t>
      </w:r>
      <w:r w:rsidR="008D5A8A" w:rsidRPr="00F36D9A">
        <w:rPr>
          <w:color w:val="000000" w:themeColor="text1"/>
          <w:lang w:eastAsia="lt-LT"/>
        </w:rPr>
        <w:t xml:space="preserve">Sprendimą dėl konkurso laimėtojo priima konkurso </w:t>
      </w:r>
      <w:r w:rsidR="009245AD">
        <w:rPr>
          <w:color w:val="000000" w:themeColor="text1"/>
          <w:lang w:eastAsia="lt-LT"/>
        </w:rPr>
        <w:t xml:space="preserve">vertinimo ekspertų </w:t>
      </w:r>
      <w:r w:rsidR="008D5A8A" w:rsidRPr="00F36D9A">
        <w:rPr>
          <w:color w:val="000000" w:themeColor="text1"/>
          <w:lang w:eastAsia="lt-LT"/>
        </w:rPr>
        <w:t>komisija.</w:t>
      </w:r>
    </w:p>
    <w:p w14:paraId="110F3C72" w14:textId="3C53AEB1" w:rsidR="00FB7824" w:rsidRPr="00F36D9A" w:rsidRDefault="0074248C" w:rsidP="00085EE5">
      <w:pPr>
        <w:ind w:firstLine="709"/>
        <w:jc w:val="both"/>
        <w:rPr>
          <w:color w:val="000000" w:themeColor="text1"/>
          <w:lang w:eastAsia="lt-LT"/>
        </w:rPr>
      </w:pPr>
      <w:r w:rsidRPr="00F36D9A">
        <w:rPr>
          <w:color w:val="000000" w:themeColor="text1"/>
          <w:lang w:eastAsia="lt-LT"/>
        </w:rPr>
        <w:t xml:space="preserve">11. </w:t>
      </w:r>
      <w:r w:rsidR="009245AD">
        <w:rPr>
          <w:color w:val="000000" w:themeColor="text1"/>
          <w:lang w:eastAsia="lt-LT"/>
        </w:rPr>
        <w:t>K</w:t>
      </w:r>
      <w:r w:rsidRPr="00F36D9A">
        <w:rPr>
          <w:color w:val="000000" w:themeColor="text1"/>
          <w:lang w:eastAsia="lt-LT"/>
        </w:rPr>
        <w:t>onkurso vertinimo ekspertų komisijos sudėtį formuoj</w:t>
      </w:r>
      <w:r w:rsidR="008D5A8A" w:rsidRPr="00F36D9A">
        <w:rPr>
          <w:color w:val="000000" w:themeColor="text1"/>
          <w:lang w:eastAsia="lt-LT"/>
        </w:rPr>
        <w:t xml:space="preserve">a iniciatorius iš </w:t>
      </w:r>
      <w:r w:rsidRPr="00F36D9A">
        <w:rPr>
          <w:color w:val="000000" w:themeColor="text1"/>
          <w:lang w:eastAsia="lt-LT"/>
        </w:rPr>
        <w:t>ne mažiau kaip 6</w:t>
      </w:r>
      <w:r w:rsidR="009245AD">
        <w:rPr>
          <w:color w:val="000000" w:themeColor="text1"/>
          <w:lang w:eastAsia="lt-LT"/>
        </w:rPr>
        <w:t> </w:t>
      </w:r>
      <w:r w:rsidRPr="00F36D9A">
        <w:rPr>
          <w:color w:val="000000" w:themeColor="text1"/>
          <w:lang w:eastAsia="lt-LT"/>
        </w:rPr>
        <w:t xml:space="preserve">narių, iš kurių ne mažiau kaip po 1 privalo būti deleguojami iš Lietuvos dailininkų sąjungos, Lietuvos architektų sąjungos ir Klaipėdos apskrities dalininkų sąjungos, koordinuoja jos darbą, įsipareigoja organizuoti viešą konkurso rezultatų pristatymą, ekspertų komisijos vertinimus ir sprendimą įformina posėdžio protokolu, skelbia konkurso nugalėtoją, atlieka viešinimo procedūras. </w:t>
      </w:r>
    </w:p>
    <w:p w14:paraId="5DAB8404" w14:textId="4AA43F7D" w:rsidR="0074248C" w:rsidRPr="00F36D9A" w:rsidRDefault="0074248C" w:rsidP="00085EE5">
      <w:pPr>
        <w:ind w:firstLine="709"/>
        <w:jc w:val="both"/>
        <w:rPr>
          <w:color w:val="000000" w:themeColor="text1"/>
          <w:lang w:eastAsia="lt-LT"/>
        </w:rPr>
      </w:pPr>
      <w:r w:rsidRPr="00F36D9A">
        <w:rPr>
          <w:color w:val="000000" w:themeColor="text1"/>
          <w:lang w:eastAsia="lt-LT"/>
        </w:rPr>
        <w:t>12. Konkurso vertinimo ekspertų komisijai išrinkus konkurso nugalėtoją, iniciatorius inicijuoja dailės kūrinio pastatymui (įrengimui) techninio projekto rengimą ir derinimo procedūras. Iniciatorius prisiima visą atsakomybę už visų procedūrų įgyvendinimą teisės aktų nustatyta tvarka.</w:t>
      </w:r>
    </w:p>
    <w:p w14:paraId="17F46366" w14:textId="77777777" w:rsidR="0074248C" w:rsidRPr="00F36D9A" w:rsidRDefault="0074248C" w:rsidP="00085EE5">
      <w:pPr>
        <w:ind w:firstLine="709"/>
        <w:jc w:val="center"/>
        <w:rPr>
          <w:b/>
          <w:color w:val="000000" w:themeColor="text1"/>
          <w:lang w:eastAsia="lt-LT"/>
        </w:rPr>
      </w:pPr>
    </w:p>
    <w:p w14:paraId="1380A16B" w14:textId="77777777" w:rsidR="00FB7824" w:rsidRPr="00F36D9A" w:rsidRDefault="00FB7824" w:rsidP="00CA2E8D">
      <w:pPr>
        <w:jc w:val="center"/>
        <w:rPr>
          <w:b/>
          <w:color w:val="000000" w:themeColor="text1"/>
          <w:lang w:eastAsia="lt-LT"/>
        </w:rPr>
      </w:pPr>
      <w:r w:rsidRPr="00F36D9A">
        <w:rPr>
          <w:b/>
          <w:color w:val="000000" w:themeColor="text1"/>
          <w:lang w:eastAsia="lt-LT"/>
        </w:rPr>
        <w:t xml:space="preserve">III SKYRIUS </w:t>
      </w:r>
    </w:p>
    <w:p w14:paraId="48BD5046" w14:textId="77777777" w:rsidR="00FB7824" w:rsidRPr="00F36D9A" w:rsidRDefault="00FB7824" w:rsidP="00CA2E8D">
      <w:pPr>
        <w:jc w:val="center"/>
        <w:rPr>
          <w:color w:val="000000" w:themeColor="text1"/>
          <w:lang w:eastAsia="lt-LT"/>
        </w:rPr>
      </w:pPr>
      <w:r w:rsidRPr="00F36D9A">
        <w:rPr>
          <w:b/>
          <w:color w:val="000000" w:themeColor="text1"/>
          <w:lang w:eastAsia="lt-LT"/>
        </w:rPr>
        <w:t>PROJEKTŲ RENGIMAS IR DERINIMAS</w:t>
      </w:r>
    </w:p>
    <w:p w14:paraId="21BD756F" w14:textId="77777777" w:rsidR="00FB7824" w:rsidRPr="00F36D9A" w:rsidRDefault="00FB7824" w:rsidP="00FB7824">
      <w:pPr>
        <w:ind w:firstLine="546"/>
        <w:jc w:val="both"/>
        <w:rPr>
          <w:color w:val="000000" w:themeColor="text1"/>
          <w:lang w:eastAsia="lt-LT"/>
        </w:rPr>
      </w:pPr>
    </w:p>
    <w:p w14:paraId="7C4EDB4B" w14:textId="1C3D9DAC" w:rsidR="00FB7824" w:rsidRPr="00F36D9A" w:rsidRDefault="00FB7824" w:rsidP="00085EE5">
      <w:pPr>
        <w:ind w:firstLine="709"/>
        <w:jc w:val="both"/>
        <w:rPr>
          <w:color w:val="000000" w:themeColor="text1"/>
          <w:lang w:eastAsia="lt-LT"/>
        </w:rPr>
      </w:pPr>
      <w:r w:rsidRPr="00F36D9A">
        <w:rPr>
          <w:color w:val="000000" w:themeColor="text1"/>
          <w:lang w:eastAsia="lt-LT"/>
        </w:rPr>
        <w:t xml:space="preserve">13. Dailės kūrinių projekto dokumentų sudėtis ir rengimo tvarka apibrėžta Lietuvos Respublikos statybos įstatyme bei STR. </w:t>
      </w:r>
    </w:p>
    <w:p w14:paraId="5DC316EA" w14:textId="2D365E5A" w:rsidR="0074248C" w:rsidRPr="00F36D9A" w:rsidRDefault="0074248C" w:rsidP="00085EE5">
      <w:pPr>
        <w:ind w:firstLine="709"/>
        <w:jc w:val="both"/>
        <w:rPr>
          <w:color w:val="000000" w:themeColor="text1"/>
          <w:lang w:eastAsia="lt-LT"/>
        </w:rPr>
      </w:pPr>
      <w:r w:rsidRPr="00F36D9A">
        <w:rPr>
          <w:color w:val="000000" w:themeColor="text1"/>
          <w:lang w:eastAsia="lt-LT"/>
        </w:rPr>
        <w:t xml:space="preserve">14. Dailės kūrinių </w:t>
      </w:r>
      <w:r w:rsidR="008D5A8A" w:rsidRPr="00F36D9A">
        <w:rPr>
          <w:color w:val="000000" w:themeColor="text1"/>
          <w:lang w:eastAsia="lt-LT"/>
        </w:rPr>
        <w:t>pastatymo (įrengimo</w:t>
      </w:r>
      <w:r w:rsidRPr="00F36D9A">
        <w:rPr>
          <w:color w:val="000000" w:themeColor="text1"/>
          <w:lang w:eastAsia="lt-LT"/>
        </w:rPr>
        <w:t>) techniniai projektai turi būti parengti reikiamą kvalifikaciją turinčių atestuotų specialistų (architektų, konstruktorių)</w:t>
      </w:r>
      <w:r w:rsidR="008D5A8A" w:rsidRPr="00F36D9A">
        <w:rPr>
          <w:color w:val="000000" w:themeColor="text1"/>
          <w:lang w:eastAsia="lt-LT"/>
        </w:rPr>
        <w:t>. Dailės kūrinių pastatymo</w:t>
      </w:r>
      <w:r w:rsidR="0078191D">
        <w:rPr>
          <w:color w:val="000000" w:themeColor="text1"/>
          <w:lang w:eastAsia="lt-LT"/>
        </w:rPr>
        <w:t xml:space="preserve"> </w:t>
      </w:r>
      <w:r w:rsidR="008D5A8A" w:rsidRPr="00F36D9A">
        <w:rPr>
          <w:color w:val="000000" w:themeColor="text1"/>
          <w:lang w:eastAsia="lt-LT"/>
        </w:rPr>
        <w:t>(įrengimo</w:t>
      </w:r>
      <w:r w:rsidR="0078191D">
        <w:rPr>
          <w:color w:val="000000" w:themeColor="text1"/>
          <w:lang w:eastAsia="lt-LT"/>
        </w:rPr>
        <w:t>)</w:t>
      </w:r>
      <w:r w:rsidR="008D5A8A" w:rsidRPr="00F36D9A">
        <w:rPr>
          <w:color w:val="000000" w:themeColor="text1"/>
          <w:lang w:eastAsia="lt-LT"/>
        </w:rPr>
        <w:t xml:space="preserve"> projektai turi būti parengti vadovaujantis </w:t>
      </w:r>
      <w:r w:rsidRPr="00F36D9A">
        <w:rPr>
          <w:color w:val="000000" w:themeColor="text1"/>
          <w:lang w:eastAsia="lt-LT"/>
        </w:rPr>
        <w:t>Lietuvos Respublikos architektūros įstatymu, sprendiniai turi neprieštarauti galiojantiems numatytoje viešojoje vietoje teritorijų planavimo dokumentams ir kitiems teisės aktams.</w:t>
      </w:r>
    </w:p>
    <w:p w14:paraId="40C45E6C" w14:textId="16E0C4EA" w:rsidR="00FB7824" w:rsidRPr="00F36D9A" w:rsidRDefault="00FB7824" w:rsidP="00085EE5">
      <w:pPr>
        <w:ind w:firstLine="709"/>
        <w:jc w:val="both"/>
        <w:rPr>
          <w:color w:val="000000" w:themeColor="text1"/>
          <w:lang w:eastAsia="lt-LT"/>
        </w:rPr>
      </w:pPr>
      <w:r w:rsidRPr="00F36D9A">
        <w:rPr>
          <w:color w:val="000000" w:themeColor="text1"/>
          <w:lang w:eastAsia="lt-LT"/>
        </w:rPr>
        <w:t>15. Dailės kūrinio, kuriam pastatyti (įrengt</w:t>
      </w:r>
      <w:r w:rsidR="00BE2997" w:rsidRPr="00F36D9A">
        <w:rPr>
          <w:color w:val="000000" w:themeColor="text1"/>
          <w:lang w:eastAsia="lt-LT"/>
        </w:rPr>
        <w:t>i) reikalingas statybą leidžiantis dokumentas</w:t>
      </w:r>
      <w:r w:rsidRPr="00F36D9A">
        <w:rPr>
          <w:color w:val="000000" w:themeColor="text1"/>
          <w:lang w:eastAsia="lt-LT"/>
        </w:rPr>
        <w:t xml:space="preserve">, projektas teikiamas per informacinę sistemą </w:t>
      </w:r>
      <w:r w:rsidR="00BE2997" w:rsidRPr="00F36D9A">
        <w:rPr>
          <w:color w:val="000000" w:themeColor="text1"/>
          <w:lang w:eastAsia="lt-LT"/>
        </w:rPr>
        <w:t>„</w:t>
      </w:r>
      <w:r w:rsidRPr="00F36D9A">
        <w:rPr>
          <w:color w:val="000000" w:themeColor="text1"/>
          <w:lang w:eastAsia="lt-LT"/>
        </w:rPr>
        <w:t>Infostatyba</w:t>
      </w:r>
      <w:r w:rsidR="00BE2997" w:rsidRPr="00F36D9A">
        <w:rPr>
          <w:color w:val="000000" w:themeColor="text1"/>
          <w:lang w:eastAsia="lt-LT"/>
        </w:rPr>
        <w:t>“.</w:t>
      </w:r>
    </w:p>
    <w:p w14:paraId="77569B94" w14:textId="77777777" w:rsidR="00AE32CC" w:rsidRPr="00F36D9A" w:rsidRDefault="00AE32CC" w:rsidP="00085EE5">
      <w:pPr>
        <w:tabs>
          <w:tab w:val="left" w:pos="426"/>
          <w:tab w:val="left" w:pos="567"/>
          <w:tab w:val="left" w:pos="709"/>
        </w:tabs>
        <w:ind w:firstLine="709"/>
        <w:jc w:val="both"/>
        <w:rPr>
          <w:b/>
          <w:color w:val="000000" w:themeColor="text1"/>
          <w:lang w:eastAsia="lt-LT"/>
        </w:rPr>
      </w:pPr>
      <w:r w:rsidRPr="00F36D9A">
        <w:rPr>
          <w:color w:val="000000" w:themeColor="text1"/>
          <w:lang w:eastAsia="lt-LT"/>
        </w:rPr>
        <w:t xml:space="preserve">16. Jeigu statybos leidimas nereikalingas, sprendimą priima Savivaldybės administracijos direktorius arba jo įgalioti ir jam atskaitingi viešojo administravimo subjektai nustatyta tvarka ir kompetencija. Prašymai su parengtais projektais teikiami Savivaldybės administracijos Klientų aptarnavimo skyriui. </w:t>
      </w:r>
    </w:p>
    <w:p w14:paraId="49748952" w14:textId="3A3BAED7" w:rsidR="00AE32CC" w:rsidRPr="00F36D9A" w:rsidRDefault="000F02A8" w:rsidP="00085EE5">
      <w:pPr>
        <w:ind w:firstLine="709"/>
        <w:jc w:val="both"/>
        <w:rPr>
          <w:color w:val="000000" w:themeColor="text1"/>
          <w:lang w:eastAsia="lt-LT"/>
        </w:rPr>
      </w:pPr>
      <w:r w:rsidRPr="00F36D9A">
        <w:rPr>
          <w:color w:val="000000" w:themeColor="text1"/>
          <w:lang w:eastAsia="lt-LT"/>
        </w:rPr>
        <w:t>17. Dailės kūrinių pastatymo (įrengimo</w:t>
      </w:r>
      <w:r w:rsidR="00AE32CC" w:rsidRPr="00F36D9A">
        <w:rPr>
          <w:color w:val="000000" w:themeColor="text1"/>
          <w:lang w:eastAsia="lt-LT"/>
        </w:rPr>
        <w:t xml:space="preserve">) techniniams projektams turi pritarti nurodyti skyrių įgalioti atsakingi specialistai ir (ar) institucijos: </w:t>
      </w:r>
    </w:p>
    <w:p w14:paraId="70FECDA0" w14:textId="19ACA554" w:rsidR="00AE32CC" w:rsidRPr="00F36D9A" w:rsidRDefault="00AE32CC" w:rsidP="00085EE5">
      <w:pPr>
        <w:ind w:firstLine="709"/>
        <w:jc w:val="both"/>
        <w:rPr>
          <w:color w:val="000000" w:themeColor="text1"/>
          <w:lang w:eastAsia="lt-LT"/>
        </w:rPr>
      </w:pPr>
      <w:r w:rsidRPr="00F36D9A">
        <w:rPr>
          <w:color w:val="000000" w:themeColor="text1"/>
          <w:lang w:eastAsia="lt-LT"/>
        </w:rPr>
        <w:t xml:space="preserve">17.1. </w:t>
      </w:r>
      <w:r w:rsidR="005D6840" w:rsidRPr="00F36D9A">
        <w:rPr>
          <w:color w:val="000000" w:themeColor="text1"/>
          <w:lang w:eastAsia="lt-LT"/>
        </w:rPr>
        <w:t xml:space="preserve">Savivaldybės administracijos </w:t>
      </w:r>
      <w:r w:rsidR="005D6840">
        <w:rPr>
          <w:color w:val="000000" w:themeColor="text1"/>
          <w:lang w:eastAsia="lt-LT"/>
        </w:rPr>
        <w:t>Viešosios tvarkos skyriaus s</w:t>
      </w:r>
      <w:r w:rsidRPr="00F36D9A">
        <w:rPr>
          <w:color w:val="000000" w:themeColor="text1"/>
          <w:lang w:eastAsia="lt-LT"/>
        </w:rPr>
        <w:t>avivaldybės vyriausiasis kalbos tvarkytojas, jei numatytas tekstas ar užrašas;</w:t>
      </w:r>
    </w:p>
    <w:p w14:paraId="25A870D8" w14:textId="1EAF4B78" w:rsidR="00AE32CC" w:rsidRPr="00F36D9A" w:rsidRDefault="00AE32CC" w:rsidP="00085EE5">
      <w:pPr>
        <w:ind w:firstLine="709"/>
        <w:jc w:val="both"/>
        <w:rPr>
          <w:color w:val="000000" w:themeColor="text1"/>
          <w:lang w:eastAsia="lt-LT"/>
        </w:rPr>
      </w:pPr>
      <w:r w:rsidRPr="00F36D9A">
        <w:rPr>
          <w:color w:val="000000" w:themeColor="text1"/>
          <w:lang w:eastAsia="lt-LT"/>
        </w:rPr>
        <w:t>17.2. Savivaldybės administracijos Paveldosaugos skyriaus specialistas, jei darbai planuojami kultūros vertybės teritorijoje;</w:t>
      </w:r>
    </w:p>
    <w:p w14:paraId="5DF01DD8" w14:textId="0F4F494E" w:rsidR="00AE32CC" w:rsidRPr="00F36D9A" w:rsidRDefault="00AE32CC" w:rsidP="00085EE5">
      <w:pPr>
        <w:ind w:firstLine="709"/>
        <w:jc w:val="both"/>
        <w:rPr>
          <w:color w:val="000000" w:themeColor="text1"/>
          <w:lang w:eastAsia="lt-LT"/>
        </w:rPr>
      </w:pPr>
      <w:r w:rsidRPr="00F36D9A">
        <w:rPr>
          <w:color w:val="000000" w:themeColor="text1"/>
          <w:lang w:eastAsia="lt-LT"/>
        </w:rPr>
        <w:t xml:space="preserve">17.3. Savivaldybės administracijos Urbanistikos ir architektūros skyrius; </w:t>
      </w:r>
    </w:p>
    <w:p w14:paraId="750A2DCD" w14:textId="4BE2CAB0" w:rsidR="00AE32CC" w:rsidRPr="00F36D9A" w:rsidRDefault="00AE32CC" w:rsidP="00085EE5">
      <w:pPr>
        <w:ind w:firstLine="709"/>
        <w:jc w:val="both"/>
        <w:rPr>
          <w:color w:val="000000" w:themeColor="text1"/>
          <w:lang w:eastAsia="lt-LT"/>
        </w:rPr>
      </w:pPr>
      <w:r w:rsidRPr="00F36D9A">
        <w:rPr>
          <w:color w:val="000000" w:themeColor="text1"/>
          <w:lang w:eastAsia="lt-LT"/>
        </w:rPr>
        <w:t xml:space="preserve">17.4. Savivaldybės administracijos Miesto tvarkymo skyrius; </w:t>
      </w:r>
    </w:p>
    <w:p w14:paraId="4BAAE68F" w14:textId="7C0D24BD" w:rsidR="00090340" w:rsidRPr="00F36D9A" w:rsidRDefault="00090340" w:rsidP="00085EE5">
      <w:pPr>
        <w:ind w:firstLine="709"/>
        <w:jc w:val="both"/>
        <w:rPr>
          <w:color w:val="000000" w:themeColor="text1"/>
          <w:lang w:eastAsia="lt-LT"/>
        </w:rPr>
      </w:pPr>
      <w:r w:rsidRPr="00F36D9A">
        <w:rPr>
          <w:color w:val="000000" w:themeColor="text1"/>
          <w:lang w:eastAsia="lt-LT"/>
        </w:rPr>
        <w:t xml:space="preserve">17.5. </w:t>
      </w:r>
      <w:r w:rsidR="005D6840">
        <w:rPr>
          <w:color w:val="000000" w:themeColor="text1"/>
          <w:lang w:eastAsia="lt-LT"/>
        </w:rPr>
        <w:t>i</w:t>
      </w:r>
      <w:r w:rsidRPr="00F36D9A">
        <w:rPr>
          <w:color w:val="000000" w:themeColor="text1"/>
          <w:lang w:eastAsia="lt-LT"/>
        </w:rPr>
        <w:t>nžinerinius tinklus eksploatuojančių organizacijų atstovai.</w:t>
      </w:r>
    </w:p>
    <w:p w14:paraId="0BDB3030" w14:textId="77777777" w:rsidR="003668C5" w:rsidRDefault="003668C5">
      <w:pPr>
        <w:spacing w:after="200" w:line="276" w:lineRule="auto"/>
        <w:rPr>
          <w:b/>
          <w:color w:val="000000" w:themeColor="text1"/>
          <w:lang w:eastAsia="lt-LT"/>
        </w:rPr>
      </w:pPr>
      <w:r>
        <w:rPr>
          <w:b/>
          <w:color w:val="000000" w:themeColor="text1"/>
          <w:lang w:eastAsia="lt-LT"/>
        </w:rPr>
        <w:br w:type="page"/>
      </w:r>
    </w:p>
    <w:p w14:paraId="0FF0D3C5" w14:textId="13E323A5" w:rsidR="00FB7824" w:rsidRPr="00F36D9A" w:rsidRDefault="00FB7824" w:rsidP="00CA2E8D">
      <w:pPr>
        <w:jc w:val="center"/>
        <w:rPr>
          <w:b/>
          <w:color w:val="000000" w:themeColor="text1"/>
          <w:lang w:eastAsia="lt-LT"/>
        </w:rPr>
      </w:pPr>
      <w:r w:rsidRPr="00F36D9A">
        <w:rPr>
          <w:b/>
          <w:color w:val="000000" w:themeColor="text1"/>
          <w:lang w:eastAsia="lt-LT"/>
        </w:rPr>
        <w:lastRenderedPageBreak/>
        <w:t xml:space="preserve">IV SKYRIUS </w:t>
      </w:r>
    </w:p>
    <w:p w14:paraId="24F8D375" w14:textId="77777777" w:rsidR="00FB7824" w:rsidRPr="00F36D9A" w:rsidRDefault="00FB7824" w:rsidP="00CA2E8D">
      <w:pPr>
        <w:jc w:val="center"/>
        <w:rPr>
          <w:color w:val="000000" w:themeColor="text1"/>
          <w:lang w:eastAsia="lt-LT"/>
        </w:rPr>
      </w:pPr>
      <w:r w:rsidRPr="00F36D9A">
        <w:rPr>
          <w:b/>
          <w:color w:val="000000" w:themeColor="text1"/>
          <w:lang w:eastAsia="lt-LT"/>
        </w:rPr>
        <w:t>DAILĖS KŪRINIŲ PRIEŽIŪRA IR NUKELDINIMAS</w:t>
      </w:r>
    </w:p>
    <w:p w14:paraId="78D4ED64" w14:textId="77777777" w:rsidR="00FB7824" w:rsidRPr="00F36D9A" w:rsidRDefault="00FB7824" w:rsidP="00FB7824">
      <w:pPr>
        <w:ind w:firstLine="546"/>
        <w:jc w:val="both"/>
        <w:rPr>
          <w:color w:val="000000" w:themeColor="text1"/>
          <w:lang w:eastAsia="lt-LT"/>
        </w:rPr>
      </w:pPr>
    </w:p>
    <w:p w14:paraId="487A206A" w14:textId="0619A94B" w:rsidR="00090340" w:rsidRPr="00F36D9A" w:rsidRDefault="00090340" w:rsidP="00CA2E8D">
      <w:pPr>
        <w:tabs>
          <w:tab w:val="left" w:pos="709"/>
          <w:tab w:val="left" w:pos="851"/>
        </w:tabs>
        <w:ind w:firstLine="709"/>
        <w:jc w:val="both"/>
        <w:rPr>
          <w:color w:val="000000" w:themeColor="text1"/>
          <w:lang w:eastAsia="lt-LT"/>
        </w:rPr>
      </w:pPr>
      <w:r w:rsidRPr="00F36D9A">
        <w:rPr>
          <w:color w:val="000000" w:themeColor="text1"/>
          <w:lang w:eastAsia="lt-LT"/>
        </w:rPr>
        <w:t xml:space="preserve">18. Savivaldybei nuosavybės ar patikėjimo teise priklausančių dailės kūrinių, esančių viešosiose vietose, eksploatacinę priežiūrą vykdo </w:t>
      </w:r>
      <w:r w:rsidR="005D6840">
        <w:rPr>
          <w:color w:val="000000" w:themeColor="text1"/>
          <w:lang w:eastAsia="lt-LT"/>
        </w:rPr>
        <w:t>S</w:t>
      </w:r>
      <w:r w:rsidRPr="00F36D9A">
        <w:rPr>
          <w:color w:val="000000" w:themeColor="text1"/>
          <w:lang w:eastAsia="lt-LT"/>
        </w:rPr>
        <w:t xml:space="preserve">avivaldybės administracija, vadovaudamasi Lietuvos Respublikos valstybės turto perdavimo savivaldybių nuosavybėn įstatymu, Savivaldybės administracijos direktoriaus įsakymu patvirtinta tvarka ir kitais teisės aktų reikalavimais nustatyta tvarka. </w:t>
      </w:r>
    </w:p>
    <w:p w14:paraId="010E91D4" w14:textId="6516CC74" w:rsidR="00FB7824" w:rsidRPr="00F36D9A" w:rsidRDefault="00FB7824" w:rsidP="00CA2E8D">
      <w:pPr>
        <w:ind w:firstLine="709"/>
        <w:jc w:val="both"/>
        <w:rPr>
          <w:color w:val="000000" w:themeColor="text1"/>
          <w:lang w:eastAsia="lt-LT"/>
        </w:rPr>
      </w:pPr>
      <w:r w:rsidRPr="00F36D9A">
        <w:rPr>
          <w:color w:val="000000" w:themeColor="text1"/>
          <w:lang w:eastAsia="lt-LT"/>
        </w:rPr>
        <w:t xml:space="preserve">19. Viešosiose vietose Savivaldybei ar valstybei nuosavybės teise priklausančiose teritorijose esantys dailės kūriniai gali būti nukelti, perkelti arba sunaikinti tik šiais atvejais: </w:t>
      </w:r>
    </w:p>
    <w:p w14:paraId="26FD2E8F" w14:textId="79A09247" w:rsidR="00FB7824" w:rsidRPr="00F36D9A" w:rsidRDefault="00FB7824" w:rsidP="00CA2E8D">
      <w:pPr>
        <w:ind w:firstLine="709"/>
        <w:jc w:val="both"/>
        <w:rPr>
          <w:color w:val="000000" w:themeColor="text1"/>
          <w:lang w:eastAsia="lt-LT"/>
        </w:rPr>
      </w:pPr>
      <w:r w:rsidRPr="00F36D9A">
        <w:rPr>
          <w:color w:val="000000" w:themeColor="text1"/>
          <w:lang w:eastAsia="lt-LT"/>
        </w:rPr>
        <w:t xml:space="preserve">19.1. pasikeitus teritorijos, kurioje yra dailės kūrinys, paskirčiai ir išplanavimui; </w:t>
      </w:r>
    </w:p>
    <w:p w14:paraId="59EFF4CC" w14:textId="1AA1E520" w:rsidR="00FB7824" w:rsidRPr="00F36D9A" w:rsidRDefault="00FB7824" w:rsidP="00CA2E8D">
      <w:pPr>
        <w:ind w:firstLine="709"/>
        <w:jc w:val="both"/>
        <w:rPr>
          <w:color w:val="000000" w:themeColor="text1"/>
          <w:lang w:eastAsia="lt-LT"/>
        </w:rPr>
      </w:pPr>
      <w:r w:rsidRPr="00F36D9A">
        <w:rPr>
          <w:color w:val="000000" w:themeColor="text1"/>
          <w:lang w:eastAsia="lt-LT"/>
        </w:rPr>
        <w:t>19.2. paisant visuomenės interesų, esant tuos interesus patvirtinančių įrodymų;</w:t>
      </w:r>
    </w:p>
    <w:p w14:paraId="658F1B13" w14:textId="1A9FE950" w:rsidR="00FB7824" w:rsidRPr="00F36D9A" w:rsidRDefault="00FB7824" w:rsidP="00CA2E8D">
      <w:pPr>
        <w:ind w:firstLine="709"/>
        <w:jc w:val="both"/>
        <w:rPr>
          <w:strike/>
          <w:color w:val="000000" w:themeColor="text1"/>
          <w:lang w:eastAsia="lt-LT"/>
        </w:rPr>
      </w:pPr>
      <w:r w:rsidRPr="00F36D9A">
        <w:rPr>
          <w:color w:val="000000" w:themeColor="text1"/>
          <w:lang w:eastAsia="lt-LT"/>
        </w:rPr>
        <w:t>19.3. pablogėjus dailės kūrinio fizinei ar techninei būklei tiek, kad kyla grėsmė žmonių saugumui.</w:t>
      </w:r>
      <w:r w:rsidRPr="00F36D9A">
        <w:rPr>
          <w:strike/>
          <w:color w:val="000000" w:themeColor="text1"/>
          <w:lang w:eastAsia="lt-LT"/>
        </w:rPr>
        <w:t xml:space="preserve"> </w:t>
      </w:r>
    </w:p>
    <w:p w14:paraId="3E0E8BB5" w14:textId="7A7308C0" w:rsidR="00FB7824" w:rsidRPr="00F36D9A" w:rsidRDefault="00FB7824" w:rsidP="00CA2E8D">
      <w:pPr>
        <w:ind w:firstLine="709"/>
        <w:jc w:val="both"/>
        <w:rPr>
          <w:color w:val="000000" w:themeColor="text1"/>
          <w:lang w:eastAsia="lt-LT"/>
        </w:rPr>
      </w:pPr>
      <w:r w:rsidRPr="00F36D9A">
        <w:rPr>
          <w:color w:val="000000" w:themeColor="text1"/>
          <w:lang w:eastAsia="lt-LT"/>
        </w:rPr>
        <w:t>20. Dailės kūrinio nukėlimas, perkėlimas ar sunaikinimas turi būti suderintas su jo autoriumi, jam turi pritarti speciali komisija, sudaryta Savivaldybės administracijos direktoriaus įsakymu.</w:t>
      </w:r>
    </w:p>
    <w:p w14:paraId="4F12767F" w14:textId="53F80548" w:rsidR="00FB7824" w:rsidRPr="00F36D9A" w:rsidRDefault="00FB7824" w:rsidP="00CA2E8D">
      <w:pPr>
        <w:tabs>
          <w:tab w:val="left" w:pos="567"/>
          <w:tab w:val="left" w:pos="709"/>
        </w:tabs>
        <w:ind w:firstLine="709"/>
        <w:jc w:val="both"/>
        <w:rPr>
          <w:color w:val="000000" w:themeColor="text1"/>
          <w:lang w:eastAsia="lt-LT"/>
        </w:rPr>
      </w:pPr>
      <w:r w:rsidRPr="00F36D9A">
        <w:rPr>
          <w:color w:val="000000" w:themeColor="text1"/>
          <w:lang w:eastAsia="lt-LT"/>
        </w:rPr>
        <w:t>21.</w:t>
      </w:r>
      <w:r w:rsidR="00663172" w:rsidRPr="00F36D9A">
        <w:rPr>
          <w:color w:val="000000" w:themeColor="text1"/>
          <w:lang w:eastAsia="lt-LT"/>
        </w:rPr>
        <w:t xml:space="preserve"> </w:t>
      </w:r>
      <w:r w:rsidRPr="00F36D9A">
        <w:rPr>
          <w:color w:val="000000" w:themeColor="text1"/>
          <w:lang w:eastAsia="lt-LT"/>
        </w:rPr>
        <w:t>Dailės kūriniai</w:t>
      </w:r>
      <w:r w:rsidR="005D6840">
        <w:rPr>
          <w:color w:val="000000" w:themeColor="text1"/>
          <w:lang w:eastAsia="lt-LT"/>
        </w:rPr>
        <w:t>,</w:t>
      </w:r>
      <w:r w:rsidRPr="00F36D9A">
        <w:rPr>
          <w:color w:val="000000" w:themeColor="text1"/>
          <w:lang w:eastAsia="lt-LT"/>
        </w:rPr>
        <w:t xml:space="preserve"> pastatyti ar įrengti viešosiose vietose Savivaldybei ar valstybei priklausančiose teritorijose be Savivaldybės leidimo ar pritarimo projektui</w:t>
      </w:r>
      <w:r w:rsidR="003C22E8" w:rsidRPr="00F36D9A">
        <w:rPr>
          <w:color w:val="000000" w:themeColor="text1"/>
          <w:lang w:eastAsia="lt-LT"/>
        </w:rPr>
        <w:t>,</w:t>
      </w:r>
      <w:r w:rsidRPr="00F36D9A">
        <w:rPr>
          <w:color w:val="000000" w:themeColor="text1"/>
          <w:lang w:eastAsia="lt-LT"/>
        </w:rPr>
        <w:t xml:space="preserve"> nukeliami įstatymų nustatyta tvarka.</w:t>
      </w:r>
    </w:p>
    <w:p w14:paraId="7EBD36C6" w14:textId="77777777" w:rsidR="00CA2E8D" w:rsidRDefault="00CA2E8D" w:rsidP="00CA2E8D">
      <w:pPr>
        <w:jc w:val="center"/>
        <w:rPr>
          <w:b/>
          <w:color w:val="000000" w:themeColor="text1"/>
          <w:lang w:eastAsia="lt-LT"/>
        </w:rPr>
      </w:pPr>
    </w:p>
    <w:p w14:paraId="7011DF47" w14:textId="6D194D73" w:rsidR="00FB7824" w:rsidRPr="00F36D9A" w:rsidRDefault="003C22E8" w:rsidP="00CA2E8D">
      <w:pPr>
        <w:jc w:val="center"/>
        <w:rPr>
          <w:b/>
          <w:color w:val="000000" w:themeColor="text1"/>
          <w:lang w:eastAsia="lt-LT"/>
        </w:rPr>
      </w:pPr>
      <w:r w:rsidRPr="00F36D9A">
        <w:rPr>
          <w:b/>
          <w:color w:val="000000" w:themeColor="text1"/>
          <w:lang w:eastAsia="lt-LT"/>
        </w:rPr>
        <w:t>V</w:t>
      </w:r>
      <w:r w:rsidR="00FB7824" w:rsidRPr="00F36D9A">
        <w:rPr>
          <w:b/>
          <w:color w:val="000000" w:themeColor="text1"/>
          <w:lang w:eastAsia="lt-LT"/>
        </w:rPr>
        <w:t xml:space="preserve"> SKYRIUS </w:t>
      </w:r>
    </w:p>
    <w:p w14:paraId="78AF90E3" w14:textId="77777777" w:rsidR="00FB7824" w:rsidRPr="00F36D9A" w:rsidRDefault="00FB7824" w:rsidP="00CA2E8D">
      <w:pPr>
        <w:jc w:val="center"/>
        <w:rPr>
          <w:color w:val="000000" w:themeColor="text1"/>
          <w:lang w:eastAsia="lt-LT"/>
        </w:rPr>
      </w:pPr>
      <w:r w:rsidRPr="00F36D9A">
        <w:rPr>
          <w:b/>
          <w:color w:val="000000" w:themeColor="text1"/>
          <w:lang w:eastAsia="lt-LT"/>
        </w:rPr>
        <w:t>BAIGIAMOSIOS NUOSTATOS</w:t>
      </w:r>
    </w:p>
    <w:p w14:paraId="02565C77" w14:textId="77777777" w:rsidR="00FB7824" w:rsidRPr="00F36D9A" w:rsidRDefault="00FB7824" w:rsidP="00FB7824">
      <w:pPr>
        <w:ind w:firstLine="546"/>
        <w:jc w:val="both"/>
        <w:rPr>
          <w:color w:val="000000" w:themeColor="text1"/>
          <w:lang w:eastAsia="lt-LT"/>
        </w:rPr>
      </w:pPr>
    </w:p>
    <w:p w14:paraId="4CDADEB2" w14:textId="0FED5183" w:rsidR="00845AB5" w:rsidRPr="00F36D9A" w:rsidRDefault="00FB7824" w:rsidP="00CA2E8D">
      <w:pPr>
        <w:ind w:firstLine="709"/>
        <w:jc w:val="both"/>
        <w:rPr>
          <w:color w:val="000000" w:themeColor="text1"/>
          <w:lang w:eastAsia="lt-LT"/>
        </w:rPr>
      </w:pPr>
      <w:r w:rsidRPr="00F36D9A">
        <w:rPr>
          <w:color w:val="000000" w:themeColor="text1"/>
          <w:lang w:eastAsia="lt-LT"/>
        </w:rPr>
        <w:t>22. Iniciatorius gali prašyti Savivaldybės finansuoti memorialinio dailės kūrinio sukūrimo ir (ar) pastatymo išlaidas.</w:t>
      </w:r>
    </w:p>
    <w:p w14:paraId="37522AA3" w14:textId="1DD3A96E" w:rsidR="00FB7824" w:rsidRPr="00F36D9A" w:rsidRDefault="00FB7824" w:rsidP="00CA2E8D">
      <w:pPr>
        <w:ind w:firstLine="709"/>
        <w:jc w:val="both"/>
        <w:rPr>
          <w:color w:val="000000" w:themeColor="text1"/>
          <w:lang w:eastAsia="lt-LT"/>
        </w:rPr>
      </w:pPr>
      <w:r w:rsidRPr="00F36D9A">
        <w:rPr>
          <w:color w:val="000000" w:themeColor="text1"/>
          <w:lang w:eastAsia="lt-LT"/>
        </w:rPr>
        <w:t xml:space="preserve">23. </w:t>
      </w:r>
      <w:r w:rsidR="005D6840">
        <w:rPr>
          <w:color w:val="000000" w:themeColor="text1"/>
          <w:lang w:eastAsia="lt-LT"/>
        </w:rPr>
        <w:t>T</w:t>
      </w:r>
      <w:r w:rsidRPr="00F36D9A">
        <w:rPr>
          <w:color w:val="000000" w:themeColor="text1"/>
          <w:lang w:eastAsia="lt-LT"/>
        </w:rPr>
        <w:t xml:space="preserve">aisyklių įgyvendinimą prižiūri Savivaldybės administracijos direktorius (arba jo įpareigotas ir jam atskaitingas viešojo administravimo subjektas) ir atsiskaito Savivaldybės tarybai </w:t>
      </w:r>
      <w:r w:rsidR="00CB73DD" w:rsidRPr="00F36D9A">
        <w:rPr>
          <w:color w:val="000000" w:themeColor="text1"/>
          <w:lang w:eastAsia="lt-LT"/>
        </w:rPr>
        <w:t>Savivaldybės taryb</w:t>
      </w:r>
      <w:r w:rsidR="00CB73DD">
        <w:rPr>
          <w:color w:val="000000" w:themeColor="text1"/>
          <w:lang w:eastAsia="lt-LT"/>
        </w:rPr>
        <w:t>os</w:t>
      </w:r>
      <w:r w:rsidRPr="00F36D9A">
        <w:rPr>
          <w:color w:val="000000" w:themeColor="text1"/>
          <w:lang w:eastAsia="lt-LT"/>
        </w:rPr>
        <w:t xml:space="preserve"> reglamento nustatyta tvarka.</w:t>
      </w:r>
    </w:p>
    <w:p w14:paraId="663A90EB" w14:textId="77777777" w:rsidR="00FB7824" w:rsidRPr="00F36D9A" w:rsidRDefault="00FB7824" w:rsidP="00FB7824">
      <w:pPr>
        <w:ind w:firstLine="546"/>
        <w:jc w:val="both"/>
        <w:rPr>
          <w:color w:val="000000" w:themeColor="text1"/>
          <w:lang w:eastAsia="lt-LT"/>
        </w:rPr>
      </w:pPr>
    </w:p>
    <w:p w14:paraId="6FD6822D" w14:textId="4574D388" w:rsidR="00FB7824" w:rsidRPr="00312D38" w:rsidRDefault="00FB7824" w:rsidP="00FB7824">
      <w:pPr>
        <w:ind w:left="2160" w:hanging="2160"/>
        <w:jc w:val="center"/>
        <w:rPr>
          <w:sz w:val="20"/>
          <w:szCs w:val="20"/>
          <w:lang w:eastAsia="lt-LT"/>
        </w:rPr>
      </w:pPr>
      <w:r w:rsidRPr="00F36D9A">
        <w:rPr>
          <w:color w:val="000000" w:themeColor="text1"/>
          <w:sz w:val="20"/>
          <w:szCs w:val="20"/>
          <w:lang w:eastAsia="lt-LT"/>
        </w:rPr>
        <w:t>________________________</w:t>
      </w:r>
      <w:r w:rsidR="003668C5">
        <w:rPr>
          <w:color w:val="000000" w:themeColor="text1"/>
          <w:sz w:val="20"/>
          <w:szCs w:val="20"/>
          <w:lang w:eastAsia="lt-LT"/>
        </w:rPr>
        <w:t>_____</w:t>
      </w:r>
    </w:p>
    <w:sectPr w:rsidR="00FB7824" w:rsidRPr="00312D3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C11BB" w14:textId="77777777" w:rsidR="00DC5CA4" w:rsidRDefault="00DC5CA4" w:rsidP="00D57F27">
      <w:r>
        <w:separator/>
      </w:r>
    </w:p>
  </w:endnote>
  <w:endnote w:type="continuationSeparator" w:id="0">
    <w:p w14:paraId="65AE2002" w14:textId="77777777" w:rsidR="00DC5CA4" w:rsidRDefault="00DC5CA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122C5" w14:textId="77777777" w:rsidR="00DC5CA4" w:rsidRDefault="00DC5CA4" w:rsidP="00D57F27">
      <w:r>
        <w:separator/>
      </w:r>
    </w:p>
  </w:footnote>
  <w:footnote w:type="continuationSeparator" w:id="0">
    <w:p w14:paraId="0E9D37EE" w14:textId="77777777" w:rsidR="00DC5CA4" w:rsidRDefault="00DC5CA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E2494A" w14:textId="7C958750" w:rsidR="00D57F27" w:rsidRDefault="00D57F27">
        <w:pPr>
          <w:pStyle w:val="Antrats"/>
          <w:jc w:val="center"/>
        </w:pPr>
        <w:r>
          <w:fldChar w:fldCharType="begin"/>
        </w:r>
        <w:r>
          <w:instrText>PAGE   \* MERGEFORMAT</w:instrText>
        </w:r>
        <w:r>
          <w:fldChar w:fldCharType="separate"/>
        </w:r>
        <w:r w:rsidR="00755A49">
          <w:rPr>
            <w:noProof/>
          </w:rPr>
          <w:t>3</w:t>
        </w:r>
        <w:r>
          <w:fldChar w:fldCharType="end"/>
        </w:r>
      </w:p>
    </w:sdtContent>
  </w:sdt>
  <w:p w14:paraId="3022570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4A92"/>
    <w:rsid w:val="00085EE5"/>
    <w:rsid w:val="00090340"/>
    <w:rsid w:val="000F02A8"/>
    <w:rsid w:val="001257BC"/>
    <w:rsid w:val="00162B72"/>
    <w:rsid w:val="00287044"/>
    <w:rsid w:val="00312D38"/>
    <w:rsid w:val="003668C5"/>
    <w:rsid w:val="003A063C"/>
    <w:rsid w:val="003C22E8"/>
    <w:rsid w:val="004476DD"/>
    <w:rsid w:val="004832C8"/>
    <w:rsid w:val="00491A95"/>
    <w:rsid w:val="004C75DC"/>
    <w:rsid w:val="00500E38"/>
    <w:rsid w:val="00597EE8"/>
    <w:rsid w:val="005D6840"/>
    <w:rsid w:val="005F495C"/>
    <w:rsid w:val="00654190"/>
    <w:rsid w:val="00663172"/>
    <w:rsid w:val="006C467B"/>
    <w:rsid w:val="0074248C"/>
    <w:rsid w:val="00755A49"/>
    <w:rsid w:val="0078191D"/>
    <w:rsid w:val="0079171D"/>
    <w:rsid w:val="007A7000"/>
    <w:rsid w:val="007D24AB"/>
    <w:rsid w:val="00832CC9"/>
    <w:rsid w:val="008354D5"/>
    <w:rsid w:val="00845AB5"/>
    <w:rsid w:val="008D5A8A"/>
    <w:rsid w:val="008E6E82"/>
    <w:rsid w:val="00900345"/>
    <w:rsid w:val="00902025"/>
    <w:rsid w:val="009245AD"/>
    <w:rsid w:val="00996C61"/>
    <w:rsid w:val="009B5C94"/>
    <w:rsid w:val="009C64A6"/>
    <w:rsid w:val="009E5364"/>
    <w:rsid w:val="00AE32CC"/>
    <w:rsid w:val="00AF7D08"/>
    <w:rsid w:val="00B1442C"/>
    <w:rsid w:val="00B6387A"/>
    <w:rsid w:val="00B750B6"/>
    <w:rsid w:val="00BE2997"/>
    <w:rsid w:val="00C3068D"/>
    <w:rsid w:val="00CA2E8D"/>
    <w:rsid w:val="00CA4D3B"/>
    <w:rsid w:val="00CB73DD"/>
    <w:rsid w:val="00D232DB"/>
    <w:rsid w:val="00D42B72"/>
    <w:rsid w:val="00D57F27"/>
    <w:rsid w:val="00D71D04"/>
    <w:rsid w:val="00DC5CA4"/>
    <w:rsid w:val="00DE3BBE"/>
    <w:rsid w:val="00E33871"/>
    <w:rsid w:val="00E56A73"/>
    <w:rsid w:val="00EC21AD"/>
    <w:rsid w:val="00EC535A"/>
    <w:rsid w:val="00F1013E"/>
    <w:rsid w:val="00F36D9A"/>
    <w:rsid w:val="00F40F83"/>
    <w:rsid w:val="00F72A1E"/>
    <w:rsid w:val="00FB7824"/>
    <w:rsid w:val="00FC0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EC73"/>
  <w15:docId w15:val="{20C3B519-31CB-48D3-B741-27B2DEDF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2F3B-C81A-404A-A4DB-BF1B2753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5501</Words>
  <Characters>3137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2021-02-12T11:16:00Z</dcterms:created>
  <dcterms:modified xsi:type="dcterms:W3CDTF">2021-02-12T11:16:00Z</dcterms:modified>
</cp:coreProperties>
</file>