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C0A" w:rsidRDefault="00212C0A" w:rsidP="00E32094">
      <w:pPr>
        <w:spacing w:after="0"/>
      </w:pPr>
      <w:bookmarkStart w:id="0" w:name="_GoBack"/>
      <w:bookmarkEnd w:id="0"/>
    </w:p>
    <w:p w:rsidR="00642DD3" w:rsidRDefault="00642DD3" w:rsidP="00C44C77"/>
    <w:p w:rsidR="00212C0A" w:rsidRPr="00430F7A" w:rsidRDefault="00212C0A" w:rsidP="00430F7A">
      <w:pPr>
        <w:spacing w:after="0" w:line="240" w:lineRule="auto"/>
        <w:ind w:firstLine="709"/>
        <w:jc w:val="center"/>
        <w:rPr>
          <w:rFonts w:ascii="Times New Roman" w:hAnsi="Times New Roman" w:cs="Times New Roman"/>
          <w:b/>
          <w:sz w:val="24"/>
          <w:szCs w:val="24"/>
        </w:rPr>
      </w:pPr>
      <w:r w:rsidRPr="00430F7A">
        <w:rPr>
          <w:rFonts w:ascii="Times New Roman" w:hAnsi="Times New Roman" w:cs="Times New Roman"/>
          <w:b/>
          <w:sz w:val="24"/>
          <w:szCs w:val="24"/>
        </w:rPr>
        <w:t>AIŠKINAMASIS RAŠTAS</w:t>
      </w:r>
    </w:p>
    <w:p w:rsidR="00430F7A" w:rsidRPr="00430F7A" w:rsidRDefault="009A3DBE" w:rsidP="00430F7A">
      <w:pPr>
        <w:pStyle w:val="Antrat2"/>
        <w:jc w:val="center"/>
        <w:rPr>
          <w:rFonts w:ascii="Times New Roman" w:eastAsia="Times New Roman" w:hAnsi="Times New Roman" w:cs="Times New Roman"/>
          <w:b/>
          <w:caps/>
          <w:color w:val="auto"/>
          <w:sz w:val="24"/>
          <w:szCs w:val="24"/>
        </w:rPr>
      </w:pPr>
      <w:r w:rsidRPr="00430F7A">
        <w:rPr>
          <w:rFonts w:ascii="Times New Roman" w:eastAsia="Times New Roman" w:hAnsi="Times New Roman" w:cs="Times New Roman"/>
          <w:b/>
          <w:bCs/>
          <w:color w:val="auto"/>
          <w:sz w:val="24"/>
          <w:szCs w:val="24"/>
          <w:lang w:eastAsia="lt-LT"/>
        </w:rPr>
        <w:t xml:space="preserve">PRIE SAVIVALDYBĖS TARYBOS SPRENDIMO </w:t>
      </w:r>
      <w:r w:rsidR="00430F7A" w:rsidRPr="00430F7A">
        <w:rPr>
          <w:rFonts w:ascii="Times New Roman" w:eastAsia="Times New Roman" w:hAnsi="Times New Roman" w:cs="Times New Roman"/>
          <w:b/>
          <w:bCs/>
          <w:caps/>
          <w:color w:val="auto"/>
          <w:sz w:val="24"/>
          <w:szCs w:val="20"/>
        </w:rPr>
        <w:t>DĖL ATLYGINIMO DYDŽIO už NEFORMALųjį ugdymą KLAIPĖDOS MIESTO BIUDŽETINĖSE SPORTO MOKYMO ĮSTAIGOSE NUSTATYMO</w:t>
      </w:r>
    </w:p>
    <w:p w:rsidR="00C44C77" w:rsidRDefault="00C44C77" w:rsidP="00430F7A">
      <w:pPr>
        <w:autoSpaceDE w:val="0"/>
        <w:autoSpaceDN w:val="0"/>
        <w:adjustRightInd w:val="0"/>
        <w:spacing w:after="0" w:line="240" w:lineRule="auto"/>
        <w:jc w:val="center"/>
        <w:rPr>
          <w:rFonts w:ascii="Times New Roman" w:hAnsi="Times New Roman" w:cs="Times New Roman"/>
          <w:b/>
          <w:caps/>
          <w:sz w:val="24"/>
          <w:szCs w:val="24"/>
        </w:rPr>
      </w:pPr>
    </w:p>
    <w:p w:rsidR="00C44C77" w:rsidRDefault="00C44C77" w:rsidP="00212C0A">
      <w:pPr>
        <w:spacing w:after="0" w:line="240" w:lineRule="auto"/>
        <w:ind w:firstLine="709"/>
        <w:jc w:val="center"/>
        <w:rPr>
          <w:rFonts w:ascii="Times New Roman" w:hAnsi="Times New Roman" w:cs="Times New Roman"/>
          <w:b/>
          <w:caps/>
          <w:sz w:val="24"/>
          <w:szCs w:val="24"/>
        </w:rPr>
      </w:pPr>
    </w:p>
    <w:p w:rsidR="00212C0A" w:rsidRDefault="00212C0A" w:rsidP="00212C0A">
      <w:pPr>
        <w:pStyle w:val="Sraopastraipa"/>
        <w:numPr>
          <w:ilvl w:val="0"/>
          <w:numId w:val="1"/>
        </w:numPr>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Projekto rengimą paskatinusios priežastys.</w:t>
      </w:r>
    </w:p>
    <w:p w:rsidR="000327D3" w:rsidRPr="000327D3" w:rsidRDefault="000327D3" w:rsidP="000327D3">
      <w:pPr>
        <w:spacing w:after="0" w:line="240" w:lineRule="auto"/>
        <w:ind w:firstLine="709"/>
        <w:jc w:val="both"/>
        <w:rPr>
          <w:rFonts w:ascii="Times New Roman" w:hAnsi="Times New Roman" w:cs="Times New Roman"/>
          <w:sz w:val="24"/>
          <w:szCs w:val="24"/>
        </w:rPr>
      </w:pPr>
      <w:r w:rsidRPr="000327D3">
        <w:rPr>
          <w:rFonts w:ascii="Times New Roman" w:hAnsi="Times New Roman" w:cs="Times New Roman"/>
          <w:sz w:val="24"/>
          <w:szCs w:val="24"/>
        </w:rPr>
        <w:t>Klaipėdos miesto savivaldybės administracijos direktorius inicijavo Klaipėdos miesto savivaldybės pajamų plano 2020</w:t>
      </w:r>
      <w:r w:rsidR="00245A84">
        <w:rPr>
          <w:rFonts w:ascii="Times New Roman" w:hAnsi="Times New Roman" w:cs="Times New Roman"/>
          <w:sz w:val="24"/>
          <w:szCs w:val="24"/>
        </w:rPr>
        <w:t xml:space="preserve"> – </w:t>
      </w:r>
      <w:r w:rsidRPr="000327D3">
        <w:rPr>
          <w:rFonts w:ascii="Times New Roman" w:hAnsi="Times New Roman" w:cs="Times New Roman"/>
          <w:sz w:val="24"/>
          <w:szCs w:val="24"/>
        </w:rPr>
        <w:t>2022 parengimą ir numatė kelias galimas strategines pajamų didinimo kryptis, viena jų</w:t>
      </w:r>
      <w:r w:rsidR="00245A84">
        <w:rPr>
          <w:rFonts w:ascii="Times New Roman" w:hAnsi="Times New Roman" w:cs="Times New Roman"/>
          <w:sz w:val="24"/>
          <w:szCs w:val="24"/>
        </w:rPr>
        <w:t xml:space="preserve"> –</w:t>
      </w:r>
      <w:r w:rsidRPr="000327D3">
        <w:rPr>
          <w:rFonts w:ascii="Times New Roman" w:hAnsi="Times New Roman" w:cs="Times New Roman"/>
          <w:sz w:val="24"/>
          <w:szCs w:val="24"/>
        </w:rPr>
        <w:t xml:space="preserve"> įmokų už savivaldybės biudžetinių įstaigų teikiamas paslaugas didinimas.</w:t>
      </w:r>
    </w:p>
    <w:p w:rsidR="000327D3" w:rsidRPr="000327D3" w:rsidRDefault="000327D3" w:rsidP="000327D3">
      <w:pPr>
        <w:spacing w:after="0" w:line="240" w:lineRule="auto"/>
        <w:ind w:firstLine="709"/>
        <w:jc w:val="both"/>
        <w:rPr>
          <w:rFonts w:ascii="Times New Roman" w:hAnsi="Times New Roman" w:cs="Times New Roman"/>
          <w:sz w:val="24"/>
          <w:szCs w:val="24"/>
        </w:rPr>
      </w:pPr>
      <w:r w:rsidRPr="000327D3">
        <w:rPr>
          <w:rFonts w:ascii="Times New Roman" w:hAnsi="Times New Roman" w:cs="Times New Roman"/>
          <w:sz w:val="24"/>
          <w:szCs w:val="24"/>
        </w:rPr>
        <w:t xml:space="preserve">Klaipėdoje </w:t>
      </w:r>
      <w:r w:rsidR="0094510F">
        <w:rPr>
          <w:rFonts w:ascii="Times New Roman" w:hAnsi="Times New Roman" w:cs="Times New Roman"/>
          <w:sz w:val="24"/>
          <w:szCs w:val="24"/>
        </w:rPr>
        <w:t xml:space="preserve">šiuo metu </w:t>
      </w:r>
      <w:r w:rsidRPr="000327D3">
        <w:rPr>
          <w:rFonts w:ascii="Times New Roman" w:hAnsi="Times New Roman" w:cs="Times New Roman"/>
          <w:sz w:val="24"/>
          <w:szCs w:val="24"/>
        </w:rPr>
        <w:t>veikia 5 biudžetinės sporto mokymo įstaigos: Klaipėdos „Viesulo“ sporto centras, Klaipėdos  miesto lengvosios atletikos mokykla, Klaipėdos futbolo sporto mokykla, Klaipėdos „Gintaro“ sporto centras, Klaipėdos Vlado Knašiaus krepšinio mokykla. Šias įstaigas lankantys moksleiviai už neformaliojo ugdymo paslaugas moka įmokas, kurios nustatytos 2011 m. gruodžio 22 d. sprendimu Nr. T2-408</w:t>
      </w:r>
      <w:r w:rsidR="0094510F">
        <w:rPr>
          <w:rFonts w:ascii="Times New Roman" w:hAnsi="Times New Roman" w:cs="Times New Roman"/>
          <w:sz w:val="24"/>
          <w:szCs w:val="24"/>
        </w:rPr>
        <w:t xml:space="preserve"> „Dėl </w:t>
      </w:r>
      <w:r w:rsidR="0094510F" w:rsidRPr="00B066F8">
        <w:rPr>
          <w:rFonts w:ascii="Times New Roman" w:eastAsia="Calibri" w:hAnsi="Times New Roman" w:cs="Times New Roman"/>
          <w:sz w:val="24"/>
          <w:szCs w:val="24"/>
        </w:rPr>
        <w:t>atlyginimo už neformalųjį ugdymą Klaipėdos miesto biudžetinėse sporto mokymo įstaigose</w:t>
      </w:r>
      <w:r w:rsidR="0094510F">
        <w:rPr>
          <w:rFonts w:ascii="Times New Roman" w:eastAsia="Calibri" w:hAnsi="Times New Roman" w:cs="Times New Roman"/>
          <w:sz w:val="24"/>
          <w:szCs w:val="24"/>
        </w:rPr>
        <w:t xml:space="preserve"> nustatymo“</w:t>
      </w:r>
      <w:r w:rsidR="005B0CC2">
        <w:rPr>
          <w:rFonts w:ascii="Times New Roman" w:hAnsi="Times New Roman" w:cs="Times New Roman"/>
          <w:sz w:val="24"/>
          <w:szCs w:val="24"/>
        </w:rPr>
        <w:t>.</w:t>
      </w:r>
    </w:p>
    <w:p w:rsidR="0046788D" w:rsidRDefault="000327D3" w:rsidP="0046788D">
      <w:pPr>
        <w:spacing w:after="0" w:line="240" w:lineRule="auto"/>
        <w:ind w:firstLine="709"/>
        <w:jc w:val="both"/>
        <w:rPr>
          <w:rFonts w:ascii="Times New Roman" w:hAnsi="Times New Roman" w:cs="Times New Roman"/>
          <w:sz w:val="24"/>
          <w:szCs w:val="24"/>
        </w:rPr>
      </w:pPr>
      <w:r w:rsidRPr="000327D3">
        <w:rPr>
          <w:rFonts w:ascii="Times New Roman" w:hAnsi="Times New Roman" w:cs="Times New Roman"/>
          <w:sz w:val="24"/>
          <w:szCs w:val="24"/>
        </w:rPr>
        <w:t>2015 metais įvedus naują valiutą (Eur) Lietuvoje, įkainiai buvo tik konvertuoti į eurus, nekeičiant jų dydžių. Per visą laikotarpį nuo 2011 metų keitėsi paslaugų kainų dydžiai (sporto salių nuoma, transporto nuoma</w:t>
      </w:r>
      <w:r w:rsidR="00F43709">
        <w:rPr>
          <w:rFonts w:ascii="Times New Roman" w:hAnsi="Times New Roman" w:cs="Times New Roman"/>
          <w:sz w:val="24"/>
          <w:szCs w:val="24"/>
        </w:rPr>
        <w:t>, bazių išlaikymo kaštai</w:t>
      </w:r>
      <w:r w:rsidRPr="000327D3">
        <w:rPr>
          <w:rFonts w:ascii="Times New Roman" w:hAnsi="Times New Roman" w:cs="Times New Roman"/>
          <w:sz w:val="24"/>
          <w:szCs w:val="24"/>
        </w:rPr>
        <w:t xml:space="preserve"> ir </w:t>
      </w:r>
      <w:r w:rsidR="00F43709">
        <w:rPr>
          <w:rFonts w:ascii="Times New Roman" w:hAnsi="Times New Roman" w:cs="Times New Roman"/>
          <w:sz w:val="24"/>
          <w:szCs w:val="24"/>
        </w:rPr>
        <w:t xml:space="preserve">kt.) </w:t>
      </w:r>
      <w:r w:rsidRPr="000327D3">
        <w:rPr>
          <w:rFonts w:ascii="Times New Roman" w:hAnsi="Times New Roman" w:cs="Times New Roman"/>
          <w:sz w:val="24"/>
          <w:szCs w:val="24"/>
        </w:rPr>
        <w:t>ir visa tai įtakojo biudžetinių sporto mokymo įstaigų įmokų dydžių peržiūrėjimą.</w:t>
      </w:r>
    </w:p>
    <w:p w:rsidR="00F43709" w:rsidRDefault="00F43709" w:rsidP="005B25D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Kai kurių įmokų dydžiai yra ganėtai maži</w:t>
      </w:r>
      <w:r w:rsidR="00AD3AE9">
        <w:rPr>
          <w:rFonts w:ascii="Times New Roman" w:hAnsi="Times New Roman" w:cs="Times New Roman"/>
          <w:sz w:val="24"/>
          <w:szCs w:val="24"/>
        </w:rPr>
        <w:t xml:space="preserve"> (2,9 Eur per mėnesį)</w:t>
      </w:r>
      <w:r w:rsidR="00DE7B05">
        <w:rPr>
          <w:rFonts w:ascii="Times New Roman" w:hAnsi="Times New Roman" w:cs="Times New Roman"/>
          <w:sz w:val="24"/>
          <w:szCs w:val="24"/>
        </w:rPr>
        <w:t xml:space="preserve"> ir </w:t>
      </w:r>
      <w:r w:rsidR="009F5D14">
        <w:rPr>
          <w:rFonts w:ascii="Times New Roman" w:hAnsi="Times New Roman" w:cs="Times New Roman"/>
          <w:sz w:val="24"/>
          <w:szCs w:val="24"/>
        </w:rPr>
        <w:t xml:space="preserve">sporto mokymo įstaigose, </w:t>
      </w:r>
      <w:r w:rsidR="00AC5B4C">
        <w:rPr>
          <w:rFonts w:ascii="Times New Roman" w:hAnsi="Times New Roman" w:cs="Times New Roman"/>
          <w:sz w:val="24"/>
          <w:szCs w:val="24"/>
        </w:rPr>
        <w:t>dalis paslaugų gavėjų,</w:t>
      </w:r>
      <w:r w:rsidR="009F5D14">
        <w:rPr>
          <w:rFonts w:ascii="Times New Roman" w:hAnsi="Times New Roman" w:cs="Times New Roman"/>
          <w:sz w:val="24"/>
          <w:szCs w:val="24"/>
        </w:rPr>
        <w:t xml:space="preserve"> kuriems</w:t>
      </w:r>
      <w:r w:rsidR="00AD3AE9">
        <w:rPr>
          <w:rFonts w:ascii="Times New Roman" w:hAnsi="Times New Roman" w:cs="Times New Roman"/>
          <w:sz w:val="24"/>
          <w:szCs w:val="24"/>
        </w:rPr>
        <w:t xml:space="preserve"> nuo minimos įmokos </w:t>
      </w:r>
      <w:r w:rsidR="009F5D14">
        <w:rPr>
          <w:rFonts w:ascii="Times New Roman" w:hAnsi="Times New Roman" w:cs="Times New Roman"/>
          <w:sz w:val="24"/>
          <w:szCs w:val="24"/>
        </w:rPr>
        <w:t xml:space="preserve">dar </w:t>
      </w:r>
      <w:r w:rsidR="00AD3AE9">
        <w:rPr>
          <w:rFonts w:ascii="Times New Roman" w:hAnsi="Times New Roman" w:cs="Times New Roman"/>
          <w:sz w:val="24"/>
          <w:szCs w:val="24"/>
        </w:rPr>
        <w:t>taikomos lengvatos</w:t>
      </w:r>
      <w:r w:rsidR="00CC7B61">
        <w:rPr>
          <w:rFonts w:ascii="Times New Roman" w:hAnsi="Times New Roman" w:cs="Times New Roman"/>
          <w:sz w:val="24"/>
          <w:szCs w:val="24"/>
        </w:rPr>
        <w:t xml:space="preserve">. </w:t>
      </w:r>
      <w:r w:rsidR="00CE5D72">
        <w:rPr>
          <w:rFonts w:ascii="Times New Roman" w:hAnsi="Times New Roman" w:cs="Times New Roman"/>
          <w:sz w:val="24"/>
          <w:szCs w:val="24"/>
        </w:rPr>
        <w:t xml:space="preserve">Mažų įmokų administravimas sukuria </w:t>
      </w:r>
      <w:r w:rsidR="00AC5B4C">
        <w:rPr>
          <w:rFonts w:ascii="Times New Roman" w:hAnsi="Times New Roman" w:cs="Times New Roman"/>
          <w:sz w:val="24"/>
          <w:szCs w:val="24"/>
        </w:rPr>
        <w:t>administra</w:t>
      </w:r>
      <w:r w:rsidR="00CE5D72">
        <w:rPr>
          <w:rFonts w:ascii="Times New Roman" w:hAnsi="Times New Roman" w:cs="Times New Roman"/>
          <w:sz w:val="24"/>
          <w:szCs w:val="24"/>
        </w:rPr>
        <w:t>cinę naštą ir didelius darbo krūvius</w:t>
      </w:r>
      <w:r w:rsidR="00AC5B4C">
        <w:rPr>
          <w:rFonts w:ascii="Times New Roman" w:hAnsi="Times New Roman" w:cs="Times New Roman"/>
          <w:sz w:val="24"/>
          <w:szCs w:val="24"/>
        </w:rPr>
        <w:t xml:space="preserve"> </w:t>
      </w:r>
      <w:r w:rsidR="00DE7B05">
        <w:rPr>
          <w:rFonts w:ascii="Times New Roman" w:hAnsi="Times New Roman" w:cs="Times New Roman"/>
          <w:sz w:val="24"/>
          <w:szCs w:val="24"/>
        </w:rPr>
        <w:t xml:space="preserve">Klaipėdos miesto savivaldybės </w:t>
      </w:r>
      <w:r w:rsidR="00DE7B05" w:rsidRPr="0046788D">
        <w:rPr>
          <w:rFonts w:ascii="Times New Roman" w:eastAsia="Calibri" w:hAnsi="Times New Roman" w:cs="Times New Roman"/>
          <w:sz w:val="24"/>
          <w:szCs w:val="24"/>
        </w:rPr>
        <w:t>administracijos Biudžetinių įstaigų ce</w:t>
      </w:r>
      <w:r w:rsidR="00DE7B05">
        <w:rPr>
          <w:rFonts w:ascii="Times New Roman" w:eastAsia="Calibri" w:hAnsi="Times New Roman" w:cs="Times New Roman"/>
          <w:sz w:val="24"/>
          <w:szCs w:val="24"/>
        </w:rPr>
        <w:t>ntralizuotos apskaitos skyriui. S</w:t>
      </w:r>
      <w:r w:rsidR="0046788D" w:rsidRPr="0046788D">
        <w:rPr>
          <w:rFonts w:ascii="Times New Roman" w:eastAsia="Calibri" w:hAnsi="Times New Roman" w:cs="Times New Roman"/>
          <w:sz w:val="24"/>
          <w:szCs w:val="24"/>
        </w:rPr>
        <w:t>iūl</w:t>
      </w:r>
      <w:r w:rsidR="0046788D">
        <w:rPr>
          <w:rFonts w:ascii="Times New Roman" w:eastAsia="Calibri" w:hAnsi="Times New Roman" w:cs="Times New Roman"/>
          <w:sz w:val="24"/>
          <w:szCs w:val="24"/>
        </w:rPr>
        <w:t>oma ne tik didinti įmokų dydžius</w:t>
      </w:r>
      <w:r w:rsidR="0046788D" w:rsidRPr="0046788D">
        <w:rPr>
          <w:rFonts w:ascii="Times New Roman" w:eastAsia="Calibri" w:hAnsi="Times New Roman" w:cs="Times New Roman"/>
          <w:sz w:val="24"/>
          <w:szCs w:val="24"/>
        </w:rPr>
        <w:t xml:space="preserve">, bet ir nustatyti paprastesnes </w:t>
      </w:r>
      <w:r w:rsidR="00762664">
        <w:rPr>
          <w:rFonts w:ascii="Times New Roman" w:eastAsia="Calibri" w:hAnsi="Times New Roman" w:cs="Times New Roman"/>
          <w:sz w:val="24"/>
          <w:szCs w:val="24"/>
        </w:rPr>
        <w:t>įmokų administravimo</w:t>
      </w:r>
      <w:r w:rsidR="0046788D" w:rsidRPr="0046788D">
        <w:rPr>
          <w:rFonts w:ascii="Times New Roman" w:eastAsia="Calibri" w:hAnsi="Times New Roman" w:cs="Times New Roman"/>
          <w:sz w:val="24"/>
          <w:szCs w:val="24"/>
        </w:rPr>
        <w:t xml:space="preserve"> tvarkas. </w:t>
      </w:r>
    </w:p>
    <w:p w:rsidR="00212C0A" w:rsidRDefault="00175335" w:rsidP="00175335">
      <w:pPr>
        <w:spacing w:after="0" w:line="240" w:lineRule="auto"/>
        <w:ind w:left="709"/>
        <w:jc w:val="both"/>
        <w:rPr>
          <w:rFonts w:ascii="Times New Roman" w:hAnsi="Times New Roman" w:cs="Times New Roman"/>
          <w:sz w:val="24"/>
          <w:szCs w:val="24"/>
        </w:rPr>
      </w:pPr>
      <w:r w:rsidRPr="00175335">
        <w:rPr>
          <w:rFonts w:ascii="Times New Roman" w:hAnsi="Times New Roman" w:cs="Times New Roman"/>
          <w:b/>
          <w:sz w:val="24"/>
          <w:szCs w:val="24"/>
        </w:rPr>
        <w:t xml:space="preserve">2. </w:t>
      </w:r>
      <w:r w:rsidR="00212C0A" w:rsidRPr="00175335">
        <w:rPr>
          <w:rFonts w:ascii="Times New Roman" w:hAnsi="Times New Roman" w:cs="Times New Roman"/>
          <w:b/>
          <w:sz w:val="24"/>
          <w:szCs w:val="24"/>
        </w:rPr>
        <w:t>Parengto projekto tikslai ir uždaviniai.</w:t>
      </w:r>
      <w:r w:rsidR="00212C0A">
        <w:rPr>
          <w:rFonts w:ascii="Times New Roman" w:hAnsi="Times New Roman" w:cs="Times New Roman"/>
          <w:b/>
          <w:sz w:val="24"/>
          <w:szCs w:val="24"/>
        </w:rPr>
        <w:t xml:space="preserve"> </w:t>
      </w:r>
    </w:p>
    <w:p w:rsidR="009C6E65" w:rsidRDefault="00212C0A" w:rsidP="00212C0A">
      <w:pPr>
        <w:spacing w:after="0" w:line="240" w:lineRule="auto"/>
        <w:ind w:firstLine="709"/>
        <w:jc w:val="both"/>
        <w:rPr>
          <w:rFonts w:ascii="Times New Roman" w:eastAsia="Calibri" w:hAnsi="Times New Roman" w:cs="Times New Roman"/>
          <w:sz w:val="24"/>
          <w:szCs w:val="24"/>
        </w:rPr>
      </w:pPr>
      <w:r w:rsidRPr="000726EC">
        <w:rPr>
          <w:rFonts w:ascii="Times New Roman" w:hAnsi="Times New Roman" w:cs="Times New Roman"/>
          <w:sz w:val="24"/>
          <w:szCs w:val="24"/>
        </w:rPr>
        <w:t xml:space="preserve">Sprendimo projekto tikslas – pakeisti </w:t>
      </w:r>
      <w:r w:rsidR="00B066F8" w:rsidRPr="000726EC">
        <w:rPr>
          <w:rFonts w:ascii="Times New Roman" w:hAnsi="Times New Roman" w:cs="Times New Roman"/>
          <w:sz w:val="24"/>
          <w:szCs w:val="24"/>
        </w:rPr>
        <w:t>ir atnaujinti</w:t>
      </w:r>
      <w:r w:rsidRPr="000726EC">
        <w:rPr>
          <w:rFonts w:ascii="Times New Roman" w:hAnsi="Times New Roman" w:cs="Times New Roman"/>
          <w:sz w:val="24"/>
          <w:szCs w:val="24"/>
        </w:rPr>
        <w:t xml:space="preserve"> </w:t>
      </w:r>
      <w:r w:rsidR="00B066F8" w:rsidRPr="000726EC">
        <w:rPr>
          <w:rFonts w:ascii="Times New Roman" w:eastAsia="Calibri" w:hAnsi="Times New Roman" w:cs="Times New Roman"/>
          <w:sz w:val="24"/>
          <w:szCs w:val="24"/>
        </w:rPr>
        <w:t>atlyginimo už neformalųjį ugdymą Klaipėdos miesto biudžetinėse sporto mokymo įstaigose</w:t>
      </w:r>
      <w:r w:rsidR="00245A84" w:rsidRPr="000726EC">
        <w:rPr>
          <w:rFonts w:ascii="Times New Roman" w:eastAsia="Calibri" w:hAnsi="Times New Roman" w:cs="Times New Roman"/>
          <w:sz w:val="24"/>
          <w:szCs w:val="24"/>
        </w:rPr>
        <w:t xml:space="preserve"> kainas ir reikalavimus.</w:t>
      </w:r>
      <w:r w:rsidR="00F03B5E">
        <w:rPr>
          <w:rFonts w:ascii="Times New Roman" w:eastAsia="Calibri" w:hAnsi="Times New Roman" w:cs="Times New Roman"/>
          <w:sz w:val="24"/>
          <w:szCs w:val="24"/>
        </w:rPr>
        <w:t xml:space="preserve"> </w:t>
      </w:r>
    </w:p>
    <w:p w:rsidR="00212C0A" w:rsidRDefault="00672C12" w:rsidP="00212C0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Pagrindiniai s</w:t>
      </w:r>
      <w:r w:rsidR="00212C0A">
        <w:rPr>
          <w:rFonts w:ascii="Times New Roman" w:hAnsi="Times New Roman" w:cs="Times New Roman"/>
          <w:sz w:val="24"/>
          <w:szCs w:val="24"/>
        </w:rPr>
        <w:t>prendimo projekto uždaviniai:</w:t>
      </w:r>
    </w:p>
    <w:p w:rsidR="00937E01" w:rsidRPr="00937E01" w:rsidRDefault="008776B6" w:rsidP="00212C0A">
      <w:pPr>
        <w:spacing w:after="0" w:line="240" w:lineRule="auto"/>
        <w:ind w:firstLine="709"/>
        <w:jc w:val="both"/>
        <w:rPr>
          <w:rFonts w:ascii="Times New Roman" w:eastAsia="Calibri" w:hAnsi="Times New Roman" w:cs="Times New Roman"/>
          <w:color w:val="000000"/>
          <w:sz w:val="24"/>
          <w:szCs w:val="24"/>
        </w:rPr>
      </w:pPr>
      <w:r>
        <w:rPr>
          <w:rFonts w:ascii="Times New Roman" w:hAnsi="Times New Roman" w:cs="Times New Roman"/>
          <w:sz w:val="24"/>
          <w:szCs w:val="24"/>
        </w:rPr>
        <w:t xml:space="preserve">1. </w:t>
      </w:r>
      <w:r w:rsidR="00937E01" w:rsidRPr="00937E01">
        <w:rPr>
          <w:rFonts w:ascii="Times New Roman" w:eastAsia="Calibri" w:hAnsi="Times New Roman" w:cs="Times New Roman"/>
          <w:color w:val="000000"/>
          <w:sz w:val="24"/>
          <w:szCs w:val="24"/>
        </w:rPr>
        <w:t>Nustatyti atlyginimo dydį už neformalųjį ugdymą Klaipėdos miesto biudžetinėse sporto mokymo įstaigose</w:t>
      </w:r>
      <w:r w:rsidR="00937E01">
        <w:rPr>
          <w:rFonts w:ascii="Times New Roman" w:eastAsia="Calibri" w:hAnsi="Times New Roman" w:cs="Times New Roman"/>
          <w:color w:val="000000"/>
          <w:sz w:val="24"/>
          <w:szCs w:val="24"/>
        </w:rPr>
        <w:t>;</w:t>
      </w:r>
    </w:p>
    <w:p w:rsidR="00245A84" w:rsidRDefault="00AB73E8" w:rsidP="001D0B6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937E01">
        <w:rPr>
          <w:rFonts w:ascii="Times New Roman" w:hAnsi="Times New Roman" w:cs="Times New Roman"/>
          <w:sz w:val="24"/>
          <w:szCs w:val="24"/>
        </w:rPr>
        <w:t>. Atnaujinti</w:t>
      </w:r>
      <w:r w:rsidR="001851A3">
        <w:rPr>
          <w:rFonts w:ascii="Times New Roman" w:hAnsi="Times New Roman" w:cs="Times New Roman"/>
          <w:sz w:val="24"/>
          <w:szCs w:val="24"/>
        </w:rPr>
        <w:t xml:space="preserve">, </w:t>
      </w:r>
      <w:r w:rsidR="00245A84">
        <w:rPr>
          <w:rFonts w:ascii="Times New Roman" w:hAnsi="Times New Roman" w:cs="Times New Roman"/>
          <w:sz w:val="24"/>
          <w:szCs w:val="24"/>
        </w:rPr>
        <w:t>pat</w:t>
      </w:r>
      <w:r w:rsidR="001851A3">
        <w:rPr>
          <w:rFonts w:ascii="Times New Roman" w:hAnsi="Times New Roman" w:cs="Times New Roman"/>
          <w:sz w:val="24"/>
          <w:szCs w:val="24"/>
        </w:rPr>
        <w:t>ikslinti</w:t>
      </w:r>
      <w:r w:rsidR="00937E01">
        <w:rPr>
          <w:rFonts w:ascii="Times New Roman" w:hAnsi="Times New Roman" w:cs="Times New Roman"/>
          <w:sz w:val="24"/>
          <w:szCs w:val="24"/>
        </w:rPr>
        <w:t xml:space="preserve"> </w:t>
      </w:r>
      <w:r w:rsidR="00E72635">
        <w:rPr>
          <w:rFonts w:ascii="Times New Roman" w:hAnsi="Times New Roman" w:cs="Times New Roman"/>
          <w:sz w:val="24"/>
          <w:szCs w:val="24"/>
        </w:rPr>
        <w:t xml:space="preserve">ir praplėsti </w:t>
      </w:r>
      <w:r w:rsidR="00937E01">
        <w:rPr>
          <w:rFonts w:ascii="Times New Roman" w:hAnsi="Times New Roman" w:cs="Times New Roman"/>
          <w:sz w:val="24"/>
          <w:szCs w:val="24"/>
        </w:rPr>
        <w:t xml:space="preserve">atleidžiamų asmenų grupes nuo atlyginimo už neformalųjį ugdymą Klaipėdos miesto biudžetinės sporto mokymo įstaigose. </w:t>
      </w:r>
    </w:p>
    <w:p w:rsidR="00E72635" w:rsidRDefault="00E72635" w:rsidP="001D0B6B">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E72635">
        <w:rPr>
          <w:rFonts w:ascii="Times New Roman" w:eastAsia="Times New Roman" w:hAnsi="Times New Roman" w:cs="Times New Roman"/>
          <w:sz w:val="24"/>
          <w:szCs w:val="24"/>
        </w:rPr>
        <w:t xml:space="preserve">Pagal šiuo metu galiojantį tarybos sprendimą nuo atlyginimo mokėjimo už neformalųjį ugdymą atleidžiami </w:t>
      </w:r>
      <w:r w:rsidR="00D436B3">
        <w:rPr>
          <w:rFonts w:ascii="Times New Roman" w:eastAsia="Times New Roman" w:hAnsi="Times New Roman" w:cs="Times New Roman"/>
          <w:sz w:val="24"/>
          <w:szCs w:val="24"/>
          <w:lang w:eastAsia="lt-LT"/>
        </w:rPr>
        <w:t xml:space="preserve">globos namų auklėtiniai; </w:t>
      </w:r>
      <w:r w:rsidR="00D662E8">
        <w:rPr>
          <w:rFonts w:ascii="Times New Roman" w:eastAsia="Times New Roman" w:hAnsi="Times New Roman" w:cs="Times New Roman"/>
          <w:sz w:val="24"/>
          <w:szCs w:val="24"/>
          <w:lang w:eastAsia="lt-LT"/>
        </w:rPr>
        <w:t xml:space="preserve">socialiai remtinų šeimų vaikai; </w:t>
      </w:r>
      <w:r w:rsidR="00D436B3">
        <w:rPr>
          <w:rFonts w:ascii="Times New Roman" w:eastAsia="Times New Roman" w:hAnsi="Times New Roman" w:cs="Times New Roman"/>
          <w:sz w:val="24"/>
          <w:szCs w:val="24"/>
          <w:lang w:eastAsia="lt-LT"/>
        </w:rPr>
        <w:t>vaikai, gaunantys</w:t>
      </w:r>
      <w:r w:rsidR="00D436B3" w:rsidRPr="00D436B3">
        <w:rPr>
          <w:rFonts w:ascii="Times New Roman" w:eastAsia="Times New Roman" w:hAnsi="Times New Roman" w:cs="Times New Roman"/>
          <w:sz w:val="24"/>
          <w:szCs w:val="24"/>
          <w:lang w:eastAsia="lt-LT"/>
        </w:rPr>
        <w:t xml:space="preserve"> mokin</w:t>
      </w:r>
      <w:r w:rsidR="00D662E8">
        <w:rPr>
          <w:rFonts w:ascii="Times New Roman" w:eastAsia="Times New Roman" w:hAnsi="Times New Roman" w:cs="Times New Roman"/>
          <w:sz w:val="24"/>
          <w:szCs w:val="24"/>
          <w:lang w:eastAsia="lt-LT"/>
        </w:rPr>
        <w:t xml:space="preserve">ių nemokamą maitinimą; </w:t>
      </w:r>
      <w:r w:rsidR="00D436B3">
        <w:rPr>
          <w:rFonts w:ascii="Times New Roman" w:eastAsia="Times New Roman" w:hAnsi="Times New Roman" w:cs="Times New Roman"/>
          <w:sz w:val="24"/>
          <w:szCs w:val="24"/>
          <w:lang w:eastAsia="lt-LT"/>
        </w:rPr>
        <w:t>vaikai</w:t>
      </w:r>
      <w:r w:rsidR="00D436B3" w:rsidRPr="00D436B3">
        <w:rPr>
          <w:rFonts w:ascii="Times New Roman" w:eastAsia="Times New Roman" w:hAnsi="Times New Roman" w:cs="Times New Roman"/>
          <w:sz w:val="24"/>
          <w:szCs w:val="24"/>
          <w:lang w:eastAsia="lt-LT"/>
        </w:rPr>
        <w:t>, oficialių bendrojo lavinimo mokyklų vasaros atostogų metu, kurie einamaisiais mokslo metais gavo mokinių nemokamą maitini</w:t>
      </w:r>
      <w:r w:rsidR="00153BD7">
        <w:rPr>
          <w:rFonts w:ascii="Times New Roman" w:eastAsia="Times New Roman" w:hAnsi="Times New Roman" w:cs="Times New Roman"/>
          <w:sz w:val="24"/>
          <w:szCs w:val="24"/>
          <w:lang w:eastAsia="lt-LT"/>
        </w:rPr>
        <w:t xml:space="preserve">mą; </w:t>
      </w:r>
      <w:r w:rsidR="00D436B3">
        <w:rPr>
          <w:rFonts w:ascii="Times New Roman" w:eastAsia="Times New Roman" w:hAnsi="Times New Roman" w:cs="Times New Roman"/>
          <w:sz w:val="24"/>
          <w:szCs w:val="24"/>
          <w:lang w:eastAsia="lt-LT"/>
        </w:rPr>
        <w:t>Lietuvos rinktinės nariai</w:t>
      </w:r>
      <w:r w:rsidR="00153BD7">
        <w:rPr>
          <w:rFonts w:ascii="Times New Roman" w:eastAsia="Times New Roman" w:hAnsi="Times New Roman" w:cs="Times New Roman"/>
          <w:sz w:val="24"/>
          <w:szCs w:val="24"/>
          <w:lang w:eastAsia="lt-LT"/>
        </w:rPr>
        <w:t xml:space="preserve"> savo amžiaus grupėse; </w:t>
      </w:r>
      <w:r w:rsidR="00D436B3" w:rsidRPr="00D436B3">
        <w:rPr>
          <w:rFonts w:ascii="Times New Roman" w:eastAsia="Times New Roman" w:hAnsi="Times New Roman" w:cs="Times New Roman"/>
          <w:sz w:val="24"/>
          <w:szCs w:val="24"/>
          <w:lang w:eastAsia="lt-LT"/>
        </w:rPr>
        <w:t>BĮ Klaipėdos „Viesulo“ sporto centro olimpinė</w:t>
      </w:r>
      <w:r w:rsidR="00D436B3">
        <w:rPr>
          <w:rFonts w:ascii="Times New Roman" w:eastAsia="Times New Roman" w:hAnsi="Times New Roman" w:cs="Times New Roman"/>
          <w:sz w:val="24"/>
          <w:szCs w:val="24"/>
          <w:lang w:eastAsia="lt-LT"/>
        </w:rPr>
        <w:t>s pamainos skyriaus sportininkai</w:t>
      </w:r>
      <w:r w:rsidR="00D436B3" w:rsidRPr="00D436B3">
        <w:rPr>
          <w:rFonts w:ascii="Times New Roman" w:eastAsia="Times New Roman" w:hAnsi="Times New Roman" w:cs="Times New Roman"/>
          <w:sz w:val="24"/>
          <w:szCs w:val="24"/>
          <w:lang w:eastAsia="lt-LT"/>
        </w:rPr>
        <w:t>.</w:t>
      </w:r>
      <w:r w:rsidR="001D0B6B">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rPr>
        <w:t xml:space="preserve">Taip pat </w:t>
      </w:r>
      <w:r w:rsidRPr="00E726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yra </w:t>
      </w:r>
      <w:r>
        <w:rPr>
          <w:rFonts w:ascii="Times New Roman" w:eastAsia="Times New Roman" w:hAnsi="Times New Roman" w:cs="Times New Roman"/>
          <w:sz w:val="24"/>
          <w:szCs w:val="24"/>
          <w:lang w:eastAsia="lt-LT"/>
        </w:rPr>
        <w:t>nustatyta</w:t>
      </w:r>
      <w:r w:rsidRPr="00E72635">
        <w:rPr>
          <w:rFonts w:ascii="Times New Roman" w:eastAsia="Times New Roman" w:hAnsi="Times New Roman" w:cs="Times New Roman"/>
          <w:sz w:val="24"/>
          <w:szCs w:val="24"/>
          <w:lang w:eastAsia="lt-LT"/>
        </w:rPr>
        <w:t>, kad atlyginimas už neformalųjį ugdymą būtų mažinamas dėl pateisinamų priežasčių: 50 proc. jeigu vaikas einamąjį mėnesį nedalyvavo ugdymo procese ne mažiau kaip 14 kalendorinių dienų; 75 proc. jeigu vaikas einamąjį mėnesį nedalyvavo ugdymo procese ne mažiau kaip 21 kalendorinę dieną; 100 proc. jeigu vaikas dėl pateisinamų priežasčių visą einamąjį mėnesį nedalyvavo ugdymo procese.</w:t>
      </w:r>
    </w:p>
    <w:p w:rsidR="000760A7" w:rsidRPr="007B711C" w:rsidRDefault="00E72635" w:rsidP="007B711C">
      <w:pPr>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t-LT"/>
        </w:rPr>
        <w:t>Šiuo sprendimu</w:t>
      </w:r>
      <w:r w:rsidR="001D0B6B">
        <w:rPr>
          <w:rFonts w:ascii="Times New Roman" w:eastAsia="Times New Roman" w:hAnsi="Times New Roman" w:cs="Times New Roman"/>
          <w:sz w:val="24"/>
          <w:szCs w:val="24"/>
          <w:lang w:eastAsia="lt-LT"/>
        </w:rPr>
        <w:t xml:space="preserve"> projektu</w:t>
      </w:r>
      <w:r>
        <w:rPr>
          <w:rFonts w:ascii="Times New Roman" w:eastAsia="Times New Roman" w:hAnsi="Times New Roman" w:cs="Times New Roman"/>
          <w:sz w:val="24"/>
          <w:szCs w:val="24"/>
          <w:lang w:eastAsia="lt-LT"/>
        </w:rPr>
        <w:t xml:space="preserve"> siūloma atleisti n</w:t>
      </w:r>
      <w:r w:rsidR="00EE1D6D">
        <w:rPr>
          <w:rFonts w:ascii="Times New Roman" w:eastAsia="Times New Roman" w:hAnsi="Times New Roman" w:cs="Times New Roman"/>
          <w:sz w:val="24"/>
          <w:szCs w:val="24"/>
          <w:lang w:eastAsia="lt-LT"/>
        </w:rPr>
        <w:t>uo atlygio šias asmenų grupes</w:t>
      </w:r>
      <w:r>
        <w:rPr>
          <w:rFonts w:ascii="Times New Roman" w:eastAsia="Times New Roman" w:hAnsi="Times New Roman" w:cs="Times New Roman"/>
          <w:sz w:val="24"/>
          <w:szCs w:val="24"/>
          <w:lang w:eastAsia="lt-LT"/>
        </w:rPr>
        <w:t>:</w:t>
      </w:r>
      <w:r w:rsidR="0050507A" w:rsidRPr="0050507A">
        <w:rPr>
          <w:rFonts w:ascii="Calibri" w:eastAsia="Calibri" w:hAnsi="Calibri" w:cs="Times New Roman"/>
        </w:rPr>
        <w:t xml:space="preserve"> </w:t>
      </w:r>
      <w:r w:rsidR="0050507A" w:rsidRPr="00025EA8">
        <w:rPr>
          <w:rFonts w:ascii="Times New Roman" w:eastAsia="Calibri" w:hAnsi="Times New Roman" w:cs="Times New Roman"/>
          <w:sz w:val="24"/>
          <w:szCs w:val="24"/>
        </w:rPr>
        <w:t>asmenis dėl ligų ar traumų, visą einamąjį mėnesį nedalyvavusių ugdymo procese;</w:t>
      </w:r>
      <w:r w:rsidR="00DA0917" w:rsidRPr="00025EA8">
        <w:rPr>
          <w:rFonts w:ascii="Times New Roman" w:eastAsia="Times New Roman" w:hAnsi="Times New Roman" w:cs="Times New Roman"/>
          <w:sz w:val="24"/>
          <w:szCs w:val="24"/>
          <w:lang w:eastAsia="lt-LT"/>
        </w:rPr>
        <w:t xml:space="preserve"> </w:t>
      </w:r>
      <w:r w:rsidR="001B4631">
        <w:rPr>
          <w:rFonts w:ascii="Times New Roman" w:eastAsia="Times New Roman" w:hAnsi="Times New Roman" w:cs="Times New Roman"/>
          <w:sz w:val="24"/>
          <w:szCs w:val="24"/>
        </w:rPr>
        <w:t>oficialių bendrojo ugdymo</w:t>
      </w:r>
      <w:r w:rsidR="00DA0917" w:rsidRPr="00025EA8">
        <w:rPr>
          <w:rFonts w:ascii="Times New Roman" w:eastAsia="Times New Roman" w:hAnsi="Times New Roman" w:cs="Times New Roman"/>
          <w:sz w:val="24"/>
          <w:szCs w:val="24"/>
        </w:rPr>
        <w:t xml:space="preserve"> mokyklų vasaros atostogų metu, bet ne ilgiau kaip 2 vasaros mėnesius;</w:t>
      </w:r>
      <w:r w:rsidR="00DA0917" w:rsidRPr="00025EA8">
        <w:rPr>
          <w:rFonts w:ascii="Calibri" w:eastAsia="Calibri" w:hAnsi="Calibri" w:cs="Times New Roman"/>
        </w:rPr>
        <w:t xml:space="preserve"> </w:t>
      </w:r>
      <w:r w:rsidR="00DA0917" w:rsidRPr="00025EA8">
        <w:rPr>
          <w:rFonts w:ascii="Times New Roman" w:eastAsia="Calibri" w:hAnsi="Times New Roman" w:cs="Times New Roman"/>
          <w:sz w:val="24"/>
          <w:szCs w:val="24"/>
        </w:rPr>
        <w:t>Savivaldybės administracijos vaiko gerovės komisijos teikimu Savivald</w:t>
      </w:r>
      <w:r w:rsidR="00B22699">
        <w:rPr>
          <w:rFonts w:ascii="Times New Roman" w:eastAsia="Calibri" w:hAnsi="Times New Roman" w:cs="Times New Roman"/>
          <w:sz w:val="24"/>
          <w:szCs w:val="24"/>
        </w:rPr>
        <w:t>ybės administracijos direktoriui</w:t>
      </w:r>
      <w:r w:rsidR="00DA0917" w:rsidRPr="00025EA8">
        <w:rPr>
          <w:rFonts w:ascii="Times New Roman" w:eastAsia="Calibri" w:hAnsi="Times New Roman" w:cs="Times New Roman"/>
          <w:sz w:val="24"/>
          <w:szCs w:val="24"/>
        </w:rPr>
        <w:t xml:space="preserve"> pr</w:t>
      </w:r>
      <w:r w:rsidR="00B22699">
        <w:rPr>
          <w:rFonts w:ascii="Times New Roman" w:eastAsia="Calibri" w:hAnsi="Times New Roman" w:cs="Times New Roman"/>
          <w:sz w:val="24"/>
          <w:szCs w:val="24"/>
        </w:rPr>
        <w:t>iėmus</w:t>
      </w:r>
      <w:r w:rsidR="00DA0917" w:rsidRPr="00025EA8">
        <w:rPr>
          <w:rFonts w:ascii="Times New Roman" w:eastAsia="Calibri" w:hAnsi="Times New Roman" w:cs="Times New Roman"/>
          <w:sz w:val="24"/>
          <w:szCs w:val="24"/>
        </w:rPr>
        <w:t xml:space="preserve"> sprendimą dėl minimalios priežiūros priemonės (lankyti</w:t>
      </w:r>
      <w:r w:rsidR="00B22699">
        <w:rPr>
          <w:rFonts w:ascii="Times New Roman" w:eastAsia="Calibri" w:hAnsi="Times New Roman" w:cs="Times New Roman"/>
          <w:sz w:val="24"/>
          <w:szCs w:val="24"/>
        </w:rPr>
        <w:t xml:space="preserve"> sporto programą) skyrimo vaikams</w:t>
      </w:r>
      <w:r w:rsidR="00DA0917" w:rsidRPr="00025EA8">
        <w:rPr>
          <w:rFonts w:ascii="Times New Roman" w:eastAsia="Calibri" w:hAnsi="Times New Roman" w:cs="Times New Roman"/>
          <w:sz w:val="24"/>
          <w:szCs w:val="24"/>
        </w:rPr>
        <w:t>;</w:t>
      </w:r>
      <w:r w:rsidR="00423417">
        <w:rPr>
          <w:rFonts w:ascii="Times New Roman" w:eastAsia="Times New Roman" w:hAnsi="Times New Roman" w:cs="Times New Roman"/>
          <w:sz w:val="24"/>
          <w:szCs w:val="24"/>
        </w:rPr>
        <w:t xml:space="preserve"> </w:t>
      </w:r>
      <w:r w:rsidR="00D97854">
        <w:rPr>
          <w:rFonts w:ascii="Times New Roman" w:eastAsia="Times New Roman" w:hAnsi="Times New Roman" w:cs="Times New Roman"/>
          <w:sz w:val="24"/>
          <w:szCs w:val="24"/>
        </w:rPr>
        <w:t>asmenis, augančius daugiavaikėje šeimoje</w:t>
      </w:r>
      <w:r w:rsidR="00A74173">
        <w:rPr>
          <w:rFonts w:ascii="Times New Roman" w:eastAsia="Times New Roman" w:hAnsi="Times New Roman" w:cs="Times New Roman"/>
          <w:sz w:val="24"/>
          <w:szCs w:val="24"/>
        </w:rPr>
        <w:t>, auginančius 3 ir daugiau vaikų</w:t>
      </w:r>
      <w:r w:rsidR="00D97854">
        <w:rPr>
          <w:rFonts w:ascii="Times New Roman" w:eastAsia="Times New Roman" w:hAnsi="Times New Roman" w:cs="Times New Roman"/>
          <w:sz w:val="24"/>
          <w:szCs w:val="24"/>
        </w:rPr>
        <w:t xml:space="preserve">; </w:t>
      </w:r>
      <w:r w:rsidR="00423417" w:rsidRPr="00423417">
        <w:rPr>
          <w:rFonts w:ascii="Times New Roman" w:eastAsia="Calibri" w:hAnsi="Times New Roman" w:cs="Times New Roman"/>
          <w:sz w:val="24"/>
          <w:szCs w:val="24"/>
        </w:rPr>
        <w:t>šeima</w:t>
      </w:r>
      <w:r w:rsidR="00423417">
        <w:rPr>
          <w:rFonts w:ascii="Times New Roman" w:eastAsia="Calibri" w:hAnsi="Times New Roman" w:cs="Times New Roman"/>
          <w:sz w:val="24"/>
          <w:szCs w:val="24"/>
        </w:rPr>
        <w:t>s</w:t>
      </w:r>
      <w:r w:rsidR="00423417" w:rsidRPr="00423417">
        <w:rPr>
          <w:rFonts w:ascii="Times New Roman" w:eastAsia="Calibri" w:hAnsi="Times New Roman" w:cs="Times New Roman"/>
          <w:sz w:val="24"/>
          <w:szCs w:val="24"/>
        </w:rPr>
        <w:t xml:space="preserve"> Klaipėdos miesto savivaldybės </w:t>
      </w:r>
      <w:r w:rsidR="00423417" w:rsidRPr="00423417">
        <w:rPr>
          <w:rFonts w:ascii="Times New Roman" w:eastAsia="Calibri" w:hAnsi="Times New Roman" w:cs="Times New Roman"/>
          <w:sz w:val="24"/>
          <w:szCs w:val="24"/>
        </w:rPr>
        <w:lastRenderedPageBreak/>
        <w:t>administracijoje gauna</w:t>
      </w:r>
      <w:r w:rsidR="00423417">
        <w:rPr>
          <w:rFonts w:ascii="Times New Roman" w:eastAsia="Calibri" w:hAnsi="Times New Roman" w:cs="Times New Roman"/>
          <w:sz w:val="24"/>
          <w:szCs w:val="24"/>
        </w:rPr>
        <w:t xml:space="preserve">nčias </w:t>
      </w:r>
      <w:r w:rsidR="00423417" w:rsidRPr="00423417">
        <w:rPr>
          <w:rFonts w:ascii="Times New Roman" w:eastAsia="Calibri" w:hAnsi="Times New Roman" w:cs="Times New Roman"/>
          <w:sz w:val="24"/>
          <w:szCs w:val="24"/>
        </w:rPr>
        <w:t>socialinę pašalpą, mokamą pagal Lietuvos Respublikos piniginės socialinės paramos nepasiturintiems gyventojams įstatymą</w:t>
      </w:r>
      <w:r w:rsidR="009975B0" w:rsidRPr="00025EA8">
        <w:rPr>
          <w:rFonts w:ascii="Times New Roman" w:eastAsia="Times New Roman" w:hAnsi="Times New Roman" w:cs="Times New Roman"/>
          <w:sz w:val="24"/>
          <w:szCs w:val="24"/>
          <w:shd w:val="clear" w:color="auto" w:fill="FFFFFF"/>
        </w:rPr>
        <w:t>;</w:t>
      </w:r>
      <w:r w:rsidR="001759C7" w:rsidRPr="00025EA8">
        <w:rPr>
          <w:rFonts w:ascii="Calibri" w:eastAsia="Calibri" w:hAnsi="Calibri" w:cs="Times New Roman"/>
          <w:shd w:val="clear" w:color="auto" w:fill="FFFFFF"/>
        </w:rPr>
        <w:t xml:space="preserve"> </w:t>
      </w:r>
      <w:r w:rsidR="001759C7" w:rsidRPr="00025EA8">
        <w:rPr>
          <w:rFonts w:ascii="Times New Roman" w:eastAsia="Calibri" w:hAnsi="Times New Roman" w:cs="Times New Roman"/>
          <w:sz w:val="24"/>
          <w:szCs w:val="24"/>
          <w:shd w:val="clear" w:color="auto" w:fill="FFFFFF"/>
        </w:rPr>
        <w:t>asmenis gyvenančius bendruomeniniuose globos namuose, Šeimos gerovės centro padaliniuose (</w:t>
      </w:r>
      <w:r w:rsidR="001759C7" w:rsidRPr="00025EA8">
        <w:rPr>
          <w:rFonts w:ascii="Times New Roman" w:eastAsia="Calibri" w:hAnsi="Times New Roman" w:cs="Times New Roman"/>
          <w:sz w:val="24"/>
          <w:szCs w:val="24"/>
        </w:rPr>
        <w:t>dienos centre, laikinos globos centre ir pan.) jiems teikiama pagalba;</w:t>
      </w:r>
      <w:r w:rsidR="006F322A" w:rsidRPr="00025EA8">
        <w:rPr>
          <w:rFonts w:ascii="Times New Roman" w:eastAsia="Calibri" w:hAnsi="Times New Roman" w:cs="Times New Roman"/>
          <w:sz w:val="24"/>
          <w:szCs w:val="24"/>
        </w:rPr>
        <w:t xml:space="preserve"> asmenis, turinčius negalią</w:t>
      </w:r>
      <w:r w:rsidR="006F322A" w:rsidRPr="0059470C">
        <w:rPr>
          <w:rFonts w:ascii="Times New Roman" w:eastAsia="Calibri" w:hAnsi="Times New Roman" w:cs="Times New Roman"/>
          <w:sz w:val="24"/>
          <w:szCs w:val="24"/>
        </w:rPr>
        <w:t>;</w:t>
      </w:r>
      <w:r w:rsidR="002E01A5" w:rsidRPr="0059470C">
        <w:rPr>
          <w:rFonts w:ascii="Times New Roman" w:eastAsia="Times New Roman" w:hAnsi="Times New Roman" w:cs="Times New Roman"/>
          <w:sz w:val="24"/>
          <w:szCs w:val="24"/>
        </w:rPr>
        <w:t xml:space="preserve"> </w:t>
      </w:r>
      <w:r w:rsidR="007B711C">
        <w:rPr>
          <w:rFonts w:ascii="Times New Roman" w:eastAsia="Calibri" w:hAnsi="Times New Roman" w:cs="Times New Roman"/>
          <w:sz w:val="24"/>
          <w:szCs w:val="24"/>
        </w:rPr>
        <w:t>perspektyvius</w:t>
      </w:r>
      <w:r w:rsidR="0059470C" w:rsidRPr="0059470C">
        <w:rPr>
          <w:rFonts w:ascii="Times New Roman" w:eastAsia="Calibri" w:hAnsi="Times New Roman" w:cs="Times New Roman"/>
          <w:sz w:val="24"/>
          <w:szCs w:val="24"/>
        </w:rPr>
        <w:t xml:space="preserve"> sportininkus, atitikusius</w:t>
      </w:r>
      <w:r w:rsidR="0059470C">
        <w:rPr>
          <w:rFonts w:ascii="Times New Roman" w:eastAsia="Calibri" w:hAnsi="Times New Roman" w:cs="Times New Roman"/>
          <w:sz w:val="24"/>
          <w:szCs w:val="24"/>
        </w:rPr>
        <w:t xml:space="preserve"> </w:t>
      </w:r>
      <w:r w:rsidR="007B711C" w:rsidRPr="007B711C">
        <w:rPr>
          <w:rFonts w:ascii="Times New Roman" w:eastAsia="Times New Roman" w:hAnsi="Times New Roman" w:cs="Times New Roman"/>
          <w:sz w:val="24"/>
          <w:szCs w:val="24"/>
        </w:rPr>
        <w:t>Klaipėdos miesto savivaldybės stipendijų skyrimo perspektyviems sportininkams tvarkos aprašo nuostatas, patvirtintas Klaipėdos miesto</w:t>
      </w:r>
      <w:r w:rsidR="007B711C">
        <w:rPr>
          <w:rFonts w:ascii="Times New Roman" w:eastAsia="Times New Roman" w:hAnsi="Times New Roman" w:cs="Times New Roman"/>
          <w:sz w:val="24"/>
          <w:szCs w:val="24"/>
        </w:rPr>
        <w:t xml:space="preserve"> savivaldybės tarybos sprendimu</w:t>
      </w:r>
      <w:r w:rsidR="0059470C">
        <w:rPr>
          <w:rFonts w:ascii="Times New Roman" w:eastAsia="Calibri" w:hAnsi="Times New Roman" w:cs="Times New Roman"/>
          <w:sz w:val="24"/>
          <w:szCs w:val="24"/>
        </w:rPr>
        <w:t>;</w:t>
      </w:r>
      <w:r w:rsidR="0059470C">
        <w:rPr>
          <w:rFonts w:ascii="Calibri" w:eastAsia="Calibri" w:hAnsi="Calibri" w:cs="Times New Roman"/>
        </w:rPr>
        <w:t xml:space="preserve"> </w:t>
      </w:r>
      <w:r w:rsidR="002E01A5" w:rsidRPr="00025EA8">
        <w:rPr>
          <w:rFonts w:ascii="Times New Roman" w:eastAsia="Times New Roman" w:hAnsi="Times New Roman" w:cs="Times New Roman"/>
          <w:sz w:val="24"/>
          <w:szCs w:val="24"/>
        </w:rPr>
        <w:t>pradinio rengimo pirmųjų ugdymo metų asmenų grupes pirmąjį kalendorinį ugdymo mėne</w:t>
      </w:r>
      <w:r w:rsidR="002E01A5" w:rsidRPr="00843819">
        <w:rPr>
          <w:rFonts w:ascii="Times New Roman" w:eastAsia="Times New Roman" w:hAnsi="Times New Roman" w:cs="Times New Roman"/>
          <w:sz w:val="24"/>
          <w:szCs w:val="24"/>
        </w:rPr>
        <w:t>sį</w:t>
      </w:r>
      <w:r w:rsidR="00843819" w:rsidRPr="00843819">
        <w:rPr>
          <w:rFonts w:ascii="Times New Roman" w:eastAsia="Times New Roman" w:hAnsi="Times New Roman" w:cs="Times New Roman"/>
          <w:sz w:val="24"/>
          <w:szCs w:val="24"/>
        </w:rPr>
        <w:t xml:space="preserve">; </w:t>
      </w:r>
      <w:r w:rsidR="00843819" w:rsidRPr="00843819">
        <w:rPr>
          <w:rFonts w:ascii="Times New Roman" w:eastAsia="Calibri" w:hAnsi="Times New Roman" w:cs="Times New Roman"/>
          <w:sz w:val="24"/>
          <w:szCs w:val="24"/>
        </w:rPr>
        <w:t>s</w:t>
      </w:r>
      <w:r w:rsidR="00843819">
        <w:rPr>
          <w:rFonts w:ascii="Times New Roman" w:eastAsia="Calibri" w:hAnsi="Times New Roman" w:cs="Times New Roman"/>
          <w:sz w:val="24"/>
          <w:szCs w:val="24"/>
        </w:rPr>
        <w:t>portininkus, sulaukusius</w:t>
      </w:r>
      <w:r w:rsidR="00843819" w:rsidRPr="00843819">
        <w:rPr>
          <w:rFonts w:ascii="Times New Roman" w:eastAsia="Calibri" w:hAnsi="Times New Roman" w:cs="Times New Roman"/>
          <w:sz w:val="24"/>
          <w:szCs w:val="24"/>
        </w:rPr>
        <w:t xml:space="preserve"> 19</w:t>
      </w:r>
      <w:r w:rsidR="00843819">
        <w:rPr>
          <w:rFonts w:ascii="Times New Roman" w:eastAsia="Calibri" w:hAnsi="Times New Roman" w:cs="Times New Roman"/>
          <w:sz w:val="24"/>
          <w:szCs w:val="24"/>
        </w:rPr>
        <w:t xml:space="preserve"> ir daugiau metų, atitinkančius</w:t>
      </w:r>
      <w:r w:rsidR="00843819" w:rsidRPr="00843819">
        <w:rPr>
          <w:rFonts w:ascii="Times New Roman" w:eastAsia="Calibri" w:hAnsi="Times New Roman" w:cs="Times New Roman"/>
          <w:sz w:val="24"/>
          <w:szCs w:val="24"/>
        </w:rPr>
        <w:t xml:space="preserve"> Klaipėdos miesto savivaldybės tarybos patvirtintus atrankos kriterijus.</w:t>
      </w:r>
    </w:p>
    <w:p w:rsidR="00CA7152" w:rsidRDefault="00AB73E8" w:rsidP="00765D4E">
      <w:pPr>
        <w:spacing w:after="0" w:line="257"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cs="Times New Roman"/>
          <w:sz w:val="24"/>
          <w:szCs w:val="24"/>
        </w:rPr>
        <w:t xml:space="preserve">3. </w:t>
      </w:r>
      <w:r w:rsidR="004C0B1B">
        <w:rPr>
          <w:rFonts w:ascii="Times New Roman" w:hAnsi="Times New Roman" w:cs="Times New Roman"/>
          <w:sz w:val="24"/>
          <w:szCs w:val="24"/>
        </w:rPr>
        <w:t xml:space="preserve">Supaprastinti įmokų dydžių apskaitymo administravimo tvarkas, numatant, kad </w:t>
      </w:r>
      <w:r w:rsidR="005E7023">
        <w:rPr>
          <w:rFonts w:ascii="Times New Roman" w:eastAsia="Times New Roman" w:hAnsi="Times New Roman" w:cs="Times New Roman"/>
          <w:sz w:val="24"/>
          <w:szCs w:val="24"/>
          <w:shd w:val="clear" w:color="auto" w:fill="FFFFFF"/>
        </w:rPr>
        <w:t>a</w:t>
      </w:r>
      <w:r w:rsidR="005E7023" w:rsidRPr="00CA7152">
        <w:rPr>
          <w:rFonts w:ascii="Times New Roman" w:eastAsia="Times New Roman" w:hAnsi="Times New Roman" w:cs="Times New Roman"/>
          <w:sz w:val="24"/>
          <w:szCs w:val="24"/>
          <w:shd w:val="clear" w:color="auto" w:fill="FFFFFF"/>
        </w:rPr>
        <w:t>tlygis</w:t>
      </w:r>
      <w:r w:rsidR="00CA7152" w:rsidRPr="00CA7152">
        <w:rPr>
          <w:rFonts w:ascii="Times New Roman" w:eastAsia="Times New Roman" w:hAnsi="Times New Roman" w:cs="Times New Roman"/>
          <w:sz w:val="24"/>
          <w:szCs w:val="24"/>
          <w:shd w:val="clear" w:color="auto" w:fill="FFFFFF"/>
        </w:rPr>
        <w:t xml:space="preserve"> už neformalųjį ugdymą Klaipėdos miesto biudžetinėse sporto mokymo įstaigose mokamas už einamąjį mėnesį, priėmus vaiką į sporto mokymo įstaigą ar nutraukus sutartį su juo, skaičiuojamas už visą einamąjį mėnesį.</w:t>
      </w:r>
    </w:p>
    <w:p w:rsidR="003553FE" w:rsidRDefault="005E7023" w:rsidP="00765D4E">
      <w:pPr>
        <w:spacing w:after="0" w:line="257"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4</w:t>
      </w:r>
      <w:r w:rsidR="003553FE">
        <w:rPr>
          <w:rFonts w:ascii="Times New Roman" w:eastAsia="Times New Roman" w:hAnsi="Times New Roman" w:cs="Times New Roman"/>
          <w:sz w:val="24"/>
          <w:szCs w:val="24"/>
          <w:shd w:val="clear" w:color="auto" w:fill="FFFFFF"/>
        </w:rPr>
        <w:t xml:space="preserve">. Atnaujinta </w:t>
      </w:r>
      <w:r>
        <w:rPr>
          <w:rFonts w:ascii="Times New Roman" w:eastAsia="Times New Roman" w:hAnsi="Times New Roman" w:cs="Times New Roman"/>
          <w:sz w:val="24"/>
          <w:szCs w:val="24"/>
          <w:shd w:val="clear" w:color="auto" w:fill="FFFFFF"/>
        </w:rPr>
        <w:t xml:space="preserve"> </w:t>
      </w:r>
      <w:r w:rsidR="003553FE">
        <w:rPr>
          <w:rFonts w:ascii="Times New Roman" w:eastAsia="Times New Roman" w:hAnsi="Times New Roman" w:cs="Times New Roman"/>
          <w:sz w:val="24"/>
          <w:szCs w:val="24"/>
          <w:shd w:val="clear" w:color="auto" w:fill="FFFFFF"/>
        </w:rPr>
        <w:t>nuostata dėl karantino. Paskelbus karantiną Lietuvos Respublikoje</w:t>
      </w:r>
      <w:r w:rsidR="003553FE" w:rsidRPr="005E7023">
        <w:rPr>
          <w:rFonts w:ascii="Times New Roman" w:eastAsia="Times New Roman" w:hAnsi="Times New Roman" w:cs="Times New Roman"/>
          <w:sz w:val="24"/>
          <w:szCs w:val="24"/>
          <w:shd w:val="clear" w:color="auto" w:fill="FFFFFF"/>
        </w:rPr>
        <w:t xml:space="preserve"> atlygis už neformalųjį ugdymą Klaipėdos miesto biudžetinėse s</w:t>
      </w:r>
      <w:r w:rsidR="003553FE">
        <w:rPr>
          <w:rFonts w:ascii="Times New Roman" w:eastAsia="Times New Roman" w:hAnsi="Times New Roman" w:cs="Times New Roman"/>
          <w:sz w:val="24"/>
          <w:szCs w:val="24"/>
          <w:shd w:val="clear" w:color="auto" w:fill="FFFFFF"/>
        </w:rPr>
        <w:t>porto mokymo įstaigose</w:t>
      </w:r>
      <w:r w:rsidR="003553FE" w:rsidRPr="005E7023">
        <w:rPr>
          <w:rFonts w:ascii="Times New Roman" w:eastAsia="Times New Roman" w:hAnsi="Times New Roman" w:cs="Times New Roman"/>
          <w:sz w:val="24"/>
          <w:szCs w:val="24"/>
          <w:shd w:val="clear" w:color="auto" w:fill="FFFFFF"/>
        </w:rPr>
        <w:t xml:space="preserve"> netaikomas, kai ugdymas yra sustabdytas.</w:t>
      </w:r>
    </w:p>
    <w:p w:rsidR="005E7023" w:rsidRDefault="003553FE" w:rsidP="00422789">
      <w:pPr>
        <w:spacing w:after="0" w:line="257"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5. Atsiranda</w:t>
      </w:r>
      <w:r w:rsidR="005E7023">
        <w:rPr>
          <w:rFonts w:ascii="Times New Roman" w:eastAsia="Times New Roman" w:hAnsi="Times New Roman" w:cs="Times New Roman"/>
          <w:sz w:val="24"/>
          <w:szCs w:val="24"/>
          <w:shd w:val="clear" w:color="auto" w:fill="FFFFFF"/>
        </w:rPr>
        <w:t xml:space="preserve"> nuostata dė</w:t>
      </w:r>
      <w:r>
        <w:rPr>
          <w:rFonts w:ascii="Times New Roman" w:eastAsia="Times New Roman" w:hAnsi="Times New Roman" w:cs="Times New Roman"/>
          <w:sz w:val="24"/>
          <w:szCs w:val="24"/>
          <w:shd w:val="clear" w:color="auto" w:fill="FFFFFF"/>
        </w:rPr>
        <w:t>l ugdymo organizavimo nuotoliniu</w:t>
      </w:r>
      <w:r w:rsidR="005E7023">
        <w:rPr>
          <w:rFonts w:ascii="Times New Roman" w:eastAsia="Times New Roman" w:hAnsi="Times New Roman" w:cs="Times New Roman"/>
          <w:sz w:val="24"/>
          <w:szCs w:val="24"/>
          <w:shd w:val="clear" w:color="auto" w:fill="FFFFFF"/>
        </w:rPr>
        <w:t xml:space="preserve"> būdu.</w:t>
      </w:r>
      <w:r>
        <w:rPr>
          <w:rFonts w:ascii="Times New Roman" w:eastAsia="Times New Roman" w:hAnsi="Times New Roman" w:cs="Times New Roman"/>
          <w:sz w:val="24"/>
          <w:szCs w:val="24"/>
          <w:shd w:val="clear" w:color="auto" w:fill="FFFFFF"/>
        </w:rPr>
        <w:t xml:space="preserve"> A</w:t>
      </w:r>
      <w:r w:rsidR="005E7023" w:rsidRPr="005E7023">
        <w:rPr>
          <w:rFonts w:ascii="Times New Roman" w:eastAsia="Times New Roman" w:hAnsi="Times New Roman" w:cs="Times New Roman"/>
          <w:sz w:val="24"/>
          <w:szCs w:val="24"/>
          <w:shd w:val="clear" w:color="auto" w:fill="FFFFFF"/>
        </w:rPr>
        <w:t>tlygis už neformalųjį ugdymą Klaipėdos miesto biudžetinėse sporto mokymo įstaigose karantino ir (ar) ekstremalios situacijos laikotarpiu mažinamas 50 proc., kai ugdymas organizuojamas nuotoliniu būdu.</w:t>
      </w:r>
    </w:p>
    <w:p w:rsidR="00AB73E8" w:rsidRDefault="004B3352" w:rsidP="009C539D">
      <w:pPr>
        <w:spacing w:after="0" w:line="257"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6. Atnaujinta nuostata dėl surenkamų įmokomų panaudojimo. Surinktos įmokos už neformalųjį ugdymą bus panaudotos kryptingai – įstaigų trumpalaikio/ilgalaikio turto įsigijimui, sporto varžybų, stovyklų organizavimui, komandiruočių apmokėjimui.</w:t>
      </w:r>
    </w:p>
    <w:p w:rsidR="009C6E65" w:rsidRPr="009C539D" w:rsidRDefault="009C6E65" w:rsidP="009C539D">
      <w:pPr>
        <w:spacing w:after="0" w:line="257" w:lineRule="auto"/>
        <w:ind w:firstLine="720"/>
        <w:jc w:val="both"/>
        <w:rPr>
          <w:rFonts w:ascii="Times New Roman" w:eastAsia="Times New Roman" w:hAnsi="Times New Roman" w:cs="Times New Roman"/>
          <w:sz w:val="24"/>
          <w:szCs w:val="24"/>
          <w:shd w:val="clear" w:color="auto" w:fill="FFFFFF"/>
        </w:rPr>
      </w:pPr>
    </w:p>
    <w:p w:rsidR="00212C0A" w:rsidRPr="00565281" w:rsidRDefault="00212C0A" w:rsidP="00565281">
      <w:pPr>
        <w:pStyle w:val="Sraopastraipa"/>
        <w:numPr>
          <w:ilvl w:val="0"/>
          <w:numId w:val="5"/>
        </w:numPr>
        <w:spacing w:after="0" w:line="240" w:lineRule="auto"/>
        <w:jc w:val="both"/>
        <w:rPr>
          <w:rFonts w:ascii="Times New Roman" w:hAnsi="Times New Roman" w:cs="Times New Roman"/>
          <w:b/>
          <w:sz w:val="24"/>
          <w:szCs w:val="24"/>
        </w:rPr>
      </w:pPr>
      <w:r w:rsidRPr="00565281">
        <w:rPr>
          <w:rFonts w:ascii="Times New Roman" w:hAnsi="Times New Roman" w:cs="Times New Roman"/>
          <w:b/>
          <w:sz w:val="24"/>
          <w:szCs w:val="24"/>
        </w:rPr>
        <w:t xml:space="preserve">Kaip šiuo metu yra teisiškai reglamentuojami projekte aptarti klausimai. </w:t>
      </w:r>
    </w:p>
    <w:p w:rsidR="00D66BC9" w:rsidRPr="00D22C17" w:rsidRDefault="00D66BC9" w:rsidP="00D66BC9">
      <w:pPr>
        <w:pStyle w:val="Sraopastraipa"/>
        <w:spacing w:after="0" w:line="240" w:lineRule="auto"/>
        <w:ind w:left="709"/>
        <w:jc w:val="both"/>
        <w:rPr>
          <w:rFonts w:ascii="Times New Roman" w:hAnsi="Times New Roman" w:cs="Times New Roman"/>
          <w:sz w:val="24"/>
          <w:szCs w:val="24"/>
        </w:rPr>
      </w:pPr>
      <w:r w:rsidRPr="00D22C17">
        <w:rPr>
          <w:rFonts w:ascii="Times New Roman" w:hAnsi="Times New Roman" w:cs="Times New Roman"/>
          <w:sz w:val="24"/>
          <w:szCs w:val="24"/>
        </w:rPr>
        <w:t>Šiuo metu aptarti klausimai yra reglamentuoti:</w:t>
      </w:r>
    </w:p>
    <w:p w:rsidR="00562191" w:rsidRDefault="00562191" w:rsidP="009C6E65">
      <w:pPr>
        <w:spacing w:after="0" w:line="240" w:lineRule="auto"/>
        <w:ind w:firstLine="709"/>
        <w:jc w:val="both"/>
        <w:rPr>
          <w:rFonts w:ascii="Times New Roman" w:hAnsi="Times New Roman"/>
          <w:sz w:val="24"/>
          <w:szCs w:val="24"/>
        </w:rPr>
      </w:pPr>
      <w:r>
        <w:rPr>
          <w:rFonts w:ascii="Times New Roman" w:hAnsi="Times New Roman" w:cs="Times New Roman"/>
          <w:sz w:val="24"/>
          <w:szCs w:val="24"/>
        </w:rPr>
        <w:t xml:space="preserve">1. </w:t>
      </w:r>
      <w:r w:rsidR="009C539D">
        <w:rPr>
          <w:rFonts w:ascii="Times New Roman" w:hAnsi="Times New Roman" w:cs="Times New Roman"/>
          <w:sz w:val="24"/>
          <w:szCs w:val="24"/>
        </w:rPr>
        <w:t xml:space="preserve">Klaipėdos miesto savivaldybės tarybos </w:t>
      </w:r>
      <w:r w:rsidR="009C539D">
        <w:rPr>
          <w:rFonts w:ascii="Times New Roman" w:hAnsi="Times New Roman"/>
          <w:sz w:val="24"/>
          <w:szCs w:val="24"/>
        </w:rPr>
        <w:t xml:space="preserve">2011 m. gruodžio 22 d. sprendimu Nr. T2-408 „Dėl </w:t>
      </w:r>
      <w:r w:rsidR="00CE3FD3" w:rsidRPr="00CE3FD3">
        <w:rPr>
          <w:rFonts w:ascii="Times New Roman" w:hAnsi="Times New Roman" w:cs="Times New Roman"/>
          <w:sz w:val="24"/>
          <w:szCs w:val="24"/>
        </w:rPr>
        <w:t>at</w:t>
      </w:r>
      <w:r w:rsidR="00CE3FD3">
        <w:rPr>
          <w:rFonts w:ascii="Times New Roman" w:hAnsi="Times New Roman" w:cs="Times New Roman"/>
          <w:sz w:val="24"/>
          <w:szCs w:val="24"/>
        </w:rPr>
        <w:t>lyginimo už neformalųjį ugdymą K</w:t>
      </w:r>
      <w:r w:rsidR="00CE3FD3" w:rsidRPr="00CE3FD3">
        <w:rPr>
          <w:rFonts w:ascii="Times New Roman" w:hAnsi="Times New Roman" w:cs="Times New Roman"/>
          <w:sz w:val="24"/>
          <w:szCs w:val="24"/>
        </w:rPr>
        <w:t>laipėdos miesto biudžetinėse sporto mokymo įstaigose nustatymo</w:t>
      </w:r>
      <w:r>
        <w:rPr>
          <w:rFonts w:ascii="Times New Roman" w:hAnsi="Times New Roman"/>
          <w:sz w:val="24"/>
          <w:szCs w:val="24"/>
        </w:rPr>
        <w:t xml:space="preserve">. </w:t>
      </w:r>
    </w:p>
    <w:p w:rsidR="009C6E65" w:rsidRPr="00B066F8" w:rsidRDefault="00562191" w:rsidP="009C6E65">
      <w:pPr>
        <w:spacing w:after="0" w:line="240" w:lineRule="auto"/>
        <w:ind w:firstLine="709"/>
        <w:jc w:val="both"/>
        <w:rPr>
          <w:rFonts w:ascii="Times New Roman" w:eastAsia="Calibri" w:hAnsi="Times New Roman" w:cs="Times New Roman"/>
          <w:sz w:val="24"/>
          <w:szCs w:val="24"/>
        </w:rPr>
      </w:pPr>
      <w:r>
        <w:rPr>
          <w:rFonts w:ascii="Times New Roman" w:hAnsi="Times New Roman"/>
          <w:sz w:val="24"/>
          <w:szCs w:val="24"/>
        </w:rPr>
        <w:t>2.</w:t>
      </w:r>
      <w:r w:rsidR="00631CB1">
        <w:rPr>
          <w:rFonts w:ascii="Times New Roman" w:hAnsi="Times New Roman"/>
          <w:sz w:val="24"/>
          <w:szCs w:val="24"/>
        </w:rPr>
        <w:t xml:space="preserve"> </w:t>
      </w:r>
      <w:r w:rsidR="009C6E65" w:rsidRPr="00B066F8">
        <w:rPr>
          <w:rFonts w:ascii="Times New Roman" w:eastAsia="Calibri" w:hAnsi="Times New Roman" w:cs="Times New Roman"/>
          <w:sz w:val="24"/>
          <w:szCs w:val="24"/>
        </w:rPr>
        <w:t>Klaipėdos miesto savivaldybės tarybos</w:t>
      </w:r>
      <w:r w:rsidR="009C6E65">
        <w:rPr>
          <w:rFonts w:ascii="Times New Roman" w:eastAsia="Calibri" w:hAnsi="Times New Roman" w:cs="Times New Roman"/>
          <w:sz w:val="24"/>
          <w:szCs w:val="24"/>
        </w:rPr>
        <w:t xml:space="preserve"> 2014 metų gruodžio 18 d. Nr. T2-340 „Dėl </w:t>
      </w:r>
      <w:r w:rsidR="009C6E65" w:rsidRPr="00B066F8">
        <w:rPr>
          <w:rFonts w:ascii="Times New Roman" w:eastAsia="Calibri" w:hAnsi="Times New Roman" w:cs="Times New Roman"/>
          <w:sz w:val="24"/>
          <w:szCs w:val="24"/>
        </w:rPr>
        <w:t xml:space="preserve">Klaipėdos miesto savivaldybės tarybos </w:t>
      </w:r>
      <w:r w:rsidR="009C6E65">
        <w:rPr>
          <w:rFonts w:ascii="Times New Roman" w:eastAsia="Calibri" w:hAnsi="Times New Roman" w:cs="Times New Roman"/>
          <w:sz w:val="24"/>
          <w:szCs w:val="24"/>
        </w:rPr>
        <w:t>2011 m. gruodžio 22 d. sprendimo</w:t>
      </w:r>
      <w:r w:rsidR="009C6E65" w:rsidRPr="00B066F8">
        <w:rPr>
          <w:rFonts w:ascii="Times New Roman" w:eastAsia="Calibri" w:hAnsi="Times New Roman" w:cs="Times New Roman"/>
          <w:sz w:val="24"/>
          <w:szCs w:val="24"/>
        </w:rPr>
        <w:t xml:space="preserve"> Nr. T2-408 „Dėl atlyginimo už neformalųjį ugdymą Klaipėdos miesto biudžetinėse sporto mokymo įstaigose</w:t>
      </w:r>
      <w:r w:rsidR="009C6E65">
        <w:rPr>
          <w:rFonts w:ascii="Times New Roman" w:eastAsia="Calibri" w:hAnsi="Times New Roman" w:cs="Times New Roman"/>
          <w:sz w:val="24"/>
          <w:szCs w:val="24"/>
        </w:rPr>
        <w:t xml:space="preserve"> nustatymo</w:t>
      </w:r>
      <w:r w:rsidR="009C6E65" w:rsidRPr="00B066F8">
        <w:rPr>
          <w:rFonts w:ascii="Times New Roman" w:eastAsia="Calibri" w:hAnsi="Times New Roman" w:cs="Times New Roman"/>
          <w:sz w:val="24"/>
          <w:szCs w:val="24"/>
        </w:rPr>
        <w:t>“</w:t>
      </w:r>
      <w:r w:rsidR="009C6E65">
        <w:rPr>
          <w:rFonts w:ascii="Times New Roman" w:eastAsia="Calibri" w:hAnsi="Times New Roman" w:cs="Times New Roman"/>
          <w:sz w:val="24"/>
          <w:szCs w:val="24"/>
        </w:rPr>
        <w:t xml:space="preserve"> pakeitimo.</w:t>
      </w:r>
    </w:p>
    <w:p w:rsidR="00D66BC9" w:rsidRPr="00D22C17" w:rsidRDefault="00D66BC9" w:rsidP="00D22C17">
      <w:pPr>
        <w:spacing w:after="0" w:line="240" w:lineRule="auto"/>
        <w:jc w:val="both"/>
        <w:rPr>
          <w:rFonts w:ascii="Times New Roman" w:hAnsi="Times New Roman" w:cs="Times New Roman"/>
          <w:sz w:val="24"/>
          <w:szCs w:val="24"/>
        </w:rPr>
      </w:pPr>
    </w:p>
    <w:p w:rsidR="00212C0A" w:rsidRDefault="00212C0A" w:rsidP="00212C0A">
      <w:pPr>
        <w:pStyle w:val="Sraopastraipa"/>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 </w:t>
      </w:r>
      <w:r>
        <w:rPr>
          <w:rFonts w:ascii="Times New Roman" w:hAnsi="Times New Roman" w:cs="Times New Roman"/>
          <w:b/>
          <w:sz w:val="24"/>
          <w:szCs w:val="24"/>
        </w:rPr>
        <w:t xml:space="preserve">Kokios numatomos naujos teisinio reglamentavimo nuostatos ir kokių rezultatų laukiama. </w:t>
      </w:r>
    </w:p>
    <w:p w:rsidR="00424F38" w:rsidRDefault="00D22C17" w:rsidP="00212C0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Priėmus šį sprendimą būtų </w:t>
      </w:r>
      <w:r w:rsidR="00614867">
        <w:rPr>
          <w:rFonts w:ascii="Times New Roman" w:hAnsi="Times New Roman" w:cs="Times New Roman"/>
          <w:sz w:val="24"/>
          <w:szCs w:val="24"/>
        </w:rPr>
        <w:t>patvirtinti nauji įkainiai biudžetinės sporto mokymo įstaigose ir taip būtų pagerintos sportinio ugdymo organizavimo sąlygos vaikams: nuolat naujinamas ir įsigyjamas inventorius ir sportinė įranga;</w:t>
      </w:r>
      <w:r w:rsidR="0090688A">
        <w:rPr>
          <w:rFonts w:ascii="Times New Roman" w:hAnsi="Times New Roman" w:cs="Times New Roman"/>
          <w:sz w:val="24"/>
          <w:szCs w:val="24"/>
        </w:rPr>
        <w:t xml:space="preserve"> organizuojamos didesne api</w:t>
      </w:r>
      <w:r w:rsidR="009D2EEA">
        <w:rPr>
          <w:rFonts w:ascii="Times New Roman" w:hAnsi="Times New Roman" w:cs="Times New Roman"/>
          <w:sz w:val="24"/>
          <w:szCs w:val="24"/>
        </w:rPr>
        <w:t>mti išvykos į varžybas ir vasaros/mokomąsias stovyklas; mažinama našta tėvams prisidedant prie išvyk</w:t>
      </w:r>
      <w:r w:rsidR="008457C6">
        <w:rPr>
          <w:rFonts w:ascii="Times New Roman" w:hAnsi="Times New Roman" w:cs="Times New Roman"/>
          <w:sz w:val="24"/>
          <w:szCs w:val="24"/>
        </w:rPr>
        <w:t>ų</w:t>
      </w:r>
      <w:r w:rsidR="009D2EEA">
        <w:rPr>
          <w:rFonts w:ascii="Times New Roman" w:hAnsi="Times New Roman" w:cs="Times New Roman"/>
          <w:sz w:val="24"/>
          <w:szCs w:val="24"/>
        </w:rPr>
        <w:t xml:space="preserve"> į varžybas organizavimo.</w:t>
      </w:r>
    </w:p>
    <w:p w:rsidR="00212C0A" w:rsidRDefault="00212C0A" w:rsidP="00212C0A">
      <w:pPr>
        <w:pStyle w:val="Sraopastraipa"/>
        <w:numPr>
          <w:ilvl w:val="0"/>
          <w:numId w:val="2"/>
        </w:numPr>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 xml:space="preserve">Galimos neigiamos priimto sprendimo pasekmės ir kokių priemonių reikėtų imtis, kad tokių pasekmių būtų išvengta. </w:t>
      </w:r>
    </w:p>
    <w:p w:rsidR="00212C0A" w:rsidRDefault="00212C0A" w:rsidP="00212C0A">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Šio sprendimo įgyvendinimo neigiamų pasekmių nenumatoma. </w:t>
      </w:r>
    </w:p>
    <w:p w:rsidR="00212C0A" w:rsidRDefault="00212C0A" w:rsidP="00212C0A">
      <w:pPr>
        <w:pStyle w:val="Sraopastraipa"/>
        <w:numPr>
          <w:ilvl w:val="0"/>
          <w:numId w:val="2"/>
        </w:numPr>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Jeigu sprendimui įgyvendinant reikia kitų teisės aktų, kad ir kada juos turėtų parengti, šių aktų matmenys.</w:t>
      </w:r>
    </w:p>
    <w:p w:rsidR="00212C0A" w:rsidRDefault="00212C0A" w:rsidP="00212C0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Šiam sprendimui įgyvendinti kitų teisės aktų nereikia. </w:t>
      </w:r>
    </w:p>
    <w:p w:rsidR="00212C0A" w:rsidRDefault="00212C0A" w:rsidP="00212C0A">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7. Kiek biudžeto lėšų pareikalaus ar leis sutaupyti projekto įg</w:t>
      </w:r>
      <w:r w:rsidR="00565281">
        <w:rPr>
          <w:rFonts w:ascii="Times New Roman" w:hAnsi="Times New Roman" w:cs="Times New Roman"/>
          <w:b/>
          <w:bCs/>
          <w:sz w:val="24"/>
          <w:szCs w:val="24"/>
        </w:rPr>
        <w:t>yvendinimas.</w:t>
      </w:r>
    </w:p>
    <w:p w:rsidR="003B1634" w:rsidRDefault="00372129" w:rsidP="00372129">
      <w:pPr>
        <w:spacing w:after="0" w:line="240" w:lineRule="auto"/>
        <w:ind w:firstLine="709"/>
        <w:jc w:val="both"/>
        <w:rPr>
          <w:rFonts w:ascii="Times New Roman" w:eastAsia="Calibri" w:hAnsi="Times New Roman" w:cs="Times New Roman"/>
          <w:sz w:val="24"/>
          <w:szCs w:val="24"/>
        </w:rPr>
      </w:pPr>
      <w:r w:rsidRPr="00372129">
        <w:rPr>
          <w:rFonts w:ascii="Times New Roman" w:eastAsia="Calibri" w:hAnsi="Times New Roman" w:cs="Times New Roman"/>
          <w:sz w:val="24"/>
          <w:szCs w:val="24"/>
        </w:rPr>
        <w:t>Prognozuojama, kad padidinus tėvų įmo</w:t>
      </w:r>
      <w:r w:rsidR="004D2492" w:rsidRPr="004D2492">
        <w:rPr>
          <w:rFonts w:ascii="Times New Roman" w:eastAsia="Calibri" w:hAnsi="Times New Roman" w:cs="Times New Roman"/>
          <w:sz w:val="24"/>
          <w:szCs w:val="24"/>
        </w:rPr>
        <w:t>kų dydžius nuo 2021 m. rugsėjo</w:t>
      </w:r>
      <w:r w:rsidRPr="00372129">
        <w:rPr>
          <w:rFonts w:ascii="Times New Roman" w:eastAsia="Calibri" w:hAnsi="Times New Roman" w:cs="Times New Roman"/>
          <w:sz w:val="24"/>
          <w:szCs w:val="24"/>
        </w:rPr>
        <w:t xml:space="preserve"> 1 d. būtų surinkta apie </w:t>
      </w:r>
      <w:r w:rsidR="00C94625" w:rsidRPr="00C94625">
        <w:rPr>
          <w:rFonts w:ascii="Times New Roman" w:eastAsia="Calibri" w:hAnsi="Times New Roman" w:cs="Times New Roman"/>
          <w:sz w:val="24"/>
          <w:szCs w:val="24"/>
        </w:rPr>
        <w:t>23,4</w:t>
      </w:r>
      <w:r w:rsidRPr="00C94625">
        <w:rPr>
          <w:rFonts w:ascii="Times New Roman" w:eastAsia="Calibri" w:hAnsi="Times New Roman" w:cs="Times New Roman"/>
          <w:sz w:val="24"/>
          <w:szCs w:val="24"/>
        </w:rPr>
        <w:t xml:space="preserve"> tūkst. Eur</w:t>
      </w:r>
      <w:r w:rsidRPr="00372129">
        <w:rPr>
          <w:rFonts w:ascii="Times New Roman" w:eastAsia="Calibri" w:hAnsi="Times New Roman" w:cs="Times New Roman"/>
          <w:sz w:val="24"/>
          <w:szCs w:val="24"/>
        </w:rPr>
        <w:t xml:space="preserve"> papildomų pajamų, o per 2022 m. būtų surinkta 159,7 tūkst. Eur papildomų pajamų.</w:t>
      </w:r>
      <w:r w:rsidR="008D4A90" w:rsidRPr="008D4A90">
        <w:rPr>
          <w:rFonts w:ascii="Times New Roman" w:eastAsia="Calibri" w:hAnsi="Times New Roman" w:cs="Times New Roman"/>
          <w:sz w:val="24"/>
          <w:szCs w:val="24"/>
        </w:rPr>
        <w:t xml:space="preserve"> </w:t>
      </w:r>
      <w:r w:rsidR="003B1634">
        <w:rPr>
          <w:rFonts w:ascii="Times New Roman" w:eastAsia="Calibri" w:hAnsi="Times New Roman" w:cs="Times New Roman"/>
          <w:sz w:val="24"/>
          <w:szCs w:val="24"/>
        </w:rPr>
        <w:t>Planuojama, kad per visas biudžetines sporto mokymo įstaigas a</w:t>
      </w:r>
      <w:r w:rsidR="008D4A90" w:rsidRPr="00372129">
        <w:rPr>
          <w:rFonts w:ascii="Times New Roman" w:eastAsia="Calibri" w:hAnsi="Times New Roman" w:cs="Times New Roman"/>
          <w:sz w:val="24"/>
          <w:szCs w:val="24"/>
        </w:rPr>
        <w:t xml:space="preserve">tleidžiamų </w:t>
      </w:r>
      <w:r w:rsidR="003B1634">
        <w:rPr>
          <w:rFonts w:ascii="Times New Roman" w:eastAsia="Calibri" w:hAnsi="Times New Roman" w:cs="Times New Roman"/>
          <w:sz w:val="24"/>
          <w:szCs w:val="24"/>
        </w:rPr>
        <w:t xml:space="preserve">asmenų už teikiamas neformaliojo ugdymo paslaugas sudarys 25 procentai. </w:t>
      </w:r>
    </w:p>
    <w:p w:rsidR="00701160" w:rsidRDefault="00372129" w:rsidP="00372129">
      <w:pPr>
        <w:spacing w:after="0" w:line="240" w:lineRule="auto"/>
        <w:ind w:firstLine="709"/>
        <w:jc w:val="both"/>
        <w:rPr>
          <w:rFonts w:ascii="Times New Roman" w:eastAsia="Calibri" w:hAnsi="Times New Roman" w:cs="Times New Roman"/>
          <w:sz w:val="24"/>
          <w:szCs w:val="24"/>
        </w:rPr>
      </w:pPr>
      <w:r w:rsidRPr="00372129">
        <w:rPr>
          <w:rFonts w:ascii="Times New Roman" w:eastAsia="Calibri" w:hAnsi="Times New Roman" w:cs="Times New Roman"/>
          <w:sz w:val="24"/>
          <w:szCs w:val="24"/>
        </w:rPr>
        <w:lastRenderedPageBreak/>
        <w:t>Planas 2020 metais buvo 100,4</w:t>
      </w:r>
      <w:r w:rsidR="00EC2B22">
        <w:rPr>
          <w:rFonts w:ascii="Times New Roman" w:eastAsia="Calibri" w:hAnsi="Times New Roman" w:cs="Times New Roman"/>
          <w:sz w:val="24"/>
          <w:szCs w:val="24"/>
        </w:rPr>
        <w:t xml:space="preserve"> tūkst. Eur, tačiau Klaipėdos miesto </w:t>
      </w:r>
      <w:r w:rsidR="00701160">
        <w:rPr>
          <w:rFonts w:ascii="Times New Roman" w:eastAsia="Calibri" w:hAnsi="Times New Roman" w:cs="Times New Roman"/>
          <w:sz w:val="24"/>
          <w:szCs w:val="24"/>
        </w:rPr>
        <w:t xml:space="preserve">savivaldybės </w:t>
      </w:r>
      <w:r w:rsidR="00EC2B22">
        <w:rPr>
          <w:rFonts w:ascii="Times New Roman" w:eastAsia="Calibri" w:hAnsi="Times New Roman" w:cs="Times New Roman"/>
          <w:sz w:val="24"/>
          <w:szCs w:val="24"/>
        </w:rPr>
        <w:t xml:space="preserve">tarybai priėmus sprendimą </w:t>
      </w:r>
      <w:r w:rsidR="00643314">
        <w:rPr>
          <w:rFonts w:ascii="Times New Roman" w:eastAsia="Calibri" w:hAnsi="Times New Roman" w:cs="Times New Roman"/>
          <w:sz w:val="24"/>
          <w:szCs w:val="24"/>
        </w:rPr>
        <w:t xml:space="preserve">dėl surenkamų įmokų paskelbus Lietuvoje karantiną, tėvų įmokos už teikiamas neformaliojo ugdymo paslaugas 2020 metais nebuvo renkamos </w:t>
      </w:r>
      <w:r w:rsidR="00EC2B22">
        <w:rPr>
          <w:rFonts w:ascii="Times New Roman" w:eastAsia="Calibri" w:hAnsi="Times New Roman" w:cs="Times New Roman"/>
          <w:sz w:val="24"/>
          <w:szCs w:val="24"/>
        </w:rPr>
        <w:t>(2020-07-30 sprendimas Nr. T2-183 „Dėl Klaipėdos miesto savivaldybės tarybos 2011 metų gruodžio 22 d. sprendimo Nr. T2-408 „Dėl atlyginimo už neformalųjį ugdymą Klaipėdos miesto biudžetinėse sporto mokymo įstaigose nustatymo“ pakeitimo)</w:t>
      </w:r>
      <w:r w:rsidR="00643314">
        <w:rPr>
          <w:rFonts w:ascii="Times New Roman" w:eastAsia="Calibri" w:hAnsi="Times New Roman" w:cs="Times New Roman"/>
          <w:sz w:val="24"/>
          <w:szCs w:val="24"/>
        </w:rPr>
        <w:t>.</w:t>
      </w:r>
      <w:r w:rsidR="00A25B46">
        <w:rPr>
          <w:rFonts w:ascii="Times New Roman" w:eastAsia="Calibri" w:hAnsi="Times New Roman" w:cs="Times New Roman"/>
          <w:sz w:val="24"/>
          <w:szCs w:val="24"/>
        </w:rPr>
        <w:t xml:space="preserve"> </w:t>
      </w:r>
    </w:p>
    <w:p w:rsidR="00212C0A" w:rsidRDefault="00212C0A" w:rsidP="00212C0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8. Sprendimo projekto rengimo metu atlikti vertinimai ir išvados, konsultavimosi su visuomene metu gauti pasiūlymai ir jų motyvuotas vertinimas (atsižvelgta ar ne). </w:t>
      </w:r>
    </w:p>
    <w:p w:rsidR="00212C0A" w:rsidRPr="006E3F08" w:rsidRDefault="006E3F08" w:rsidP="006E3F08">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7C0D97" w:rsidRPr="007C0D97">
        <w:rPr>
          <w:rFonts w:ascii="Times New Roman" w:hAnsi="Times New Roman" w:cs="Times New Roman"/>
          <w:sz w:val="24"/>
          <w:szCs w:val="24"/>
        </w:rPr>
        <w:t xml:space="preserve">Rengiant </w:t>
      </w:r>
      <w:r w:rsidR="007C0D97">
        <w:rPr>
          <w:rFonts w:ascii="Times New Roman" w:hAnsi="Times New Roman" w:cs="Times New Roman"/>
          <w:sz w:val="24"/>
          <w:szCs w:val="24"/>
        </w:rPr>
        <w:t>sprendimo projektą</w:t>
      </w:r>
      <w:r w:rsidR="00287FC4">
        <w:rPr>
          <w:rFonts w:ascii="Times New Roman" w:hAnsi="Times New Roman" w:cs="Times New Roman"/>
          <w:sz w:val="24"/>
          <w:szCs w:val="24"/>
        </w:rPr>
        <w:t>,</w:t>
      </w:r>
      <w:r w:rsidR="007C0D97">
        <w:rPr>
          <w:rFonts w:ascii="Times New Roman" w:hAnsi="Times New Roman" w:cs="Times New Roman"/>
          <w:sz w:val="24"/>
          <w:szCs w:val="24"/>
        </w:rPr>
        <w:t xml:space="preserve"> vadovautasi</w:t>
      </w:r>
      <w:r w:rsidR="00565281">
        <w:rPr>
          <w:rFonts w:ascii="Times New Roman" w:hAnsi="Times New Roman" w:cs="Times New Roman"/>
          <w:sz w:val="24"/>
          <w:szCs w:val="24"/>
        </w:rPr>
        <w:t xml:space="preserve"> </w:t>
      </w:r>
      <w:r w:rsidR="008F4D62">
        <w:rPr>
          <w:rFonts w:ascii="Times New Roman" w:hAnsi="Times New Roman" w:cs="Times New Roman"/>
          <w:sz w:val="24"/>
          <w:szCs w:val="24"/>
        </w:rPr>
        <w:t>Klaipėdos miesto savivaldybės administ</w:t>
      </w:r>
      <w:r w:rsidR="004A4D02">
        <w:rPr>
          <w:rFonts w:ascii="Times New Roman" w:hAnsi="Times New Roman" w:cs="Times New Roman"/>
          <w:sz w:val="24"/>
          <w:szCs w:val="24"/>
        </w:rPr>
        <w:t xml:space="preserve">racijos direktoriaus parengtu </w:t>
      </w:r>
      <w:r w:rsidR="008F4D62">
        <w:rPr>
          <w:rFonts w:ascii="Times New Roman" w:hAnsi="Times New Roman" w:cs="Times New Roman"/>
          <w:sz w:val="24"/>
          <w:szCs w:val="24"/>
        </w:rPr>
        <w:t>pajamų didinimo</w:t>
      </w:r>
      <w:r w:rsidR="004A4D02">
        <w:rPr>
          <w:rFonts w:ascii="Times New Roman" w:hAnsi="Times New Roman" w:cs="Times New Roman"/>
          <w:sz w:val="24"/>
          <w:szCs w:val="24"/>
        </w:rPr>
        <w:t xml:space="preserve"> 2020-2022 planu</w:t>
      </w:r>
      <w:r w:rsidR="007C0D97">
        <w:rPr>
          <w:rFonts w:ascii="Times New Roman" w:hAnsi="Times New Roman" w:cs="Times New Roman"/>
          <w:sz w:val="24"/>
          <w:szCs w:val="24"/>
        </w:rPr>
        <w:t>,</w:t>
      </w:r>
      <w:r w:rsidR="004A4D02" w:rsidRPr="004A4D02">
        <w:rPr>
          <w:rFonts w:ascii="Times New Roman" w:eastAsia="Calibri" w:hAnsi="Times New Roman" w:cs="Times New Roman"/>
          <w:b/>
          <w:sz w:val="24"/>
          <w:szCs w:val="24"/>
        </w:rPr>
        <w:t xml:space="preserve"> </w:t>
      </w:r>
      <w:r w:rsidR="004A4D02" w:rsidRPr="004A4D02">
        <w:rPr>
          <w:rFonts w:ascii="Times New Roman" w:eastAsia="Calibri" w:hAnsi="Times New Roman" w:cs="Times New Roman"/>
          <w:sz w:val="24"/>
          <w:szCs w:val="24"/>
        </w:rPr>
        <w:t>atlyginimo už neformalų</w:t>
      </w:r>
      <w:r>
        <w:rPr>
          <w:rFonts w:ascii="Times New Roman" w:eastAsia="Calibri" w:hAnsi="Times New Roman" w:cs="Times New Roman"/>
          <w:sz w:val="24"/>
          <w:szCs w:val="24"/>
        </w:rPr>
        <w:t>jį sporto ugdymą duomenų analize K</w:t>
      </w:r>
      <w:r w:rsidR="004A4D02" w:rsidRPr="004A4D02">
        <w:rPr>
          <w:rFonts w:ascii="Times New Roman" w:eastAsia="Calibri" w:hAnsi="Times New Roman" w:cs="Times New Roman"/>
          <w:sz w:val="24"/>
          <w:szCs w:val="24"/>
        </w:rPr>
        <w:t>laipėdos miesto neformaliojo vaikų švietimo sporto įstaigose</w:t>
      </w:r>
      <w:r>
        <w:rPr>
          <w:rFonts w:ascii="Times New Roman" w:eastAsia="Calibri" w:hAnsi="Times New Roman" w:cs="Times New Roman"/>
          <w:sz w:val="24"/>
          <w:szCs w:val="24"/>
        </w:rPr>
        <w:t>,</w:t>
      </w:r>
      <w:r w:rsidR="004A4D02" w:rsidRPr="004A4D02">
        <w:rPr>
          <w:rFonts w:ascii="Times New Roman" w:eastAsia="Calibri" w:hAnsi="Times New Roman" w:cs="Times New Roman"/>
          <w:sz w:val="24"/>
          <w:szCs w:val="24"/>
        </w:rPr>
        <w:t xml:space="preserve"> </w:t>
      </w:r>
      <w:r w:rsidR="007C0D97">
        <w:rPr>
          <w:rFonts w:ascii="Times New Roman" w:hAnsi="Times New Roman" w:cs="Times New Roman"/>
          <w:sz w:val="24"/>
          <w:szCs w:val="24"/>
        </w:rPr>
        <w:t>taip pat konsultuotasi su</w:t>
      </w:r>
      <w:r>
        <w:rPr>
          <w:rFonts w:ascii="Times New Roman" w:hAnsi="Times New Roman" w:cs="Times New Roman"/>
          <w:sz w:val="24"/>
          <w:szCs w:val="24"/>
        </w:rPr>
        <w:t xml:space="preserve"> Klaipėdos miesto savivaldybės administracijos Socialinės paramos skyriumi, </w:t>
      </w:r>
      <w:r w:rsidR="007C0D97">
        <w:rPr>
          <w:rFonts w:ascii="Times New Roman" w:hAnsi="Times New Roman" w:cs="Times New Roman"/>
          <w:sz w:val="24"/>
          <w:szCs w:val="24"/>
        </w:rPr>
        <w:t xml:space="preserve"> </w:t>
      </w:r>
      <w:r>
        <w:rPr>
          <w:rFonts w:ascii="Times New Roman" w:hAnsi="Times New Roman" w:cs="Times New Roman"/>
          <w:sz w:val="24"/>
          <w:szCs w:val="24"/>
        </w:rPr>
        <w:t xml:space="preserve">Bendro darbo su šeimomis tarpinstitucine grupe, </w:t>
      </w:r>
      <w:r w:rsidR="007C0D97">
        <w:rPr>
          <w:rFonts w:ascii="Times New Roman" w:hAnsi="Times New Roman" w:cs="Times New Roman"/>
          <w:sz w:val="24"/>
          <w:szCs w:val="24"/>
        </w:rPr>
        <w:t>Klaipėdos miesto biudžetinėmis sporto mokymo įstaigomis,</w:t>
      </w:r>
      <w:r>
        <w:rPr>
          <w:rFonts w:ascii="Times New Roman" w:hAnsi="Times New Roman" w:cs="Times New Roman"/>
          <w:sz w:val="24"/>
          <w:szCs w:val="24"/>
        </w:rPr>
        <w:t xml:space="preserve"> Klaipėdos miesto Sporto taryba.</w:t>
      </w:r>
    </w:p>
    <w:p w:rsidR="00212C0A" w:rsidRDefault="00212C0A" w:rsidP="00212C0A">
      <w:pPr>
        <w:pStyle w:val="Sraopastraipa"/>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9. Sprendimo projekto autorius ar autorių grupė, sprendimo projekto iniciatoriai.</w:t>
      </w:r>
    </w:p>
    <w:p w:rsidR="00212C0A" w:rsidRDefault="00212C0A" w:rsidP="00212C0A">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Sprendimo projektą inicijavo Sporto skyrius.</w:t>
      </w:r>
    </w:p>
    <w:p w:rsidR="00212C0A" w:rsidRDefault="00212C0A" w:rsidP="00212C0A">
      <w:pPr>
        <w:pStyle w:val="Sraopastraipa"/>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10. Kiti reikalingi pagrindimai ir paaiškinimai.</w:t>
      </w:r>
    </w:p>
    <w:p w:rsidR="00565281" w:rsidRPr="00565281" w:rsidRDefault="00565281" w:rsidP="00212C0A">
      <w:pPr>
        <w:pStyle w:val="Sraopastraipa"/>
        <w:spacing w:after="0" w:line="240" w:lineRule="auto"/>
        <w:ind w:left="0" w:firstLine="709"/>
        <w:jc w:val="both"/>
        <w:rPr>
          <w:rFonts w:ascii="Times New Roman" w:hAnsi="Times New Roman" w:cs="Times New Roman"/>
          <w:sz w:val="24"/>
          <w:szCs w:val="24"/>
        </w:rPr>
      </w:pPr>
      <w:r w:rsidRPr="00565281">
        <w:rPr>
          <w:rFonts w:ascii="Times New Roman" w:hAnsi="Times New Roman" w:cs="Times New Roman"/>
          <w:sz w:val="24"/>
          <w:szCs w:val="24"/>
        </w:rPr>
        <w:t>Nėra.</w:t>
      </w:r>
    </w:p>
    <w:p w:rsidR="00212C0A" w:rsidRPr="0087035B" w:rsidRDefault="00212C0A" w:rsidP="00DD3967">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PRIDEDAMA:</w:t>
      </w:r>
    </w:p>
    <w:p w:rsidR="00212C0A" w:rsidRPr="0087035B" w:rsidRDefault="00092D83" w:rsidP="0087035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87035B">
        <w:rPr>
          <w:rFonts w:ascii="Times New Roman" w:hAnsi="Times New Roman" w:cs="Times New Roman"/>
          <w:sz w:val="24"/>
          <w:szCs w:val="24"/>
        </w:rPr>
        <w:t xml:space="preserve">. </w:t>
      </w:r>
      <w:r w:rsidR="0042161B">
        <w:rPr>
          <w:rFonts w:ascii="Times New Roman" w:hAnsi="Times New Roman" w:cs="Times New Roman"/>
          <w:sz w:val="24"/>
          <w:szCs w:val="24"/>
        </w:rPr>
        <w:t>Teisės aktų išrašas</w:t>
      </w:r>
      <w:r w:rsidR="00212C0A" w:rsidRPr="0087035B">
        <w:rPr>
          <w:rFonts w:ascii="Times New Roman" w:hAnsi="Times New Roman" w:cs="Times New Roman"/>
          <w:sz w:val="24"/>
          <w:szCs w:val="24"/>
        </w:rPr>
        <w:t xml:space="preserve">, </w:t>
      </w:r>
      <w:r w:rsidR="008A0D4F" w:rsidRPr="008A0D4F">
        <w:rPr>
          <w:rFonts w:ascii="Times New Roman" w:hAnsi="Times New Roman" w:cs="Times New Roman"/>
          <w:sz w:val="24"/>
          <w:szCs w:val="24"/>
        </w:rPr>
        <w:t>2</w:t>
      </w:r>
      <w:r w:rsidR="00DD3967">
        <w:rPr>
          <w:rFonts w:ascii="Times New Roman" w:hAnsi="Times New Roman" w:cs="Times New Roman"/>
          <w:sz w:val="24"/>
          <w:szCs w:val="24"/>
        </w:rPr>
        <w:t xml:space="preserve"> </w:t>
      </w:r>
      <w:r w:rsidR="002E304F" w:rsidRPr="0087035B">
        <w:rPr>
          <w:rFonts w:ascii="Times New Roman" w:hAnsi="Times New Roman" w:cs="Times New Roman"/>
          <w:sz w:val="24"/>
          <w:szCs w:val="24"/>
        </w:rPr>
        <w:t>lapai</w:t>
      </w:r>
      <w:r w:rsidR="00212C0A" w:rsidRPr="0087035B">
        <w:rPr>
          <w:rFonts w:ascii="Times New Roman" w:hAnsi="Times New Roman" w:cs="Times New Roman"/>
          <w:sz w:val="24"/>
          <w:szCs w:val="24"/>
        </w:rPr>
        <w:t>.</w:t>
      </w:r>
    </w:p>
    <w:p w:rsidR="00212C0A" w:rsidRDefault="00212C0A" w:rsidP="00212C0A">
      <w:pPr>
        <w:spacing w:after="0" w:line="240" w:lineRule="auto"/>
        <w:jc w:val="both"/>
        <w:rPr>
          <w:rFonts w:ascii="Times New Roman" w:hAnsi="Times New Roman" w:cs="Times New Roman"/>
          <w:b/>
          <w:sz w:val="24"/>
          <w:szCs w:val="24"/>
        </w:rPr>
      </w:pPr>
    </w:p>
    <w:p w:rsidR="00212C0A" w:rsidRDefault="00212C0A" w:rsidP="00212C0A">
      <w:pPr>
        <w:pStyle w:val="Sraopastraipa"/>
        <w:spacing w:after="0" w:line="240" w:lineRule="auto"/>
        <w:ind w:left="0" w:firstLine="709"/>
        <w:jc w:val="both"/>
        <w:rPr>
          <w:rFonts w:ascii="Times New Roman" w:hAnsi="Times New Roman" w:cs="Times New Roman"/>
          <w:b/>
          <w:sz w:val="24"/>
          <w:szCs w:val="24"/>
        </w:rPr>
      </w:pPr>
    </w:p>
    <w:p w:rsidR="00212C0A" w:rsidRDefault="00DD3967" w:rsidP="00212C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Sporto </w:t>
      </w:r>
      <w:r w:rsidR="009D376F">
        <w:rPr>
          <w:rFonts w:ascii="Times New Roman" w:hAnsi="Times New Roman" w:cs="Times New Roman"/>
          <w:sz w:val="24"/>
          <w:szCs w:val="24"/>
        </w:rPr>
        <w:t>skyr</w:t>
      </w:r>
      <w:r>
        <w:rPr>
          <w:rFonts w:ascii="Times New Roman" w:hAnsi="Times New Roman" w:cs="Times New Roman"/>
          <w:sz w:val="24"/>
          <w:szCs w:val="24"/>
        </w:rPr>
        <w:t>iaus vedėja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Rasa Rumšienė</w:t>
      </w:r>
    </w:p>
    <w:p w:rsidR="00212C0A" w:rsidRDefault="00212C0A" w:rsidP="00212C0A"/>
    <w:p w:rsidR="00212C0A" w:rsidRDefault="00212C0A" w:rsidP="00212C0A"/>
    <w:p w:rsidR="00096CE5" w:rsidRPr="00212C0A" w:rsidRDefault="00096CE5" w:rsidP="00212C0A">
      <w:pPr>
        <w:ind w:firstLine="1296"/>
      </w:pPr>
    </w:p>
    <w:sectPr w:rsidR="00096CE5" w:rsidRPr="00212C0A" w:rsidSect="005D13A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0BDD"/>
    <w:multiLevelType w:val="hybridMultilevel"/>
    <w:tmpl w:val="E2EACE38"/>
    <w:lvl w:ilvl="0" w:tplc="0427000F">
      <w:start w:val="5"/>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4753530"/>
    <w:multiLevelType w:val="hybridMultilevel"/>
    <w:tmpl w:val="70DE78A8"/>
    <w:lvl w:ilvl="0" w:tplc="62DC2380">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576168C5"/>
    <w:multiLevelType w:val="hybridMultilevel"/>
    <w:tmpl w:val="86C01D84"/>
    <w:lvl w:ilvl="0" w:tplc="C9566EF0">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5F3A6EA7"/>
    <w:multiLevelType w:val="hybridMultilevel"/>
    <w:tmpl w:val="BF26918C"/>
    <w:lvl w:ilvl="0" w:tplc="5136F9A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3754741"/>
    <w:multiLevelType w:val="hybridMultilevel"/>
    <w:tmpl w:val="0CC40078"/>
    <w:lvl w:ilvl="0" w:tplc="084A8174">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C0A"/>
    <w:rsid w:val="00025EA8"/>
    <w:rsid w:val="000327D3"/>
    <w:rsid w:val="000726EC"/>
    <w:rsid w:val="000760A7"/>
    <w:rsid w:val="00092D83"/>
    <w:rsid w:val="00096CE5"/>
    <w:rsid w:val="000A7E3E"/>
    <w:rsid w:val="000E76A2"/>
    <w:rsid w:val="00152900"/>
    <w:rsid w:val="00153BD7"/>
    <w:rsid w:val="00175335"/>
    <w:rsid w:val="001759C7"/>
    <w:rsid w:val="001851A3"/>
    <w:rsid w:val="001B4631"/>
    <w:rsid w:val="001D0B6B"/>
    <w:rsid w:val="001D0BA0"/>
    <w:rsid w:val="00212C0A"/>
    <w:rsid w:val="00222516"/>
    <w:rsid w:val="00245A84"/>
    <w:rsid w:val="00275281"/>
    <w:rsid w:val="00287FC4"/>
    <w:rsid w:val="002A3381"/>
    <w:rsid w:val="002C1B90"/>
    <w:rsid w:val="002E01A5"/>
    <w:rsid w:val="002E304F"/>
    <w:rsid w:val="003553FE"/>
    <w:rsid w:val="00372129"/>
    <w:rsid w:val="003B1634"/>
    <w:rsid w:val="003D76F1"/>
    <w:rsid w:val="0042161B"/>
    <w:rsid w:val="00422789"/>
    <w:rsid w:val="00423417"/>
    <w:rsid w:val="00424F38"/>
    <w:rsid w:val="00430F7A"/>
    <w:rsid w:val="0046788D"/>
    <w:rsid w:val="004874EB"/>
    <w:rsid w:val="004A4D02"/>
    <w:rsid w:val="004B3352"/>
    <w:rsid w:val="004C0B1B"/>
    <w:rsid w:val="004D2492"/>
    <w:rsid w:val="005022EC"/>
    <w:rsid w:val="0050507A"/>
    <w:rsid w:val="0050694E"/>
    <w:rsid w:val="00542E64"/>
    <w:rsid w:val="005518C8"/>
    <w:rsid w:val="00562191"/>
    <w:rsid w:val="0056255F"/>
    <w:rsid w:val="00565281"/>
    <w:rsid w:val="0059470C"/>
    <w:rsid w:val="005B0CC2"/>
    <w:rsid w:val="005B25DB"/>
    <w:rsid w:val="005C503C"/>
    <w:rsid w:val="005D13AB"/>
    <w:rsid w:val="005E7023"/>
    <w:rsid w:val="005F6C4A"/>
    <w:rsid w:val="0061406A"/>
    <w:rsid w:val="00614867"/>
    <w:rsid w:val="00631CB1"/>
    <w:rsid w:val="00642DD3"/>
    <w:rsid w:val="00643314"/>
    <w:rsid w:val="00672C12"/>
    <w:rsid w:val="00686ACC"/>
    <w:rsid w:val="006E3A6D"/>
    <w:rsid w:val="006E3F08"/>
    <w:rsid w:val="006F322A"/>
    <w:rsid w:val="00701160"/>
    <w:rsid w:val="00726E4F"/>
    <w:rsid w:val="0074338A"/>
    <w:rsid w:val="00762664"/>
    <w:rsid w:val="00765D4E"/>
    <w:rsid w:val="007B711C"/>
    <w:rsid w:val="007C0D97"/>
    <w:rsid w:val="007D54A5"/>
    <w:rsid w:val="00806D72"/>
    <w:rsid w:val="00843819"/>
    <w:rsid w:val="008457C6"/>
    <w:rsid w:val="0087035B"/>
    <w:rsid w:val="008776B6"/>
    <w:rsid w:val="008A0D4F"/>
    <w:rsid w:val="008D4A90"/>
    <w:rsid w:val="008F4D62"/>
    <w:rsid w:val="0090688A"/>
    <w:rsid w:val="00912C15"/>
    <w:rsid w:val="00937E01"/>
    <w:rsid w:val="0094510F"/>
    <w:rsid w:val="00962729"/>
    <w:rsid w:val="009975B0"/>
    <w:rsid w:val="009A3DBE"/>
    <w:rsid w:val="009A56D7"/>
    <w:rsid w:val="009C539D"/>
    <w:rsid w:val="009C6E65"/>
    <w:rsid w:val="009D1CD7"/>
    <w:rsid w:val="009D2EEA"/>
    <w:rsid w:val="009D376F"/>
    <w:rsid w:val="009D524A"/>
    <w:rsid w:val="009F5D14"/>
    <w:rsid w:val="00A25B46"/>
    <w:rsid w:val="00A74173"/>
    <w:rsid w:val="00AB73E8"/>
    <w:rsid w:val="00AC3CF1"/>
    <w:rsid w:val="00AC5B4C"/>
    <w:rsid w:val="00AD3AE9"/>
    <w:rsid w:val="00B066F8"/>
    <w:rsid w:val="00B17B43"/>
    <w:rsid w:val="00B22699"/>
    <w:rsid w:val="00B81C75"/>
    <w:rsid w:val="00B977B5"/>
    <w:rsid w:val="00C44C77"/>
    <w:rsid w:val="00C94625"/>
    <w:rsid w:val="00CA7152"/>
    <w:rsid w:val="00CC7B61"/>
    <w:rsid w:val="00CE3FD3"/>
    <w:rsid w:val="00CE5D72"/>
    <w:rsid w:val="00CE6134"/>
    <w:rsid w:val="00CE71F5"/>
    <w:rsid w:val="00D11113"/>
    <w:rsid w:val="00D1393B"/>
    <w:rsid w:val="00D22C17"/>
    <w:rsid w:val="00D436B3"/>
    <w:rsid w:val="00D662E8"/>
    <w:rsid w:val="00D66BC9"/>
    <w:rsid w:val="00D87C93"/>
    <w:rsid w:val="00D97854"/>
    <w:rsid w:val="00D97F8C"/>
    <w:rsid w:val="00DA0917"/>
    <w:rsid w:val="00DB0A79"/>
    <w:rsid w:val="00DD3967"/>
    <w:rsid w:val="00DE7B05"/>
    <w:rsid w:val="00DE7CF8"/>
    <w:rsid w:val="00DF5F3B"/>
    <w:rsid w:val="00E32094"/>
    <w:rsid w:val="00E63E8D"/>
    <w:rsid w:val="00E72635"/>
    <w:rsid w:val="00E90032"/>
    <w:rsid w:val="00EC2B22"/>
    <w:rsid w:val="00EE1D6D"/>
    <w:rsid w:val="00F03B5E"/>
    <w:rsid w:val="00F42065"/>
    <w:rsid w:val="00F43709"/>
    <w:rsid w:val="00F62126"/>
    <w:rsid w:val="00FF1B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1617D2-7408-4B61-ACE8-D06F4AC3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2C0A"/>
    <w:pPr>
      <w:spacing w:line="256" w:lineRule="auto"/>
    </w:pPr>
  </w:style>
  <w:style w:type="paragraph" w:styleId="Antrat2">
    <w:name w:val="heading 2"/>
    <w:basedOn w:val="prastasis"/>
    <w:next w:val="prastasis"/>
    <w:link w:val="Antrat2Diagrama"/>
    <w:uiPriority w:val="9"/>
    <w:semiHidden/>
    <w:unhideWhenUsed/>
    <w:qFormat/>
    <w:rsid w:val="00430F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12C0A"/>
    <w:pPr>
      <w:ind w:left="720"/>
      <w:contextualSpacing/>
    </w:pPr>
  </w:style>
  <w:style w:type="paragraph" w:customStyle="1" w:styleId="ISTATYMAS">
    <w:name w:val="ISTATYMAS"/>
    <w:basedOn w:val="prastasis"/>
    <w:rsid w:val="00D1393B"/>
    <w:pPr>
      <w:autoSpaceDE w:val="0"/>
      <w:autoSpaceDN w:val="0"/>
      <w:spacing w:after="0" w:line="240" w:lineRule="auto"/>
      <w:jc w:val="center"/>
    </w:pPr>
    <w:rPr>
      <w:rFonts w:ascii="TimesLT" w:hAnsi="TimesLT" w:cs="Times New Roman"/>
      <w:sz w:val="20"/>
      <w:szCs w:val="20"/>
    </w:rPr>
  </w:style>
  <w:style w:type="paragraph" w:styleId="Pagrindinistekstas">
    <w:name w:val="Body Text"/>
    <w:basedOn w:val="prastasis"/>
    <w:link w:val="PagrindinistekstasDiagrama"/>
    <w:uiPriority w:val="99"/>
    <w:semiHidden/>
    <w:unhideWhenUsed/>
    <w:rsid w:val="00E72635"/>
    <w:pPr>
      <w:spacing w:after="120"/>
    </w:pPr>
  </w:style>
  <w:style w:type="character" w:customStyle="1" w:styleId="PagrindinistekstasDiagrama">
    <w:name w:val="Pagrindinis tekstas Diagrama"/>
    <w:basedOn w:val="Numatytasispastraiposriftas"/>
    <w:link w:val="Pagrindinistekstas"/>
    <w:uiPriority w:val="99"/>
    <w:semiHidden/>
    <w:rsid w:val="00E72635"/>
  </w:style>
  <w:style w:type="character" w:customStyle="1" w:styleId="Antrat2Diagrama">
    <w:name w:val="Antraštė 2 Diagrama"/>
    <w:basedOn w:val="Numatytasispastraiposriftas"/>
    <w:link w:val="Antrat2"/>
    <w:uiPriority w:val="9"/>
    <w:semiHidden/>
    <w:rsid w:val="00430F7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25732">
      <w:bodyDiv w:val="1"/>
      <w:marLeft w:val="0"/>
      <w:marRight w:val="0"/>
      <w:marTop w:val="0"/>
      <w:marBottom w:val="0"/>
      <w:divBdr>
        <w:top w:val="none" w:sz="0" w:space="0" w:color="auto"/>
        <w:left w:val="none" w:sz="0" w:space="0" w:color="auto"/>
        <w:bottom w:val="none" w:sz="0" w:space="0" w:color="auto"/>
        <w:right w:val="none" w:sz="0" w:space="0" w:color="auto"/>
      </w:divBdr>
    </w:div>
    <w:div w:id="155920319">
      <w:bodyDiv w:val="1"/>
      <w:marLeft w:val="0"/>
      <w:marRight w:val="0"/>
      <w:marTop w:val="0"/>
      <w:marBottom w:val="0"/>
      <w:divBdr>
        <w:top w:val="none" w:sz="0" w:space="0" w:color="auto"/>
        <w:left w:val="none" w:sz="0" w:space="0" w:color="auto"/>
        <w:bottom w:val="none" w:sz="0" w:space="0" w:color="auto"/>
        <w:right w:val="none" w:sz="0" w:space="0" w:color="auto"/>
      </w:divBdr>
    </w:div>
    <w:div w:id="156726979">
      <w:bodyDiv w:val="1"/>
      <w:marLeft w:val="0"/>
      <w:marRight w:val="0"/>
      <w:marTop w:val="0"/>
      <w:marBottom w:val="0"/>
      <w:divBdr>
        <w:top w:val="none" w:sz="0" w:space="0" w:color="auto"/>
        <w:left w:val="none" w:sz="0" w:space="0" w:color="auto"/>
        <w:bottom w:val="none" w:sz="0" w:space="0" w:color="auto"/>
        <w:right w:val="none" w:sz="0" w:space="0" w:color="auto"/>
      </w:divBdr>
    </w:div>
    <w:div w:id="230163298">
      <w:bodyDiv w:val="1"/>
      <w:marLeft w:val="0"/>
      <w:marRight w:val="0"/>
      <w:marTop w:val="0"/>
      <w:marBottom w:val="0"/>
      <w:divBdr>
        <w:top w:val="none" w:sz="0" w:space="0" w:color="auto"/>
        <w:left w:val="none" w:sz="0" w:space="0" w:color="auto"/>
        <w:bottom w:val="none" w:sz="0" w:space="0" w:color="auto"/>
        <w:right w:val="none" w:sz="0" w:space="0" w:color="auto"/>
      </w:divBdr>
    </w:div>
    <w:div w:id="237910683">
      <w:bodyDiv w:val="1"/>
      <w:marLeft w:val="0"/>
      <w:marRight w:val="0"/>
      <w:marTop w:val="0"/>
      <w:marBottom w:val="0"/>
      <w:divBdr>
        <w:top w:val="none" w:sz="0" w:space="0" w:color="auto"/>
        <w:left w:val="none" w:sz="0" w:space="0" w:color="auto"/>
        <w:bottom w:val="none" w:sz="0" w:space="0" w:color="auto"/>
        <w:right w:val="none" w:sz="0" w:space="0" w:color="auto"/>
      </w:divBdr>
    </w:div>
    <w:div w:id="286545763">
      <w:bodyDiv w:val="1"/>
      <w:marLeft w:val="0"/>
      <w:marRight w:val="0"/>
      <w:marTop w:val="0"/>
      <w:marBottom w:val="0"/>
      <w:divBdr>
        <w:top w:val="none" w:sz="0" w:space="0" w:color="auto"/>
        <w:left w:val="none" w:sz="0" w:space="0" w:color="auto"/>
        <w:bottom w:val="none" w:sz="0" w:space="0" w:color="auto"/>
        <w:right w:val="none" w:sz="0" w:space="0" w:color="auto"/>
      </w:divBdr>
    </w:div>
    <w:div w:id="308556280">
      <w:bodyDiv w:val="1"/>
      <w:marLeft w:val="0"/>
      <w:marRight w:val="0"/>
      <w:marTop w:val="0"/>
      <w:marBottom w:val="0"/>
      <w:divBdr>
        <w:top w:val="none" w:sz="0" w:space="0" w:color="auto"/>
        <w:left w:val="none" w:sz="0" w:space="0" w:color="auto"/>
        <w:bottom w:val="none" w:sz="0" w:space="0" w:color="auto"/>
        <w:right w:val="none" w:sz="0" w:space="0" w:color="auto"/>
      </w:divBdr>
    </w:div>
    <w:div w:id="311913896">
      <w:bodyDiv w:val="1"/>
      <w:marLeft w:val="0"/>
      <w:marRight w:val="0"/>
      <w:marTop w:val="0"/>
      <w:marBottom w:val="0"/>
      <w:divBdr>
        <w:top w:val="none" w:sz="0" w:space="0" w:color="auto"/>
        <w:left w:val="none" w:sz="0" w:space="0" w:color="auto"/>
        <w:bottom w:val="none" w:sz="0" w:space="0" w:color="auto"/>
        <w:right w:val="none" w:sz="0" w:space="0" w:color="auto"/>
      </w:divBdr>
    </w:div>
    <w:div w:id="322510239">
      <w:bodyDiv w:val="1"/>
      <w:marLeft w:val="0"/>
      <w:marRight w:val="0"/>
      <w:marTop w:val="0"/>
      <w:marBottom w:val="0"/>
      <w:divBdr>
        <w:top w:val="none" w:sz="0" w:space="0" w:color="auto"/>
        <w:left w:val="none" w:sz="0" w:space="0" w:color="auto"/>
        <w:bottom w:val="none" w:sz="0" w:space="0" w:color="auto"/>
        <w:right w:val="none" w:sz="0" w:space="0" w:color="auto"/>
      </w:divBdr>
    </w:div>
    <w:div w:id="586813189">
      <w:bodyDiv w:val="1"/>
      <w:marLeft w:val="0"/>
      <w:marRight w:val="0"/>
      <w:marTop w:val="0"/>
      <w:marBottom w:val="0"/>
      <w:divBdr>
        <w:top w:val="none" w:sz="0" w:space="0" w:color="auto"/>
        <w:left w:val="none" w:sz="0" w:space="0" w:color="auto"/>
        <w:bottom w:val="none" w:sz="0" w:space="0" w:color="auto"/>
        <w:right w:val="none" w:sz="0" w:space="0" w:color="auto"/>
      </w:divBdr>
    </w:div>
    <w:div w:id="602492508">
      <w:bodyDiv w:val="1"/>
      <w:marLeft w:val="0"/>
      <w:marRight w:val="0"/>
      <w:marTop w:val="0"/>
      <w:marBottom w:val="0"/>
      <w:divBdr>
        <w:top w:val="none" w:sz="0" w:space="0" w:color="auto"/>
        <w:left w:val="none" w:sz="0" w:space="0" w:color="auto"/>
        <w:bottom w:val="none" w:sz="0" w:space="0" w:color="auto"/>
        <w:right w:val="none" w:sz="0" w:space="0" w:color="auto"/>
      </w:divBdr>
    </w:div>
    <w:div w:id="716391545">
      <w:bodyDiv w:val="1"/>
      <w:marLeft w:val="0"/>
      <w:marRight w:val="0"/>
      <w:marTop w:val="0"/>
      <w:marBottom w:val="0"/>
      <w:divBdr>
        <w:top w:val="none" w:sz="0" w:space="0" w:color="auto"/>
        <w:left w:val="none" w:sz="0" w:space="0" w:color="auto"/>
        <w:bottom w:val="none" w:sz="0" w:space="0" w:color="auto"/>
        <w:right w:val="none" w:sz="0" w:space="0" w:color="auto"/>
      </w:divBdr>
    </w:div>
    <w:div w:id="902103983">
      <w:bodyDiv w:val="1"/>
      <w:marLeft w:val="0"/>
      <w:marRight w:val="0"/>
      <w:marTop w:val="0"/>
      <w:marBottom w:val="0"/>
      <w:divBdr>
        <w:top w:val="none" w:sz="0" w:space="0" w:color="auto"/>
        <w:left w:val="none" w:sz="0" w:space="0" w:color="auto"/>
        <w:bottom w:val="none" w:sz="0" w:space="0" w:color="auto"/>
        <w:right w:val="none" w:sz="0" w:space="0" w:color="auto"/>
      </w:divBdr>
    </w:div>
    <w:div w:id="922373446">
      <w:bodyDiv w:val="1"/>
      <w:marLeft w:val="0"/>
      <w:marRight w:val="0"/>
      <w:marTop w:val="0"/>
      <w:marBottom w:val="0"/>
      <w:divBdr>
        <w:top w:val="none" w:sz="0" w:space="0" w:color="auto"/>
        <w:left w:val="none" w:sz="0" w:space="0" w:color="auto"/>
        <w:bottom w:val="none" w:sz="0" w:space="0" w:color="auto"/>
        <w:right w:val="none" w:sz="0" w:space="0" w:color="auto"/>
      </w:divBdr>
    </w:div>
    <w:div w:id="929969376">
      <w:bodyDiv w:val="1"/>
      <w:marLeft w:val="0"/>
      <w:marRight w:val="0"/>
      <w:marTop w:val="0"/>
      <w:marBottom w:val="0"/>
      <w:divBdr>
        <w:top w:val="none" w:sz="0" w:space="0" w:color="auto"/>
        <w:left w:val="none" w:sz="0" w:space="0" w:color="auto"/>
        <w:bottom w:val="none" w:sz="0" w:space="0" w:color="auto"/>
        <w:right w:val="none" w:sz="0" w:space="0" w:color="auto"/>
      </w:divBdr>
    </w:div>
    <w:div w:id="933905924">
      <w:bodyDiv w:val="1"/>
      <w:marLeft w:val="0"/>
      <w:marRight w:val="0"/>
      <w:marTop w:val="0"/>
      <w:marBottom w:val="0"/>
      <w:divBdr>
        <w:top w:val="none" w:sz="0" w:space="0" w:color="auto"/>
        <w:left w:val="none" w:sz="0" w:space="0" w:color="auto"/>
        <w:bottom w:val="none" w:sz="0" w:space="0" w:color="auto"/>
        <w:right w:val="none" w:sz="0" w:space="0" w:color="auto"/>
      </w:divBdr>
    </w:div>
    <w:div w:id="1162741708">
      <w:bodyDiv w:val="1"/>
      <w:marLeft w:val="0"/>
      <w:marRight w:val="0"/>
      <w:marTop w:val="0"/>
      <w:marBottom w:val="0"/>
      <w:divBdr>
        <w:top w:val="none" w:sz="0" w:space="0" w:color="auto"/>
        <w:left w:val="none" w:sz="0" w:space="0" w:color="auto"/>
        <w:bottom w:val="none" w:sz="0" w:space="0" w:color="auto"/>
        <w:right w:val="none" w:sz="0" w:space="0" w:color="auto"/>
      </w:divBdr>
    </w:div>
    <w:div w:id="1183938011">
      <w:bodyDiv w:val="1"/>
      <w:marLeft w:val="0"/>
      <w:marRight w:val="0"/>
      <w:marTop w:val="0"/>
      <w:marBottom w:val="0"/>
      <w:divBdr>
        <w:top w:val="none" w:sz="0" w:space="0" w:color="auto"/>
        <w:left w:val="none" w:sz="0" w:space="0" w:color="auto"/>
        <w:bottom w:val="none" w:sz="0" w:space="0" w:color="auto"/>
        <w:right w:val="none" w:sz="0" w:space="0" w:color="auto"/>
      </w:divBdr>
    </w:div>
    <w:div w:id="1220482545">
      <w:bodyDiv w:val="1"/>
      <w:marLeft w:val="0"/>
      <w:marRight w:val="0"/>
      <w:marTop w:val="0"/>
      <w:marBottom w:val="0"/>
      <w:divBdr>
        <w:top w:val="none" w:sz="0" w:space="0" w:color="auto"/>
        <w:left w:val="none" w:sz="0" w:space="0" w:color="auto"/>
        <w:bottom w:val="none" w:sz="0" w:space="0" w:color="auto"/>
        <w:right w:val="none" w:sz="0" w:space="0" w:color="auto"/>
      </w:divBdr>
    </w:div>
    <w:div w:id="1251504322">
      <w:bodyDiv w:val="1"/>
      <w:marLeft w:val="0"/>
      <w:marRight w:val="0"/>
      <w:marTop w:val="0"/>
      <w:marBottom w:val="0"/>
      <w:divBdr>
        <w:top w:val="none" w:sz="0" w:space="0" w:color="auto"/>
        <w:left w:val="none" w:sz="0" w:space="0" w:color="auto"/>
        <w:bottom w:val="none" w:sz="0" w:space="0" w:color="auto"/>
        <w:right w:val="none" w:sz="0" w:space="0" w:color="auto"/>
      </w:divBdr>
    </w:div>
    <w:div w:id="1474561019">
      <w:bodyDiv w:val="1"/>
      <w:marLeft w:val="0"/>
      <w:marRight w:val="0"/>
      <w:marTop w:val="0"/>
      <w:marBottom w:val="0"/>
      <w:divBdr>
        <w:top w:val="none" w:sz="0" w:space="0" w:color="auto"/>
        <w:left w:val="none" w:sz="0" w:space="0" w:color="auto"/>
        <w:bottom w:val="none" w:sz="0" w:space="0" w:color="auto"/>
        <w:right w:val="none" w:sz="0" w:space="0" w:color="auto"/>
      </w:divBdr>
    </w:div>
    <w:div w:id="1763598413">
      <w:bodyDiv w:val="1"/>
      <w:marLeft w:val="0"/>
      <w:marRight w:val="0"/>
      <w:marTop w:val="0"/>
      <w:marBottom w:val="0"/>
      <w:divBdr>
        <w:top w:val="none" w:sz="0" w:space="0" w:color="auto"/>
        <w:left w:val="none" w:sz="0" w:space="0" w:color="auto"/>
        <w:bottom w:val="none" w:sz="0" w:space="0" w:color="auto"/>
        <w:right w:val="none" w:sz="0" w:space="0" w:color="auto"/>
      </w:divBdr>
    </w:div>
    <w:div w:id="1801343509">
      <w:bodyDiv w:val="1"/>
      <w:marLeft w:val="0"/>
      <w:marRight w:val="0"/>
      <w:marTop w:val="0"/>
      <w:marBottom w:val="0"/>
      <w:divBdr>
        <w:top w:val="none" w:sz="0" w:space="0" w:color="auto"/>
        <w:left w:val="none" w:sz="0" w:space="0" w:color="auto"/>
        <w:bottom w:val="none" w:sz="0" w:space="0" w:color="auto"/>
        <w:right w:val="none" w:sz="0" w:space="0" w:color="auto"/>
      </w:divBdr>
    </w:div>
    <w:div w:id="1997224143">
      <w:bodyDiv w:val="1"/>
      <w:marLeft w:val="0"/>
      <w:marRight w:val="0"/>
      <w:marTop w:val="0"/>
      <w:marBottom w:val="0"/>
      <w:divBdr>
        <w:top w:val="none" w:sz="0" w:space="0" w:color="auto"/>
        <w:left w:val="none" w:sz="0" w:space="0" w:color="auto"/>
        <w:bottom w:val="none" w:sz="0" w:space="0" w:color="auto"/>
        <w:right w:val="none" w:sz="0" w:space="0" w:color="auto"/>
      </w:divBdr>
    </w:div>
    <w:div w:id="200477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9A7B0-5D57-426E-BAD4-959CAE9EA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5559</Words>
  <Characters>3169</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8711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Aiste Virsiliene</dc:creator>
  <cp:lastModifiedBy>Virginija Palaimiene</cp:lastModifiedBy>
  <cp:revision>2</cp:revision>
  <dcterms:created xsi:type="dcterms:W3CDTF">2021-02-12T13:07:00Z</dcterms:created>
  <dcterms:modified xsi:type="dcterms:W3CDTF">2021-02-12T13:07:00Z</dcterms:modified>
</cp:coreProperties>
</file>