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vasario 12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p>
        </w:tc>
      </w:tr>
    </w:tbl>
    <w:p w:rsidR="00832CC9" w:rsidRPr="00F72A1E" w:rsidRDefault="00832CC9" w:rsidP="0006079E">
      <w:pPr>
        <w:jc w:val="center"/>
      </w:pPr>
    </w:p>
    <w:p w:rsidR="00832CC9" w:rsidRPr="00F72A1E" w:rsidRDefault="00832CC9" w:rsidP="0006079E">
      <w:pPr>
        <w:jc w:val="center"/>
      </w:pPr>
    </w:p>
    <w:p w:rsidR="006D08FA" w:rsidRPr="006D08FA" w:rsidRDefault="006D08FA" w:rsidP="006D08FA">
      <w:pPr>
        <w:tabs>
          <w:tab w:val="center" w:pos="4819"/>
          <w:tab w:val="right" w:pos="9638"/>
        </w:tabs>
        <w:jc w:val="center"/>
        <w:rPr>
          <w:b/>
          <w:szCs w:val="20"/>
        </w:rPr>
      </w:pPr>
      <w:r w:rsidRPr="006D08FA">
        <w:rPr>
          <w:b/>
          <w:szCs w:val="20"/>
        </w:rPr>
        <w:t>PAGALBOS GLOBĖJAMS (RŪPINTOJAMS), BUDINTIEMS GLOBOTOJAMS, ĮTĖVIAMS IR ŠEIMYNŲ DALYVIAMS AR BESIRENGIANTIEMS JAIS TAPTI PASLAUGOS TEIKIMO TVARKOS APRAŠAS</w:t>
      </w:r>
    </w:p>
    <w:p w:rsidR="006D08FA" w:rsidRPr="006D08FA" w:rsidRDefault="006D08FA" w:rsidP="006D08FA">
      <w:pPr>
        <w:rPr>
          <w:szCs w:val="20"/>
        </w:rPr>
      </w:pPr>
    </w:p>
    <w:p w:rsidR="006D08FA" w:rsidRPr="006D08FA" w:rsidRDefault="006D08FA" w:rsidP="006D08FA">
      <w:pPr>
        <w:jc w:val="center"/>
        <w:rPr>
          <w:b/>
          <w:szCs w:val="20"/>
        </w:rPr>
      </w:pPr>
      <w:r w:rsidRPr="006D08FA">
        <w:rPr>
          <w:b/>
          <w:szCs w:val="20"/>
        </w:rPr>
        <w:t>I SKYRIUS</w:t>
      </w:r>
    </w:p>
    <w:p w:rsidR="006D08FA" w:rsidRPr="006D08FA" w:rsidRDefault="006D08FA" w:rsidP="006D08FA">
      <w:pPr>
        <w:jc w:val="center"/>
        <w:rPr>
          <w:b/>
          <w:szCs w:val="20"/>
        </w:rPr>
      </w:pPr>
      <w:r w:rsidRPr="006D08FA">
        <w:rPr>
          <w:b/>
          <w:szCs w:val="20"/>
        </w:rPr>
        <w:t>BENDROSIOS NUOSTATOS</w:t>
      </w:r>
    </w:p>
    <w:p w:rsidR="006D08FA" w:rsidRPr="006D08FA" w:rsidRDefault="006D08FA" w:rsidP="006D08FA">
      <w:pPr>
        <w:jc w:val="both"/>
        <w:rPr>
          <w:b/>
          <w:szCs w:val="20"/>
        </w:rPr>
      </w:pPr>
    </w:p>
    <w:p w:rsidR="006D08FA" w:rsidRPr="006D08FA" w:rsidRDefault="006D08FA" w:rsidP="006D08FA">
      <w:pPr>
        <w:ind w:firstLine="709"/>
        <w:jc w:val="both"/>
        <w:rPr>
          <w:lang w:eastAsia="lt-LT"/>
        </w:rPr>
      </w:pPr>
      <w:r w:rsidRPr="006D08FA">
        <w:t xml:space="preserve">1. </w:t>
      </w:r>
      <w:r w:rsidRPr="006D08FA">
        <w:rPr>
          <w:lang w:eastAsia="lt-LT"/>
        </w:rPr>
        <w:t>Pagalbos globėjams (rūpintojams), budintiems globotojams, įtėviams ir šeimynų dalyviams ar besirengiantiems jais tapti paslaugos teikimo tvarkos aprašas (toliau – Tvarkos aprašas) reglamentuoja pagalbos globėjams (rūpintojams), budintiems g</w:t>
      </w:r>
      <w:r w:rsidR="00F1542A">
        <w:rPr>
          <w:lang w:eastAsia="lt-LT"/>
        </w:rPr>
        <w:t>lobotojams, įtėviams ir šeimynų</w:t>
      </w:r>
      <w:r w:rsidRPr="006D08FA">
        <w:rPr>
          <w:lang w:eastAsia="lt-LT"/>
        </w:rPr>
        <w:t xml:space="preserve"> dalyviams ar besirengiantiems jais tapti, deklaravusiems gyvenamąją vietą ar gyvenantiems Klaipėdos mieste, paslaugos (toliau – Pagalbos paslauga), kurią teikia BĮ Klaipėdos miesto šeimos ir vaiko gerovės centras (toliau – Centras), skyrimo, teikimo ir nutraukimo tvarką.</w:t>
      </w:r>
    </w:p>
    <w:p w:rsidR="006D08FA" w:rsidRPr="006D08FA" w:rsidRDefault="006D08FA" w:rsidP="006D08FA">
      <w:pPr>
        <w:jc w:val="center"/>
        <w:rPr>
          <w:strike/>
        </w:rPr>
      </w:pPr>
    </w:p>
    <w:p w:rsidR="006D08FA" w:rsidRPr="006D08FA" w:rsidRDefault="006D08FA" w:rsidP="006D08FA">
      <w:pPr>
        <w:jc w:val="center"/>
        <w:rPr>
          <w:b/>
          <w:lang w:eastAsia="lt-LT"/>
        </w:rPr>
      </w:pPr>
      <w:r w:rsidRPr="006D08FA">
        <w:rPr>
          <w:b/>
          <w:lang w:eastAsia="lt-LT"/>
        </w:rPr>
        <w:t>II</w:t>
      </w:r>
      <w:r w:rsidRPr="006D08FA">
        <w:rPr>
          <w:b/>
          <w:szCs w:val="20"/>
        </w:rPr>
        <w:t xml:space="preserve"> SKYRIUS</w:t>
      </w:r>
    </w:p>
    <w:p w:rsidR="006D08FA" w:rsidRPr="006D08FA" w:rsidRDefault="006D08FA" w:rsidP="006D08FA">
      <w:pPr>
        <w:jc w:val="center"/>
        <w:rPr>
          <w:b/>
          <w:lang w:eastAsia="lt-LT"/>
        </w:rPr>
      </w:pPr>
      <w:r w:rsidRPr="006D08FA">
        <w:rPr>
          <w:b/>
          <w:lang w:eastAsia="lt-LT"/>
        </w:rPr>
        <w:t xml:space="preserve">PAGALBOS </w:t>
      </w:r>
      <w:r w:rsidRPr="006D08FA">
        <w:rPr>
          <w:b/>
          <w:szCs w:val="20"/>
        </w:rPr>
        <w:t>PASLAUGOS SKYRIMAS</w:t>
      </w:r>
    </w:p>
    <w:p w:rsidR="006D08FA" w:rsidRPr="006D08FA" w:rsidRDefault="006D08FA" w:rsidP="006D08FA">
      <w:pPr>
        <w:jc w:val="both"/>
        <w:rPr>
          <w:b/>
          <w:lang w:eastAsia="lt-LT"/>
        </w:rPr>
      </w:pPr>
    </w:p>
    <w:p w:rsidR="0007427B" w:rsidRPr="00D602EB" w:rsidRDefault="006D08FA" w:rsidP="00BC5490">
      <w:pPr>
        <w:ind w:firstLine="720"/>
        <w:jc w:val="both"/>
        <w:rPr>
          <w:lang w:eastAsia="lt-LT"/>
        </w:rPr>
      </w:pPr>
      <w:r w:rsidRPr="00D602EB">
        <w:t xml:space="preserve">2. </w:t>
      </w:r>
      <w:r w:rsidR="00904F13" w:rsidRPr="00D602EB">
        <w:rPr>
          <w:lang w:eastAsia="lt-LT"/>
        </w:rPr>
        <w:t>Pagalbos paslauga skiriama</w:t>
      </w:r>
      <w:r w:rsidR="00E17374" w:rsidRPr="00D602EB">
        <w:rPr>
          <w:lang w:eastAsia="lt-LT"/>
        </w:rPr>
        <w:t>, kai:</w:t>
      </w:r>
    </w:p>
    <w:p w:rsidR="004C46E4" w:rsidRPr="00A17E98" w:rsidRDefault="00E17374" w:rsidP="00E17374">
      <w:pPr>
        <w:ind w:firstLine="720"/>
        <w:jc w:val="both"/>
        <w:rPr>
          <w:szCs w:val="20"/>
        </w:rPr>
      </w:pPr>
      <w:r w:rsidRPr="00A17E98">
        <w:rPr>
          <w:szCs w:val="20"/>
        </w:rPr>
        <w:t xml:space="preserve">2.1. </w:t>
      </w:r>
      <w:r w:rsidR="004C46E4" w:rsidRPr="00A17E98">
        <w:rPr>
          <w:szCs w:val="20"/>
        </w:rPr>
        <w:t>Valstybės vaiko teisių apsaugos ir įvaikinimo tarnybos prie Socialinės apsaugos ir darbo ministerijos teritorinis skyrius (tol</w:t>
      </w:r>
      <w:r w:rsidR="009D5B36" w:rsidRPr="00A17E98">
        <w:rPr>
          <w:szCs w:val="20"/>
        </w:rPr>
        <w:t>iau – VVTAĮT</w:t>
      </w:r>
      <w:r w:rsidR="0030781F">
        <w:rPr>
          <w:szCs w:val="20"/>
        </w:rPr>
        <w:t xml:space="preserve"> teritorinis skyrius</w:t>
      </w:r>
      <w:r w:rsidR="00D602EB" w:rsidRPr="00A17E98">
        <w:rPr>
          <w:szCs w:val="20"/>
        </w:rPr>
        <w:t>)</w:t>
      </w:r>
      <w:r w:rsidR="00DA2178" w:rsidRPr="00A17E98">
        <w:rPr>
          <w:szCs w:val="20"/>
        </w:rPr>
        <w:t xml:space="preserve"> dėl siekiančių</w:t>
      </w:r>
      <w:r w:rsidR="00CC2884" w:rsidRPr="00A17E98">
        <w:rPr>
          <w:szCs w:val="20"/>
        </w:rPr>
        <w:t xml:space="preserve"> tapti</w:t>
      </w:r>
      <w:r w:rsidR="00DA2178" w:rsidRPr="00A17E98">
        <w:rPr>
          <w:szCs w:val="20"/>
        </w:rPr>
        <w:t xml:space="preserve"> įtėviais</w:t>
      </w:r>
      <w:r w:rsidR="00D602EB" w:rsidRPr="00A17E98">
        <w:rPr>
          <w:szCs w:val="20"/>
        </w:rPr>
        <w:t xml:space="preserve">, </w:t>
      </w:r>
      <w:r w:rsidR="00DA2178" w:rsidRPr="00A17E98">
        <w:rPr>
          <w:szCs w:val="20"/>
        </w:rPr>
        <w:t xml:space="preserve">o </w:t>
      </w:r>
      <w:r w:rsidR="00B174F2">
        <w:rPr>
          <w:szCs w:val="20"/>
        </w:rPr>
        <w:t xml:space="preserve">Klaipėdos miesto </w:t>
      </w:r>
      <w:r w:rsidR="00D602EB" w:rsidRPr="00A17E98">
        <w:rPr>
          <w:szCs w:val="20"/>
        </w:rPr>
        <w:t>savivaldybės administracija</w:t>
      </w:r>
      <w:r w:rsidR="009D5B36" w:rsidRPr="00A17E98">
        <w:rPr>
          <w:szCs w:val="20"/>
        </w:rPr>
        <w:t xml:space="preserve"> </w:t>
      </w:r>
      <w:r w:rsidR="00B174F2">
        <w:rPr>
          <w:szCs w:val="20"/>
        </w:rPr>
        <w:t xml:space="preserve">(toliau – Savivaldybės administracija) </w:t>
      </w:r>
      <w:r w:rsidR="00DA2178" w:rsidRPr="00A17E98">
        <w:rPr>
          <w:szCs w:val="20"/>
        </w:rPr>
        <w:t xml:space="preserve">dėl </w:t>
      </w:r>
      <w:r w:rsidR="00CC2884" w:rsidRPr="00A17E98">
        <w:rPr>
          <w:szCs w:val="20"/>
        </w:rPr>
        <w:t xml:space="preserve">siekiančių tapti </w:t>
      </w:r>
      <w:r w:rsidR="00DA2178" w:rsidRPr="00A17E98">
        <w:rPr>
          <w:szCs w:val="20"/>
        </w:rPr>
        <w:t xml:space="preserve">globėjais (rūpintojais), budinčiais globotojais, šeimynų dalyviais </w:t>
      </w:r>
      <w:r w:rsidRPr="00A17E98">
        <w:rPr>
          <w:szCs w:val="20"/>
        </w:rPr>
        <w:t xml:space="preserve">pateikia </w:t>
      </w:r>
      <w:r w:rsidR="004C46E4" w:rsidRPr="00A17E98">
        <w:rPr>
          <w:szCs w:val="20"/>
        </w:rPr>
        <w:t xml:space="preserve">raštišką kreipimąsi dėl mokymų </w:t>
      </w:r>
      <w:r w:rsidR="00E13101" w:rsidRPr="00A17E98">
        <w:rPr>
          <w:szCs w:val="20"/>
        </w:rPr>
        <w:t>organizavimo (</w:t>
      </w:r>
      <w:r w:rsidR="00D602EB" w:rsidRPr="00A17E98">
        <w:rPr>
          <w:szCs w:val="20"/>
        </w:rPr>
        <w:t>taip pat pridedama</w:t>
      </w:r>
      <w:r w:rsidR="005F7FB6">
        <w:rPr>
          <w:szCs w:val="20"/>
        </w:rPr>
        <w:t>s</w:t>
      </w:r>
      <w:r w:rsidR="00567B60" w:rsidRPr="00A17E98">
        <w:rPr>
          <w:szCs w:val="20"/>
        </w:rPr>
        <w:t xml:space="preserve"> </w:t>
      </w:r>
      <w:r w:rsidR="005F7FB6">
        <w:rPr>
          <w:szCs w:val="20"/>
        </w:rPr>
        <w:t>sprendimas</w:t>
      </w:r>
      <w:r w:rsidR="004C46E4" w:rsidRPr="00A17E98">
        <w:rPr>
          <w:szCs w:val="20"/>
        </w:rPr>
        <w:t xml:space="preserve"> dėl pradinio asmens įvertinimo </w:t>
      </w:r>
      <w:r w:rsidR="00EB2CBC">
        <w:rPr>
          <w:szCs w:val="20"/>
        </w:rPr>
        <w:t>ir asmens</w:t>
      </w:r>
      <w:r w:rsidR="00E13101" w:rsidRPr="00A17E98">
        <w:rPr>
          <w:szCs w:val="20"/>
        </w:rPr>
        <w:t xml:space="preserve"> prašymo </w:t>
      </w:r>
      <w:r w:rsidR="005F7FB6">
        <w:rPr>
          <w:szCs w:val="20"/>
        </w:rPr>
        <w:t>kopija</w:t>
      </w:r>
      <w:r w:rsidR="00E13101" w:rsidRPr="00A17E98">
        <w:rPr>
          <w:szCs w:val="20"/>
        </w:rPr>
        <w:t>)</w:t>
      </w:r>
      <w:r w:rsidR="004C46E4" w:rsidRPr="00A17E98">
        <w:rPr>
          <w:szCs w:val="20"/>
        </w:rPr>
        <w:t>;</w:t>
      </w:r>
    </w:p>
    <w:p w:rsidR="009F3C11" w:rsidRPr="009F3C11" w:rsidRDefault="00E17374" w:rsidP="00A2669A">
      <w:pPr>
        <w:ind w:firstLine="720"/>
        <w:jc w:val="both"/>
        <w:rPr>
          <w:szCs w:val="20"/>
        </w:rPr>
      </w:pPr>
      <w:r>
        <w:rPr>
          <w:szCs w:val="20"/>
        </w:rPr>
        <w:t>2</w:t>
      </w:r>
      <w:r w:rsidR="004C46E4" w:rsidRPr="00313813">
        <w:rPr>
          <w:szCs w:val="20"/>
        </w:rPr>
        <w:t xml:space="preserve">.2. </w:t>
      </w:r>
      <w:r w:rsidR="001C59A1">
        <w:rPr>
          <w:szCs w:val="20"/>
        </w:rPr>
        <w:t xml:space="preserve">VVTAĮT </w:t>
      </w:r>
      <w:r w:rsidR="0030781F">
        <w:rPr>
          <w:szCs w:val="20"/>
        </w:rPr>
        <w:t xml:space="preserve">teritorinis skyrius </w:t>
      </w:r>
      <w:r w:rsidR="001C59A1">
        <w:rPr>
          <w:szCs w:val="20"/>
        </w:rPr>
        <w:t xml:space="preserve">pateikia </w:t>
      </w:r>
      <w:r w:rsidR="001C59A1" w:rsidRPr="00313813">
        <w:rPr>
          <w:szCs w:val="20"/>
        </w:rPr>
        <w:t>teismo sprendimo</w:t>
      </w:r>
      <w:r w:rsidR="001C59A1">
        <w:rPr>
          <w:szCs w:val="20"/>
        </w:rPr>
        <w:t xml:space="preserve"> </w:t>
      </w:r>
      <w:r w:rsidR="00B174F2">
        <w:rPr>
          <w:szCs w:val="20"/>
        </w:rPr>
        <w:t>ar</w:t>
      </w:r>
      <w:r w:rsidR="001C59A1">
        <w:rPr>
          <w:szCs w:val="20"/>
        </w:rPr>
        <w:t xml:space="preserve"> </w:t>
      </w:r>
      <w:r w:rsidR="001C59A1" w:rsidRPr="00313813">
        <w:rPr>
          <w:szCs w:val="20"/>
        </w:rPr>
        <w:t>nutarties dėl nuolatinės globos</w:t>
      </w:r>
      <w:r w:rsidR="004433F0">
        <w:rPr>
          <w:szCs w:val="20"/>
        </w:rPr>
        <w:t xml:space="preserve"> (rūpybos)</w:t>
      </w:r>
      <w:r w:rsidR="001C59A1" w:rsidRPr="00567B60">
        <w:rPr>
          <w:szCs w:val="20"/>
        </w:rPr>
        <w:t xml:space="preserve"> </w:t>
      </w:r>
      <w:r w:rsidR="00A17E98" w:rsidRPr="00A3047A">
        <w:rPr>
          <w:szCs w:val="20"/>
        </w:rPr>
        <w:t>kopiją</w:t>
      </w:r>
      <w:r w:rsidR="00A3047A" w:rsidRPr="00A3047A">
        <w:rPr>
          <w:szCs w:val="20"/>
        </w:rPr>
        <w:t xml:space="preserve">, </w:t>
      </w:r>
      <w:r w:rsidR="001C59A1" w:rsidRPr="00A3047A">
        <w:rPr>
          <w:szCs w:val="20"/>
        </w:rPr>
        <w:t xml:space="preserve">o </w:t>
      </w:r>
      <w:r w:rsidR="00B174F2">
        <w:rPr>
          <w:szCs w:val="20"/>
        </w:rPr>
        <w:t>S</w:t>
      </w:r>
      <w:r w:rsidRPr="00313813">
        <w:rPr>
          <w:szCs w:val="20"/>
        </w:rPr>
        <w:t xml:space="preserve">avivaldybės administracija </w:t>
      </w:r>
      <w:r w:rsidR="001C59A1">
        <w:rPr>
          <w:szCs w:val="20"/>
        </w:rPr>
        <w:t>pateikia</w:t>
      </w:r>
      <w:r w:rsidR="00154433">
        <w:rPr>
          <w:szCs w:val="20"/>
        </w:rPr>
        <w:t xml:space="preserve"> </w:t>
      </w:r>
      <w:r w:rsidR="004C46E4" w:rsidRPr="00313813">
        <w:rPr>
          <w:szCs w:val="20"/>
        </w:rPr>
        <w:t>laikinosios globos</w:t>
      </w:r>
      <w:r w:rsidR="00567B60">
        <w:rPr>
          <w:szCs w:val="20"/>
        </w:rPr>
        <w:t xml:space="preserve"> (rūpybos) nustatymo įsakymo</w:t>
      </w:r>
      <w:r w:rsidR="00B63C06">
        <w:rPr>
          <w:szCs w:val="20"/>
        </w:rPr>
        <w:t xml:space="preserve"> </w:t>
      </w:r>
      <w:r w:rsidR="001C59A1" w:rsidRPr="000923B8">
        <w:rPr>
          <w:szCs w:val="20"/>
        </w:rPr>
        <w:t>kopiją</w:t>
      </w:r>
      <w:r w:rsidR="000923B8" w:rsidRPr="000923B8">
        <w:rPr>
          <w:szCs w:val="20"/>
        </w:rPr>
        <w:t>;</w:t>
      </w:r>
    </w:p>
    <w:p w:rsidR="004C46E4" w:rsidRPr="00313813" w:rsidRDefault="00304D25" w:rsidP="00A2669A">
      <w:pPr>
        <w:ind w:firstLine="720"/>
        <w:jc w:val="both"/>
        <w:rPr>
          <w:szCs w:val="20"/>
        </w:rPr>
      </w:pPr>
      <w:r>
        <w:rPr>
          <w:szCs w:val="20"/>
        </w:rPr>
        <w:t>2</w:t>
      </w:r>
      <w:r w:rsidR="004C46E4" w:rsidRPr="00313813">
        <w:rPr>
          <w:szCs w:val="20"/>
        </w:rPr>
        <w:t>.3.</w:t>
      </w:r>
      <w:r w:rsidR="00154433">
        <w:rPr>
          <w:bCs/>
        </w:rPr>
        <w:t xml:space="preserve"> </w:t>
      </w:r>
      <w:r w:rsidR="0051617F">
        <w:rPr>
          <w:bCs/>
        </w:rPr>
        <w:t>k</w:t>
      </w:r>
      <w:r w:rsidR="00154433" w:rsidRPr="00474E6A">
        <w:rPr>
          <w:bCs/>
        </w:rPr>
        <w:t xml:space="preserve">itos savivaldybės globos centras </w:t>
      </w:r>
      <w:r w:rsidRPr="00154433">
        <w:rPr>
          <w:bCs/>
        </w:rPr>
        <w:t xml:space="preserve">pateikia </w:t>
      </w:r>
      <w:r w:rsidR="004C46E4" w:rsidRPr="00154433">
        <w:rPr>
          <w:bCs/>
        </w:rPr>
        <w:t>raštišką</w:t>
      </w:r>
      <w:r w:rsidR="004C46E4" w:rsidRPr="00313813">
        <w:rPr>
          <w:bCs/>
        </w:rPr>
        <w:t xml:space="preserve"> informaciją apie globėjo (rūpintojo) persikėlimą (atvykimą) gy</w:t>
      </w:r>
      <w:r w:rsidR="007B6949">
        <w:rPr>
          <w:bCs/>
        </w:rPr>
        <w:t>venti į Klaipėdos miestą (persiunčiama</w:t>
      </w:r>
      <w:r w:rsidR="004C46E4" w:rsidRPr="00313813">
        <w:rPr>
          <w:bCs/>
        </w:rPr>
        <w:t xml:space="preserve"> </w:t>
      </w:r>
      <w:r w:rsidR="0083568A">
        <w:rPr>
          <w:bCs/>
        </w:rPr>
        <w:t>globėjo (rūpintojo) byla</w:t>
      </w:r>
      <w:r w:rsidR="001D56CB" w:rsidRPr="00313813">
        <w:rPr>
          <w:bCs/>
        </w:rPr>
        <w:t xml:space="preserve"> su joje</w:t>
      </w:r>
      <w:r w:rsidR="004C46E4" w:rsidRPr="00313813">
        <w:rPr>
          <w:bCs/>
        </w:rPr>
        <w:t xml:space="preserve"> esančiais dokumentais ir asmens duomenimis (įskaitant ir specialios kategorijos duomeni</w:t>
      </w:r>
      <w:r w:rsidR="00A9130B">
        <w:rPr>
          <w:bCs/>
        </w:rPr>
        <w:t>s)</w:t>
      </w:r>
      <w:r>
        <w:rPr>
          <w:bCs/>
        </w:rPr>
        <w:t>;</w:t>
      </w:r>
    </w:p>
    <w:p w:rsidR="004C46E4" w:rsidRDefault="00304D25" w:rsidP="004C46E4">
      <w:pPr>
        <w:ind w:firstLine="720"/>
        <w:jc w:val="both"/>
      </w:pPr>
      <w:r>
        <w:rPr>
          <w:szCs w:val="20"/>
        </w:rPr>
        <w:t>2.</w:t>
      </w:r>
      <w:r w:rsidR="004C46E4" w:rsidRPr="001D56CB">
        <w:rPr>
          <w:szCs w:val="20"/>
        </w:rPr>
        <w:t xml:space="preserve">4. </w:t>
      </w:r>
      <w:r w:rsidR="0051617F">
        <w:t>į</w:t>
      </w:r>
      <w:r w:rsidR="004C46E4" w:rsidRPr="001D56CB">
        <w:t xml:space="preserve">tėviai </w:t>
      </w:r>
      <w:r>
        <w:rPr>
          <w:shd w:val="clear" w:color="auto" w:fill="FFFFFF"/>
        </w:rPr>
        <w:t>p</w:t>
      </w:r>
      <w:r w:rsidRPr="00154433">
        <w:rPr>
          <w:shd w:val="clear" w:color="auto" w:fill="FFFFFF"/>
        </w:rPr>
        <w:t>ateikia</w:t>
      </w:r>
      <w:r w:rsidR="004C46E4" w:rsidRPr="00154433">
        <w:t xml:space="preserve"> </w:t>
      </w:r>
      <w:r w:rsidR="004C46E4" w:rsidRPr="001D56CB">
        <w:t>prašymą dėl tęstinių paslaugų teikimo po teigiamos išvados dėl pasirengimo įv</w:t>
      </w:r>
      <w:r w:rsidR="00A17E98">
        <w:t>aikinti gavimo ir įvaikinimo dokumentus,</w:t>
      </w:r>
      <w:r>
        <w:t xml:space="preserve"> kurių kopiją pasidaro Centras;</w:t>
      </w:r>
    </w:p>
    <w:p w:rsidR="00304D25" w:rsidRPr="00154433" w:rsidRDefault="00304D25" w:rsidP="004C46E4">
      <w:pPr>
        <w:ind w:firstLine="720"/>
        <w:jc w:val="both"/>
        <w:rPr>
          <w:szCs w:val="20"/>
        </w:rPr>
      </w:pPr>
      <w:r w:rsidRPr="00154433">
        <w:t xml:space="preserve">2.5. </w:t>
      </w:r>
      <w:r w:rsidR="004E7498" w:rsidRPr="00154433">
        <w:t>Centr</w:t>
      </w:r>
      <w:r w:rsidR="00B174F2">
        <w:t>as</w:t>
      </w:r>
      <w:r w:rsidRPr="00154433">
        <w:t xml:space="preserve"> sudar</w:t>
      </w:r>
      <w:r w:rsidR="00B174F2">
        <w:t>o</w:t>
      </w:r>
      <w:r w:rsidRPr="00154433">
        <w:t xml:space="preserve"> su budinčiu globotoju tarpusavio bendradarbiavimo ir paslaugos teikimo sutartį</w:t>
      </w:r>
      <w:r w:rsidR="00154433" w:rsidRPr="00154433">
        <w:t>.</w:t>
      </w:r>
    </w:p>
    <w:p w:rsidR="000B2987" w:rsidRPr="00154433" w:rsidRDefault="004E7498" w:rsidP="000B2987">
      <w:pPr>
        <w:ind w:firstLine="720"/>
        <w:jc w:val="both"/>
        <w:rPr>
          <w:szCs w:val="20"/>
        </w:rPr>
      </w:pPr>
      <w:r w:rsidRPr="00154433">
        <w:rPr>
          <w:szCs w:val="20"/>
        </w:rPr>
        <w:t>3</w:t>
      </w:r>
      <w:r w:rsidR="00F36DB3" w:rsidRPr="00154433">
        <w:rPr>
          <w:szCs w:val="20"/>
        </w:rPr>
        <w:t>.</w:t>
      </w:r>
      <w:r w:rsidR="00D261F8" w:rsidRPr="00154433">
        <w:rPr>
          <w:szCs w:val="20"/>
        </w:rPr>
        <w:t xml:space="preserve"> </w:t>
      </w:r>
      <w:r w:rsidR="00C2200D" w:rsidRPr="00154433">
        <w:rPr>
          <w:szCs w:val="20"/>
        </w:rPr>
        <w:t>Centras</w:t>
      </w:r>
      <w:r w:rsidR="00B174F2">
        <w:rPr>
          <w:szCs w:val="20"/>
        </w:rPr>
        <w:t>,</w:t>
      </w:r>
      <w:r w:rsidR="00C2200D" w:rsidRPr="00154433">
        <w:rPr>
          <w:szCs w:val="20"/>
        </w:rPr>
        <w:t xml:space="preserve"> </w:t>
      </w:r>
      <w:r w:rsidR="00A54BFD" w:rsidRPr="00154433">
        <w:rPr>
          <w:szCs w:val="20"/>
        </w:rPr>
        <w:t>gavęs</w:t>
      </w:r>
      <w:r w:rsidRPr="00154433">
        <w:rPr>
          <w:szCs w:val="20"/>
        </w:rPr>
        <w:t xml:space="preserve"> </w:t>
      </w:r>
      <w:r w:rsidR="000B2987" w:rsidRPr="00154433">
        <w:rPr>
          <w:lang w:eastAsia="lt-LT"/>
        </w:rPr>
        <w:t>2.1 p</w:t>
      </w:r>
      <w:r w:rsidR="00B174F2">
        <w:rPr>
          <w:lang w:eastAsia="lt-LT"/>
        </w:rPr>
        <w:t>apunktyje</w:t>
      </w:r>
      <w:r w:rsidR="000B2987" w:rsidRPr="00154433">
        <w:rPr>
          <w:lang w:eastAsia="lt-LT"/>
        </w:rPr>
        <w:t xml:space="preserve"> nurodytus dokumentus</w:t>
      </w:r>
      <w:r w:rsidR="00B174F2">
        <w:rPr>
          <w:lang w:eastAsia="lt-LT"/>
        </w:rPr>
        <w:t>,</w:t>
      </w:r>
      <w:r w:rsidR="000B2987" w:rsidRPr="00154433">
        <w:rPr>
          <w:lang w:eastAsia="lt-LT"/>
        </w:rPr>
        <w:t xml:space="preserve"> direktoriaus įsakymu skiria Pagalbos paslaugą asmeniui ir</w:t>
      </w:r>
      <w:r w:rsidR="001E4456" w:rsidRPr="001E4456">
        <w:rPr>
          <w:lang w:eastAsia="lt-LT"/>
        </w:rPr>
        <w:t xml:space="preserve"> </w:t>
      </w:r>
      <w:r w:rsidR="001E4456" w:rsidRPr="001D56CB">
        <w:rPr>
          <w:lang w:eastAsia="lt-LT"/>
        </w:rPr>
        <w:t>Valstybės vaiko teisių apsaugos ir įvaikinimo tarnybos prie Socialinės apsaugos ir darbo ministerijos atestuotą asmenį</w:t>
      </w:r>
      <w:r w:rsidR="000B2987" w:rsidRPr="00154433">
        <w:rPr>
          <w:lang w:eastAsia="lt-LT"/>
        </w:rPr>
        <w:t>, kuris organizuoja Pagalbos paslaugos teikimą</w:t>
      </w:r>
      <w:r w:rsidR="000B2987" w:rsidRPr="00154433">
        <w:rPr>
          <w:szCs w:val="20"/>
        </w:rPr>
        <w:t>.</w:t>
      </w:r>
      <w:r w:rsidR="00C9617D">
        <w:rPr>
          <w:szCs w:val="20"/>
        </w:rPr>
        <w:t xml:space="preserve"> Gavęs kitus 2</w:t>
      </w:r>
      <w:r w:rsidR="00B174F2">
        <w:rPr>
          <w:szCs w:val="20"/>
        </w:rPr>
        <w:t> </w:t>
      </w:r>
      <w:r w:rsidR="00C9617D">
        <w:rPr>
          <w:szCs w:val="20"/>
        </w:rPr>
        <w:t>p</w:t>
      </w:r>
      <w:r w:rsidR="00B174F2">
        <w:rPr>
          <w:szCs w:val="20"/>
        </w:rPr>
        <w:t>unkte</w:t>
      </w:r>
      <w:r w:rsidR="00567064" w:rsidRPr="00154433">
        <w:rPr>
          <w:szCs w:val="20"/>
        </w:rPr>
        <w:t xml:space="preserve"> nurodytus </w:t>
      </w:r>
      <w:r w:rsidR="00567064" w:rsidRPr="00E17944">
        <w:rPr>
          <w:szCs w:val="20"/>
        </w:rPr>
        <w:t>dokumentus</w:t>
      </w:r>
      <w:r w:rsidR="00742C8C" w:rsidRPr="00E17944">
        <w:rPr>
          <w:szCs w:val="20"/>
        </w:rPr>
        <w:t xml:space="preserve"> </w:t>
      </w:r>
      <w:r w:rsidR="00E17944" w:rsidRPr="00E17944">
        <w:rPr>
          <w:szCs w:val="20"/>
        </w:rPr>
        <w:t>ir 2.5 p</w:t>
      </w:r>
      <w:r w:rsidR="00B174F2">
        <w:rPr>
          <w:szCs w:val="20"/>
        </w:rPr>
        <w:t>apunktyje</w:t>
      </w:r>
      <w:r w:rsidR="00742C8C" w:rsidRPr="00E17944">
        <w:rPr>
          <w:szCs w:val="20"/>
        </w:rPr>
        <w:t xml:space="preserve"> numatytu atveju</w:t>
      </w:r>
      <w:r w:rsidR="00567064" w:rsidRPr="00E17944">
        <w:rPr>
          <w:szCs w:val="20"/>
        </w:rPr>
        <w:t xml:space="preserve"> skiria </w:t>
      </w:r>
      <w:r w:rsidR="00722630" w:rsidRPr="00154433">
        <w:rPr>
          <w:lang w:eastAsia="lt-LT"/>
        </w:rPr>
        <w:t>Pagalbos paslaugą asmeniui ir</w:t>
      </w:r>
      <w:r w:rsidR="00567064" w:rsidRPr="00154433">
        <w:rPr>
          <w:lang w:eastAsia="lt-LT"/>
        </w:rPr>
        <w:t xml:space="preserve"> globos koordinatorių.</w:t>
      </w:r>
    </w:p>
    <w:p w:rsidR="006D08FA" w:rsidRPr="006D08FA" w:rsidRDefault="00087844" w:rsidP="00823534">
      <w:pPr>
        <w:ind w:firstLine="720"/>
        <w:jc w:val="both"/>
        <w:rPr>
          <w:lang w:eastAsia="lt-LT"/>
        </w:rPr>
      </w:pPr>
      <w:r>
        <w:rPr>
          <w:lang w:eastAsia="lt-LT"/>
        </w:rPr>
        <w:t>4</w:t>
      </w:r>
      <w:r w:rsidR="006D08FA" w:rsidRPr="006D08FA">
        <w:rPr>
          <w:lang w:eastAsia="lt-LT"/>
        </w:rPr>
        <w:t xml:space="preserve">. Centras duomenis apie Pagalbos paslaugos skyrimą, teikimą ir jos nutraukimą suveda į socialinės paramos informacinę sistemą SPIS. </w:t>
      </w:r>
    </w:p>
    <w:p w:rsidR="006D08FA" w:rsidRPr="006D08FA" w:rsidRDefault="006D08FA" w:rsidP="006D08FA">
      <w:pPr>
        <w:ind w:left="360"/>
        <w:jc w:val="both"/>
        <w:rPr>
          <w:lang w:eastAsia="lt-LT"/>
        </w:rPr>
      </w:pPr>
    </w:p>
    <w:p w:rsidR="0036736E" w:rsidRDefault="0036736E">
      <w:pPr>
        <w:spacing w:after="200" w:line="276" w:lineRule="auto"/>
        <w:rPr>
          <w:b/>
          <w:lang w:eastAsia="lt-LT"/>
        </w:rPr>
      </w:pPr>
      <w:r>
        <w:rPr>
          <w:b/>
          <w:lang w:eastAsia="lt-LT"/>
        </w:rPr>
        <w:br w:type="page"/>
      </w:r>
    </w:p>
    <w:p w:rsidR="006D08FA" w:rsidRPr="006D08FA" w:rsidRDefault="006D08FA" w:rsidP="006D08FA">
      <w:pPr>
        <w:jc w:val="center"/>
        <w:rPr>
          <w:b/>
          <w:lang w:eastAsia="lt-LT"/>
        </w:rPr>
      </w:pPr>
      <w:r w:rsidRPr="006D08FA">
        <w:rPr>
          <w:b/>
          <w:lang w:eastAsia="lt-LT"/>
        </w:rPr>
        <w:lastRenderedPageBreak/>
        <w:t>III</w:t>
      </w:r>
      <w:r w:rsidRPr="006D08FA">
        <w:rPr>
          <w:b/>
          <w:szCs w:val="20"/>
        </w:rPr>
        <w:t xml:space="preserve"> SKYRIUS</w:t>
      </w:r>
    </w:p>
    <w:p w:rsidR="006D08FA" w:rsidRPr="006D08FA" w:rsidRDefault="006D08FA" w:rsidP="006D08FA">
      <w:pPr>
        <w:jc w:val="center"/>
        <w:rPr>
          <w:b/>
          <w:lang w:eastAsia="lt-LT"/>
        </w:rPr>
      </w:pPr>
      <w:r w:rsidRPr="006D08FA">
        <w:rPr>
          <w:b/>
          <w:lang w:eastAsia="lt-LT"/>
        </w:rPr>
        <w:t xml:space="preserve">PAGALBOS </w:t>
      </w:r>
      <w:r w:rsidRPr="006D08FA">
        <w:rPr>
          <w:b/>
          <w:szCs w:val="20"/>
        </w:rPr>
        <w:t>PASLAUGOS TEIKIMAS</w:t>
      </w:r>
    </w:p>
    <w:p w:rsidR="006D08FA" w:rsidRPr="006D08FA" w:rsidRDefault="006D08FA" w:rsidP="006D08FA">
      <w:pPr>
        <w:jc w:val="center"/>
        <w:rPr>
          <w:lang w:eastAsia="lt-LT"/>
        </w:rPr>
      </w:pPr>
    </w:p>
    <w:p w:rsidR="006D08FA" w:rsidRPr="00DC69F1" w:rsidRDefault="00790B58" w:rsidP="00DC69F1">
      <w:pPr>
        <w:ind w:firstLine="720"/>
        <w:jc w:val="both"/>
        <w:rPr>
          <w:lang w:eastAsia="lt-LT"/>
        </w:rPr>
      </w:pPr>
      <w:r>
        <w:rPr>
          <w:lang w:eastAsia="lt-LT"/>
        </w:rPr>
        <w:t>5</w:t>
      </w:r>
      <w:r w:rsidR="006D08FA" w:rsidRPr="006D08FA">
        <w:rPr>
          <w:lang w:eastAsia="lt-LT"/>
        </w:rPr>
        <w:t>. Centro socialiniai darbuotojai teikia asmeniui Pagalbos paslaugą tik esant Centro direktoriaus įsakymui šią paslaugą skirti. Paslauga teikiama k</w:t>
      </w:r>
      <w:r w:rsidR="006D08FA" w:rsidRPr="006D08FA">
        <w:rPr>
          <w:color w:val="000000"/>
          <w:shd w:val="clear" w:color="auto" w:fill="FFFFFF"/>
        </w:rPr>
        <w:t>aip nurodyta Globos centro veiklos ir vaiko budinčio globotojo vykdomos priežiūros organizavimo ir kokybės priežiūros tvarkos apraše, patvirtintame Lietuvos Respublikos socialinės apsaugos ir darbo ministro 2018 m. sausio 19 d. įsakymu Nr. A1-28 „Dėl Globos centro veiklos ir vaiko budinčio globotojo vykdomos priežiūros organizavimo ir kokybės priežiūros tvarkos aprašo patvirtinimo“</w:t>
      </w:r>
      <w:r w:rsidR="006D08FA" w:rsidRPr="006D08FA">
        <w:rPr>
          <w:lang w:eastAsia="lt-LT"/>
        </w:rPr>
        <w:t>.</w:t>
      </w:r>
    </w:p>
    <w:p w:rsidR="006D08FA" w:rsidRPr="006D08FA" w:rsidRDefault="00790B58" w:rsidP="006D08FA">
      <w:pPr>
        <w:ind w:firstLine="720"/>
        <w:jc w:val="both"/>
        <w:rPr>
          <w:lang w:eastAsia="lt-LT"/>
        </w:rPr>
      </w:pPr>
      <w:r>
        <w:t>6</w:t>
      </w:r>
      <w:r w:rsidR="006D08FA" w:rsidRPr="006D08FA">
        <w:t xml:space="preserve">. </w:t>
      </w:r>
      <w:r w:rsidR="006D08FA" w:rsidRPr="006D08FA">
        <w:rPr>
          <w:lang w:eastAsia="lt-LT"/>
        </w:rPr>
        <w:t>Vienkartinio pobūdžio konsultacijos vaikus globojantiems (rūpinantiems), įvaikinusiems asmenims, budintiems globotojams,</w:t>
      </w:r>
      <w:r w:rsidR="007F053A">
        <w:rPr>
          <w:lang w:eastAsia="lt-LT"/>
        </w:rPr>
        <w:t xml:space="preserve"> šeimynų</w:t>
      </w:r>
      <w:r w:rsidR="006D08FA" w:rsidRPr="006D08FA">
        <w:rPr>
          <w:lang w:eastAsia="lt-LT"/>
        </w:rPr>
        <w:t xml:space="preserve"> dalyviams ar besirengiantiems</w:t>
      </w:r>
      <w:r w:rsidR="00823534" w:rsidRPr="00823534">
        <w:rPr>
          <w:lang w:eastAsia="lt-LT"/>
        </w:rPr>
        <w:t xml:space="preserve"> jais tapti teikiamos be</w:t>
      </w:r>
      <w:r w:rsidR="006D08FA" w:rsidRPr="006D08FA">
        <w:rPr>
          <w:lang w:eastAsia="lt-LT"/>
        </w:rPr>
        <w:t xml:space="preserve"> Centro direktoriaus įsakymo, apie konsultacijų suteikimą pažymima žurnale (forma tvirtinama Centro direktoriaus įsakymu).</w:t>
      </w:r>
      <w:r w:rsidR="006D08FA" w:rsidRPr="006D08FA">
        <w:rPr>
          <w:szCs w:val="20"/>
        </w:rPr>
        <w:t xml:space="preserve"> </w:t>
      </w:r>
    </w:p>
    <w:p w:rsidR="006D08FA" w:rsidRPr="006D08FA" w:rsidRDefault="00790B58" w:rsidP="00DC69F1">
      <w:pPr>
        <w:ind w:firstLine="709"/>
        <w:jc w:val="both"/>
        <w:rPr>
          <w:lang w:eastAsia="lt-LT"/>
        </w:rPr>
      </w:pPr>
      <w:r>
        <w:rPr>
          <w:lang w:eastAsia="lt-LT"/>
        </w:rPr>
        <w:t>7</w:t>
      </w:r>
      <w:r w:rsidR="006D08FA" w:rsidRPr="006D08FA">
        <w:rPr>
          <w:lang w:eastAsia="lt-LT"/>
        </w:rPr>
        <w:t xml:space="preserve">. Pagalbos paslauga gali būti teikiama Centre, paslaugos gavėjų namuose, įvairiose institucijose (socialinių paslaugų, švietimo, sveikatos priežiūros įstaigose, nevyriausybinėse organizacijose ir kt.). </w:t>
      </w:r>
    </w:p>
    <w:p w:rsidR="006D08FA" w:rsidRPr="006D08FA" w:rsidRDefault="00790B58" w:rsidP="006D08FA">
      <w:pPr>
        <w:ind w:firstLine="709"/>
        <w:jc w:val="both"/>
        <w:rPr>
          <w:lang w:eastAsia="lt-LT"/>
        </w:rPr>
      </w:pPr>
      <w:r>
        <w:rPr>
          <w:lang w:eastAsia="lt-LT"/>
        </w:rPr>
        <w:t>8</w:t>
      </w:r>
      <w:r w:rsidR="006D08FA" w:rsidRPr="006D08FA">
        <w:rPr>
          <w:lang w:eastAsia="lt-LT"/>
        </w:rPr>
        <w:t>. Pagalbos paslaugą sudaro: atranka, informavimas, konsultavimas (įskaitant tęstinį), tarpininkavimas, mokymų organizavimas</w:t>
      </w:r>
      <w:r w:rsidR="00823534" w:rsidRPr="00823534">
        <w:rPr>
          <w:lang w:eastAsia="lt-LT"/>
        </w:rPr>
        <w:t xml:space="preserve"> (įskaitant tęstinį)</w:t>
      </w:r>
      <w:r w:rsidR="006D08FA" w:rsidRPr="006D08FA">
        <w:rPr>
          <w:lang w:eastAsia="lt-LT"/>
        </w:rPr>
        <w:t xml:space="preserve">, psichologinės pagalbos organizavimas, savitarpio paramos grupių organizavimas ir kitos paslaugos. </w:t>
      </w:r>
      <w:r w:rsidR="006D08FA" w:rsidRPr="006D08FA">
        <w:t>Budintiems globotojams, esant poreikiui ir galimybėms, globėjams (r</w:t>
      </w:r>
      <w:r w:rsidR="007F053A">
        <w:t>ūpintojams), šeimynų</w:t>
      </w:r>
      <w:r w:rsidR="006D08FA" w:rsidRPr="006D08FA">
        <w:t xml:space="preserve"> dalyviams Centras organizuoja laikino atokvėpio paslaugas, kurios teikiamos budinčio globotojo, globėjo (rūpintojo), šeimynos dalyvio ir Centro rašytiniu susitarimu</w:t>
      </w:r>
      <w:r w:rsidR="00D74DF7">
        <w:t xml:space="preserve"> </w:t>
      </w:r>
      <w:r w:rsidR="00D74DF7">
        <w:rPr>
          <w:lang w:eastAsia="lt-LT"/>
        </w:rPr>
        <w:t>(forma tvirtinama Centro direktoriaus įsakymu)</w:t>
      </w:r>
      <w:r w:rsidR="006D08FA" w:rsidRPr="006D08FA">
        <w:t>. Teikiant laiki</w:t>
      </w:r>
      <w:r w:rsidR="004D2442">
        <w:t>no atokvėpio paslaugą, globėjo</w:t>
      </w:r>
      <w:r w:rsidR="006D08FA" w:rsidRPr="006D08FA">
        <w:t xml:space="preserve"> (rūpintojo) globojamas (rūpinamas), budinčio globotojo prižiūrimas vaikas negali būti apgyvendinamas institucijoje. </w:t>
      </w:r>
      <w:r w:rsidR="006D08FA" w:rsidRPr="006D08FA">
        <w:rPr>
          <w:lang w:eastAsia="lt-LT"/>
        </w:rPr>
        <w:t>Pagalbos paslaugos sudėtis nustatoma pagal paslaugos gavėjo poreikius.</w:t>
      </w:r>
    </w:p>
    <w:p w:rsidR="006D08FA" w:rsidRPr="006D08FA" w:rsidRDefault="00790B58" w:rsidP="006D08FA">
      <w:pPr>
        <w:ind w:firstLine="720"/>
        <w:jc w:val="both"/>
        <w:rPr>
          <w:lang w:eastAsia="lt-LT"/>
        </w:rPr>
      </w:pPr>
      <w:r>
        <w:rPr>
          <w:lang w:eastAsia="lt-LT"/>
        </w:rPr>
        <w:t>9</w:t>
      </w:r>
      <w:r w:rsidR="006D08FA" w:rsidRPr="006D08FA">
        <w:rPr>
          <w:lang w:eastAsia="lt-LT"/>
        </w:rPr>
        <w:t>. Pagalbos paslaugos teikimui Centro socialiniai darbuotojai, bendradarbiaudami su globėjais (rūpintojais</w:t>
      </w:r>
      <w:r w:rsidR="00823534" w:rsidRPr="00D814F4">
        <w:rPr>
          <w:lang w:eastAsia="lt-LT"/>
        </w:rPr>
        <w:t xml:space="preserve">), </w:t>
      </w:r>
      <w:r w:rsidR="006D08FA" w:rsidRPr="006D08FA">
        <w:rPr>
          <w:lang w:eastAsia="lt-LT"/>
        </w:rPr>
        <w:t>budinčiais</w:t>
      </w:r>
      <w:r w:rsidR="00890CF5">
        <w:rPr>
          <w:lang w:eastAsia="lt-LT"/>
        </w:rPr>
        <w:t xml:space="preserve"> globotojais, įtėviais, šeimynų</w:t>
      </w:r>
      <w:r w:rsidR="006D08FA" w:rsidRPr="006D08FA">
        <w:rPr>
          <w:lang w:eastAsia="lt-LT"/>
        </w:rPr>
        <w:t xml:space="preserve"> dalyviais sudaro</w:t>
      </w:r>
      <w:r w:rsidR="00D22F24">
        <w:rPr>
          <w:lang w:eastAsia="lt-LT"/>
        </w:rPr>
        <w:t xml:space="preserve"> individualų</w:t>
      </w:r>
      <w:r w:rsidR="006D08FA" w:rsidRPr="006D08FA">
        <w:rPr>
          <w:lang w:eastAsia="lt-LT"/>
        </w:rPr>
        <w:t xml:space="preserve"> Pag</w:t>
      </w:r>
      <w:r w:rsidR="0045790E">
        <w:rPr>
          <w:lang w:eastAsia="lt-LT"/>
        </w:rPr>
        <w:t>albos paslaugos teikimo</w:t>
      </w:r>
      <w:r w:rsidR="006D08FA" w:rsidRPr="006D08FA">
        <w:rPr>
          <w:lang w:eastAsia="lt-LT"/>
        </w:rPr>
        <w:t xml:space="preserve"> planą, pildo kitus šiai paslaugai teikti reikalingus dokumentus (dokumentų sąrašas ir formos tvirtinamos Centro direktoriaus įsakymu). Plano peržiūra atliekama plane nustatytu laiku.</w:t>
      </w:r>
    </w:p>
    <w:p w:rsidR="006D08FA" w:rsidRPr="006D08FA" w:rsidRDefault="00790B58" w:rsidP="006D08FA">
      <w:pPr>
        <w:ind w:firstLine="709"/>
        <w:jc w:val="both"/>
        <w:rPr>
          <w:lang w:eastAsia="lt-LT"/>
        </w:rPr>
      </w:pPr>
      <w:r>
        <w:rPr>
          <w:lang w:eastAsia="lt-LT"/>
        </w:rPr>
        <w:t>10</w:t>
      </w:r>
      <w:r w:rsidR="006D08FA" w:rsidRPr="006D08FA">
        <w:rPr>
          <w:lang w:eastAsia="lt-LT"/>
        </w:rPr>
        <w:t>. Centras sudaro, saugo ir papildo Pagalbos paslaugos gavėjo bylą, kurioje turi būti visi su paslaugos skyrimu, teikimu ir nutraukimu susiję dokumentai.</w:t>
      </w:r>
    </w:p>
    <w:p w:rsidR="006D08FA" w:rsidRPr="006D08FA" w:rsidRDefault="006D08FA" w:rsidP="006D08FA">
      <w:pPr>
        <w:ind w:firstLine="720"/>
        <w:jc w:val="center"/>
        <w:rPr>
          <w:b/>
          <w:lang w:eastAsia="lt-LT"/>
        </w:rPr>
      </w:pPr>
    </w:p>
    <w:p w:rsidR="006D08FA" w:rsidRPr="006D08FA" w:rsidRDefault="006D08FA" w:rsidP="006D08FA">
      <w:pPr>
        <w:jc w:val="center"/>
        <w:rPr>
          <w:b/>
          <w:lang w:eastAsia="lt-LT"/>
        </w:rPr>
      </w:pPr>
      <w:r w:rsidRPr="006D08FA">
        <w:rPr>
          <w:b/>
          <w:lang w:eastAsia="lt-LT"/>
        </w:rPr>
        <w:t>IV</w:t>
      </w:r>
      <w:r w:rsidRPr="006D08FA">
        <w:rPr>
          <w:b/>
          <w:szCs w:val="20"/>
        </w:rPr>
        <w:t xml:space="preserve"> SKYRIUS</w:t>
      </w:r>
    </w:p>
    <w:p w:rsidR="006D08FA" w:rsidRPr="006D08FA" w:rsidRDefault="006D08FA" w:rsidP="006D08FA">
      <w:pPr>
        <w:jc w:val="center"/>
        <w:rPr>
          <w:b/>
          <w:szCs w:val="20"/>
        </w:rPr>
      </w:pPr>
      <w:r w:rsidRPr="006D08FA">
        <w:rPr>
          <w:b/>
          <w:lang w:eastAsia="lt-LT"/>
        </w:rPr>
        <w:t xml:space="preserve">PAGALBOS </w:t>
      </w:r>
      <w:r w:rsidRPr="006D08FA">
        <w:rPr>
          <w:b/>
          <w:szCs w:val="20"/>
        </w:rPr>
        <w:t>PASLAUGOS TEIKIMO NUTRAUKIMAS</w:t>
      </w:r>
    </w:p>
    <w:p w:rsidR="006D08FA" w:rsidRPr="006D08FA" w:rsidRDefault="006D08FA" w:rsidP="006D08FA">
      <w:pPr>
        <w:jc w:val="center"/>
        <w:rPr>
          <w:b/>
          <w:lang w:eastAsia="lt-LT"/>
        </w:rPr>
      </w:pPr>
    </w:p>
    <w:p w:rsidR="006D08FA" w:rsidRPr="006D08FA" w:rsidRDefault="00790B58" w:rsidP="006D08FA">
      <w:pPr>
        <w:ind w:firstLine="720"/>
        <w:jc w:val="both"/>
        <w:rPr>
          <w:lang w:eastAsia="lt-LT"/>
        </w:rPr>
      </w:pPr>
      <w:r>
        <w:rPr>
          <w:lang w:eastAsia="lt-LT"/>
        </w:rPr>
        <w:t>11</w:t>
      </w:r>
      <w:r w:rsidR="006D08FA" w:rsidRPr="006D08FA">
        <w:rPr>
          <w:lang w:eastAsia="lt-LT"/>
        </w:rPr>
        <w:t>. Pagalbos paslaugos</w:t>
      </w:r>
      <w:r w:rsidR="00D814F4">
        <w:rPr>
          <w:lang w:eastAsia="lt-LT"/>
        </w:rPr>
        <w:t xml:space="preserve"> teikimas globėjui (rūpintojui)</w:t>
      </w:r>
      <w:r w:rsidR="00D22F24">
        <w:rPr>
          <w:lang w:eastAsia="lt-LT"/>
        </w:rPr>
        <w:t>,</w:t>
      </w:r>
      <w:r w:rsidR="006D08FA" w:rsidRPr="006D08FA">
        <w:rPr>
          <w:lang w:eastAsia="lt-LT"/>
        </w:rPr>
        <w:t xml:space="preserve"> budinčiam globotojui, įtėviui, šeimynos dalyviui nutraukiamas Centro direktoriaus įsakymu:</w:t>
      </w:r>
    </w:p>
    <w:p w:rsidR="006D08FA" w:rsidRPr="006D08FA" w:rsidRDefault="00790B58" w:rsidP="006D08FA">
      <w:pPr>
        <w:ind w:firstLine="720"/>
        <w:jc w:val="both"/>
        <w:rPr>
          <w:lang w:eastAsia="lt-LT"/>
        </w:rPr>
      </w:pPr>
      <w:r>
        <w:rPr>
          <w:lang w:eastAsia="lt-LT"/>
        </w:rPr>
        <w:t>11</w:t>
      </w:r>
      <w:r w:rsidR="006D08FA" w:rsidRPr="006D08FA">
        <w:rPr>
          <w:lang w:eastAsia="lt-LT"/>
        </w:rPr>
        <w:t>.1. įtėviui</w:t>
      </w:r>
      <w:r w:rsidR="00D814F4" w:rsidRPr="00D814F4">
        <w:rPr>
          <w:lang w:eastAsia="lt-LT"/>
        </w:rPr>
        <w:t xml:space="preserve"> </w:t>
      </w:r>
      <w:r w:rsidR="006D08FA" w:rsidRPr="006D08FA">
        <w:rPr>
          <w:lang w:eastAsia="lt-LT"/>
        </w:rPr>
        <w:t>pateikus raštišką prašymą;</w:t>
      </w:r>
    </w:p>
    <w:p w:rsidR="006D08FA" w:rsidRPr="006D08FA" w:rsidRDefault="00790B58" w:rsidP="006D08FA">
      <w:pPr>
        <w:ind w:firstLine="720"/>
        <w:jc w:val="both"/>
        <w:rPr>
          <w:lang w:eastAsia="lt-LT"/>
        </w:rPr>
      </w:pPr>
      <w:r>
        <w:rPr>
          <w:lang w:eastAsia="lt-LT"/>
        </w:rPr>
        <w:t>11</w:t>
      </w:r>
      <w:r w:rsidR="006D08FA" w:rsidRPr="006D08FA">
        <w:rPr>
          <w:lang w:eastAsia="lt-LT"/>
        </w:rPr>
        <w:t>.2. įvaikintam vaikui tapus pilnamečiu;</w:t>
      </w:r>
    </w:p>
    <w:p w:rsidR="006D08FA" w:rsidRPr="006D08FA" w:rsidRDefault="00790B58" w:rsidP="006D08FA">
      <w:pPr>
        <w:ind w:firstLine="720"/>
        <w:jc w:val="both"/>
        <w:rPr>
          <w:lang w:eastAsia="lt-LT"/>
        </w:rPr>
      </w:pPr>
      <w:r>
        <w:rPr>
          <w:lang w:eastAsia="lt-LT"/>
        </w:rPr>
        <w:t>11</w:t>
      </w:r>
      <w:r w:rsidR="006D08FA" w:rsidRPr="006D08FA">
        <w:rPr>
          <w:lang w:eastAsia="lt-LT"/>
        </w:rPr>
        <w:t>.3</w:t>
      </w:r>
      <w:r w:rsidR="00D814F4">
        <w:rPr>
          <w:lang w:eastAsia="lt-LT"/>
        </w:rPr>
        <w:t xml:space="preserve">. </w:t>
      </w:r>
      <w:r w:rsidR="006D08FA" w:rsidRPr="006D08FA">
        <w:rPr>
          <w:lang w:eastAsia="lt-LT"/>
        </w:rPr>
        <w:t xml:space="preserve">budinčiam globotojui ir Centrui nutraukus tarpusavio bendradarbiavimo ir </w:t>
      </w:r>
      <w:r w:rsidR="0036736E" w:rsidRPr="006D08FA">
        <w:rPr>
          <w:lang w:eastAsia="lt-LT"/>
        </w:rPr>
        <w:t xml:space="preserve">Pagalbos </w:t>
      </w:r>
      <w:r w:rsidR="006D08FA" w:rsidRPr="006D08FA">
        <w:rPr>
          <w:lang w:eastAsia="lt-LT"/>
        </w:rPr>
        <w:t>paslaugos teikimo sutartį;</w:t>
      </w:r>
    </w:p>
    <w:p w:rsidR="006D08FA" w:rsidRPr="006D08FA" w:rsidRDefault="00790B58" w:rsidP="006D08FA">
      <w:pPr>
        <w:ind w:firstLine="720"/>
        <w:jc w:val="both"/>
        <w:rPr>
          <w:lang w:eastAsia="lt-LT"/>
        </w:rPr>
      </w:pPr>
      <w:r>
        <w:rPr>
          <w:lang w:eastAsia="lt-LT"/>
        </w:rPr>
        <w:t>11</w:t>
      </w:r>
      <w:r w:rsidR="006D08FA" w:rsidRPr="006D08FA">
        <w:rPr>
          <w:lang w:eastAsia="lt-LT"/>
        </w:rPr>
        <w:t>.4. pasibaigus vaiko globai (rūpybai);</w:t>
      </w:r>
    </w:p>
    <w:p w:rsidR="006D08FA" w:rsidRPr="006D08FA" w:rsidRDefault="00D814F4" w:rsidP="006D08FA">
      <w:pPr>
        <w:ind w:firstLine="720"/>
        <w:jc w:val="both"/>
        <w:rPr>
          <w:lang w:eastAsia="lt-LT"/>
        </w:rPr>
      </w:pPr>
      <w:r>
        <w:rPr>
          <w:lang w:eastAsia="lt-LT"/>
        </w:rPr>
        <w:t>1</w:t>
      </w:r>
      <w:r w:rsidR="00790B58">
        <w:rPr>
          <w:lang w:eastAsia="lt-LT"/>
        </w:rPr>
        <w:t>1</w:t>
      </w:r>
      <w:r>
        <w:rPr>
          <w:lang w:eastAsia="lt-LT"/>
        </w:rPr>
        <w:t xml:space="preserve">.5. </w:t>
      </w:r>
      <w:r w:rsidRPr="00D814F4">
        <w:rPr>
          <w:lang w:eastAsia="lt-LT"/>
        </w:rPr>
        <w:t>globėjui (rūpintojui),</w:t>
      </w:r>
      <w:r w:rsidR="006D08FA" w:rsidRPr="006D08FA">
        <w:rPr>
          <w:lang w:eastAsia="lt-LT"/>
        </w:rPr>
        <w:t xml:space="preserve"> budinčiam globotojui, įtėviui,</w:t>
      </w:r>
      <w:r w:rsidRPr="00D814F4">
        <w:rPr>
          <w:lang w:eastAsia="lt-LT"/>
        </w:rPr>
        <w:t xml:space="preserve"> šeimynos</w:t>
      </w:r>
      <w:r w:rsidR="006D08FA" w:rsidRPr="006D08FA">
        <w:rPr>
          <w:lang w:eastAsia="lt-LT"/>
        </w:rPr>
        <w:t xml:space="preserve"> dalyviui išvykus gyventi į kitą savivaldybę;</w:t>
      </w:r>
    </w:p>
    <w:p w:rsidR="006D08FA" w:rsidRPr="006D08FA" w:rsidRDefault="00790B58" w:rsidP="006D08FA">
      <w:pPr>
        <w:ind w:firstLine="720"/>
        <w:jc w:val="both"/>
        <w:rPr>
          <w:lang w:eastAsia="lt-LT"/>
        </w:rPr>
      </w:pPr>
      <w:r>
        <w:rPr>
          <w:lang w:eastAsia="lt-LT"/>
        </w:rPr>
        <w:t>11</w:t>
      </w:r>
      <w:r w:rsidR="006D08FA" w:rsidRPr="006D08FA">
        <w:rPr>
          <w:lang w:eastAsia="lt-LT"/>
        </w:rPr>
        <w:t>.6.</w:t>
      </w:r>
      <w:r w:rsidR="00B174F2" w:rsidRPr="00B174F2">
        <w:rPr>
          <w:lang w:eastAsia="lt-LT"/>
        </w:rPr>
        <w:t xml:space="preserve"> </w:t>
      </w:r>
      <w:r w:rsidR="00B174F2" w:rsidRPr="006D08FA">
        <w:rPr>
          <w:lang w:eastAsia="lt-LT"/>
        </w:rPr>
        <w:t>Pagalbos</w:t>
      </w:r>
      <w:r w:rsidR="006D08FA" w:rsidRPr="006D08FA">
        <w:rPr>
          <w:lang w:eastAsia="lt-LT"/>
        </w:rPr>
        <w:t xml:space="preserve"> paslaugos gavėjui mirus;</w:t>
      </w:r>
    </w:p>
    <w:p w:rsidR="006D08FA" w:rsidRPr="006D08FA" w:rsidRDefault="00790B58" w:rsidP="006D08FA">
      <w:pPr>
        <w:ind w:firstLine="720"/>
        <w:jc w:val="both"/>
        <w:rPr>
          <w:i/>
          <w:lang w:eastAsia="lt-LT"/>
        </w:rPr>
      </w:pPr>
      <w:r>
        <w:rPr>
          <w:lang w:eastAsia="lt-LT"/>
        </w:rPr>
        <w:t>11</w:t>
      </w:r>
      <w:r w:rsidR="006D08FA" w:rsidRPr="006D08FA">
        <w:rPr>
          <w:lang w:eastAsia="lt-LT"/>
        </w:rPr>
        <w:t xml:space="preserve">.7. išnykus </w:t>
      </w:r>
      <w:r w:rsidR="00B174F2" w:rsidRPr="006D08FA">
        <w:rPr>
          <w:lang w:eastAsia="lt-LT"/>
        </w:rPr>
        <w:t xml:space="preserve">Pagalbos </w:t>
      </w:r>
      <w:r w:rsidR="006D08FA" w:rsidRPr="006D08FA">
        <w:rPr>
          <w:lang w:eastAsia="lt-LT"/>
        </w:rPr>
        <w:t>paslaugos skyrimo priežastims (nustato Centras).</w:t>
      </w:r>
    </w:p>
    <w:p w:rsidR="00D814F4" w:rsidRDefault="00D814F4" w:rsidP="006D08FA">
      <w:pPr>
        <w:jc w:val="center"/>
        <w:rPr>
          <w:b/>
          <w:lang w:eastAsia="lt-LT"/>
        </w:rPr>
      </w:pPr>
    </w:p>
    <w:p w:rsidR="0036736E" w:rsidRDefault="0036736E">
      <w:pPr>
        <w:spacing w:after="200" w:line="276" w:lineRule="auto"/>
        <w:rPr>
          <w:b/>
          <w:lang w:eastAsia="lt-LT"/>
        </w:rPr>
      </w:pPr>
      <w:r>
        <w:rPr>
          <w:b/>
          <w:lang w:eastAsia="lt-LT"/>
        </w:rPr>
        <w:br w:type="page"/>
      </w:r>
    </w:p>
    <w:p w:rsidR="006D08FA" w:rsidRPr="006D08FA" w:rsidRDefault="006D08FA" w:rsidP="006D08FA">
      <w:pPr>
        <w:jc w:val="center"/>
        <w:rPr>
          <w:b/>
          <w:lang w:eastAsia="lt-LT"/>
        </w:rPr>
      </w:pPr>
      <w:r w:rsidRPr="006D08FA">
        <w:rPr>
          <w:b/>
          <w:lang w:eastAsia="lt-LT"/>
        </w:rPr>
        <w:lastRenderedPageBreak/>
        <w:t>V</w:t>
      </w:r>
      <w:r w:rsidRPr="006D08FA">
        <w:rPr>
          <w:b/>
          <w:szCs w:val="20"/>
        </w:rPr>
        <w:t xml:space="preserve"> SKYRIUS</w:t>
      </w:r>
    </w:p>
    <w:p w:rsidR="006D08FA" w:rsidRPr="006D08FA" w:rsidRDefault="006D08FA" w:rsidP="006D08FA">
      <w:pPr>
        <w:jc w:val="center"/>
        <w:rPr>
          <w:b/>
          <w:lang w:eastAsia="lt-LT"/>
        </w:rPr>
      </w:pPr>
      <w:r w:rsidRPr="006D08FA">
        <w:rPr>
          <w:b/>
          <w:lang w:eastAsia="lt-LT"/>
        </w:rPr>
        <w:t>BAIGIAMOSIOS NUOSTATOS</w:t>
      </w:r>
    </w:p>
    <w:p w:rsidR="006D08FA" w:rsidRPr="006D08FA" w:rsidRDefault="006D08FA" w:rsidP="006D08FA">
      <w:pPr>
        <w:jc w:val="both"/>
        <w:rPr>
          <w:lang w:eastAsia="lt-LT"/>
        </w:rPr>
      </w:pPr>
    </w:p>
    <w:p w:rsidR="006D08FA" w:rsidRPr="006D08FA" w:rsidRDefault="00790B58" w:rsidP="006D08FA">
      <w:pPr>
        <w:ind w:firstLine="720"/>
        <w:jc w:val="both"/>
        <w:rPr>
          <w:lang w:eastAsia="lt-LT"/>
        </w:rPr>
      </w:pPr>
      <w:r>
        <w:rPr>
          <w:lang w:eastAsia="lt-LT"/>
        </w:rPr>
        <w:t>12</w:t>
      </w:r>
      <w:r w:rsidR="006D08FA" w:rsidRPr="006D08FA">
        <w:rPr>
          <w:lang w:eastAsia="lt-LT"/>
        </w:rPr>
        <w:t xml:space="preserve">. Centras atsako už kokybišką Pagalbos paslaugos teikimą. </w:t>
      </w:r>
    </w:p>
    <w:p w:rsidR="006D08FA" w:rsidRPr="006D08FA" w:rsidRDefault="00790B58" w:rsidP="006D08FA">
      <w:pPr>
        <w:ind w:firstLine="720"/>
        <w:jc w:val="both"/>
        <w:rPr>
          <w:lang w:eastAsia="lt-LT"/>
        </w:rPr>
      </w:pPr>
      <w:r>
        <w:rPr>
          <w:lang w:eastAsia="lt-LT"/>
        </w:rPr>
        <w:t>13</w:t>
      </w:r>
      <w:r w:rsidR="006D08FA" w:rsidRPr="006D08FA">
        <w:rPr>
          <w:lang w:eastAsia="lt-LT"/>
        </w:rPr>
        <w:t xml:space="preserve">. Centras už praėjusių biudžetinių metų Pagalbos paslaugos teikimą kiekvienais metais </w:t>
      </w:r>
      <w:r w:rsidR="00833567" w:rsidRPr="006D08FA">
        <w:rPr>
          <w:lang w:eastAsia="lt-LT"/>
        </w:rPr>
        <w:t xml:space="preserve">iki sausio 20 d. </w:t>
      </w:r>
      <w:r w:rsidR="006D08FA" w:rsidRPr="006D08FA">
        <w:rPr>
          <w:lang w:eastAsia="lt-LT"/>
        </w:rPr>
        <w:t xml:space="preserve">atsiskaito </w:t>
      </w:r>
      <w:r w:rsidR="00833567">
        <w:rPr>
          <w:lang w:eastAsia="lt-LT"/>
        </w:rPr>
        <w:t>S</w:t>
      </w:r>
      <w:r w:rsidR="00122A0C">
        <w:rPr>
          <w:lang w:eastAsia="lt-LT"/>
        </w:rPr>
        <w:t>avivaldybės administracijos Socialinės paramos skyriui</w:t>
      </w:r>
      <w:r w:rsidR="006D08FA" w:rsidRPr="006D08FA">
        <w:rPr>
          <w:lang w:eastAsia="lt-LT"/>
        </w:rPr>
        <w:t xml:space="preserve">, pateikdamas ataskaitą. </w:t>
      </w:r>
    </w:p>
    <w:p w:rsidR="006D08FA" w:rsidRPr="006D08FA" w:rsidRDefault="00790B58" w:rsidP="006D08FA">
      <w:pPr>
        <w:ind w:firstLine="720"/>
        <w:jc w:val="both"/>
        <w:rPr>
          <w:lang w:eastAsia="lt-LT"/>
        </w:rPr>
      </w:pPr>
      <w:r>
        <w:rPr>
          <w:lang w:eastAsia="lt-LT"/>
        </w:rPr>
        <w:t>14</w:t>
      </w:r>
      <w:r w:rsidR="006D08FA" w:rsidRPr="006D08FA">
        <w:rPr>
          <w:lang w:eastAsia="lt-LT"/>
        </w:rPr>
        <w:t xml:space="preserve">. Tvarkos aprašo įgyvendinimą kontroliuoja </w:t>
      </w:r>
      <w:r w:rsidR="0036736E">
        <w:rPr>
          <w:lang w:eastAsia="lt-LT"/>
        </w:rPr>
        <w:t>S</w:t>
      </w:r>
      <w:r w:rsidR="006D08FA" w:rsidRPr="006D08FA">
        <w:rPr>
          <w:lang w:eastAsia="lt-LT"/>
        </w:rPr>
        <w:t>avivaldybės administracijos direktorius ar jo įgaliotas asmuo.</w:t>
      </w:r>
    </w:p>
    <w:p w:rsidR="006D08FA" w:rsidRPr="00D10DDC" w:rsidRDefault="006D08FA" w:rsidP="00D10DDC">
      <w:pPr>
        <w:jc w:val="center"/>
      </w:pPr>
      <w:r w:rsidRPr="006D08FA">
        <w:rPr>
          <w:lang w:eastAsia="lt-LT"/>
        </w:rPr>
        <w:t>_______________________</w:t>
      </w:r>
    </w:p>
    <w:sectPr w:rsidR="006D08FA" w:rsidRPr="00D10DDC"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561" w:rsidRDefault="00FE3561" w:rsidP="00D57F27">
      <w:r>
        <w:separator/>
      </w:r>
    </w:p>
  </w:endnote>
  <w:endnote w:type="continuationSeparator" w:id="0">
    <w:p w:rsidR="00FE3561" w:rsidRDefault="00FE35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561" w:rsidRDefault="00FE3561" w:rsidP="00D57F27">
      <w:r>
        <w:separator/>
      </w:r>
    </w:p>
  </w:footnote>
  <w:footnote w:type="continuationSeparator" w:id="0">
    <w:p w:rsidR="00FE3561" w:rsidRDefault="00FE35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C3530F">
          <w:rPr>
            <w:noProof/>
          </w:rPr>
          <w:t>3</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278B"/>
    <w:rsid w:val="0001027A"/>
    <w:rsid w:val="00010629"/>
    <w:rsid w:val="0001664F"/>
    <w:rsid w:val="00024197"/>
    <w:rsid w:val="0006079E"/>
    <w:rsid w:val="0007427B"/>
    <w:rsid w:val="00085531"/>
    <w:rsid w:val="00087844"/>
    <w:rsid w:val="000923B8"/>
    <w:rsid w:val="000B2987"/>
    <w:rsid w:val="000D010B"/>
    <w:rsid w:val="00102B1B"/>
    <w:rsid w:val="00122A0C"/>
    <w:rsid w:val="00152F02"/>
    <w:rsid w:val="00154433"/>
    <w:rsid w:val="001579F6"/>
    <w:rsid w:val="00161BDA"/>
    <w:rsid w:val="0016318A"/>
    <w:rsid w:val="0018369B"/>
    <w:rsid w:val="001B0BE5"/>
    <w:rsid w:val="001B10E9"/>
    <w:rsid w:val="001C59A1"/>
    <w:rsid w:val="001D5682"/>
    <w:rsid w:val="001D56CB"/>
    <w:rsid w:val="001E4456"/>
    <w:rsid w:val="001F3B71"/>
    <w:rsid w:val="00200885"/>
    <w:rsid w:val="00216874"/>
    <w:rsid w:val="002268AD"/>
    <w:rsid w:val="002557CB"/>
    <w:rsid w:val="00255E99"/>
    <w:rsid w:val="0026515C"/>
    <w:rsid w:val="002752D4"/>
    <w:rsid w:val="002A64E0"/>
    <w:rsid w:val="002C358E"/>
    <w:rsid w:val="002F2B60"/>
    <w:rsid w:val="002F5927"/>
    <w:rsid w:val="00304D25"/>
    <w:rsid w:val="0030781F"/>
    <w:rsid w:val="00313813"/>
    <w:rsid w:val="00316019"/>
    <w:rsid w:val="0033609A"/>
    <w:rsid w:val="0036736E"/>
    <w:rsid w:val="003E175D"/>
    <w:rsid w:val="003E43A3"/>
    <w:rsid w:val="003F5885"/>
    <w:rsid w:val="0042143C"/>
    <w:rsid w:val="00422C70"/>
    <w:rsid w:val="004433F0"/>
    <w:rsid w:val="004476DD"/>
    <w:rsid w:val="0045790E"/>
    <w:rsid w:val="00474E6A"/>
    <w:rsid w:val="004832C8"/>
    <w:rsid w:val="004873BF"/>
    <w:rsid w:val="004A195C"/>
    <w:rsid w:val="004A6F17"/>
    <w:rsid w:val="004C46E4"/>
    <w:rsid w:val="004D2442"/>
    <w:rsid w:val="004E7498"/>
    <w:rsid w:val="00513FE1"/>
    <w:rsid w:val="0051617F"/>
    <w:rsid w:val="00542DF4"/>
    <w:rsid w:val="00567064"/>
    <w:rsid w:val="00567B60"/>
    <w:rsid w:val="00577EDC"/>
    <w:rsid w:val="00597EE8"/>
    <w:rsid w:val="005A1DD1"/>
    <w:rsid w:val="005A7013"/>
    <w:rsid w:val="005F495C"/>
    <w:rsid w:val="005F7FB6"/>
    <w:rsid w:val="006309C7"/>
    <w:rsid w:val="00664C48"/>
    <w:rsid w:val="0068502A"/>
    <w:rsid w:val="00686537"/>
    <w:rsid w:val="006A1A04"/>
    <w:rsid w:val="006D08FA"/>
    <w:rsid w:val="006D16E1"/>
    <w:rsid w:val="006D661C"/>
    <w:rsid w:val="00722630"/>
    <w:rsid w:val="00725895"/>
    <w:rsid w:val="00742C8C"/>
    <w:rsid w:val="00765262"/>
    <w:rsid w:val="0078450F"/>
    <w:rsid w:val="00786966"/>
    <w:rsid w:val="00790B58"/>
    <w:rsid w:val="00797360"/>
    <w:rsid w:val="007B6949"/>
    <w:rsid w:val="007F053A"/>
    <w:rsid w:val="007F49D7"/>
    <w:rsid w:val="00802FC2"/>
    <w:rsid w:val="008202F1"/>
    <w:rsid w:val="00823534"/>
    <w:rsid w:val="00832CC9"/>
    <w:rsid w:val="00833567"/>
    <w:rsid w:val="008354D5"/>
    <w:rsid w:val="0083568A"/>
    <w:rsid w:val="00840D29"/>
    <w:rsid w:val="00844DE0"/>
    <w:rsid w:val="00863A13"/>
    <w:rsid w:val="00866793"/>
    <w:rsid w:val="00890CF5"/>
    <w:rsid w:val="008C1015"/>
    <w:rsid w:val="008E2F1B"/>
    <w:rsid w:val="008E53A3"/>
    <w:rsid w:val="008E6E82"/>
    <w:rsid w:val="008F2CC9"/>
    <w:rsid w:val="00904F13"/>
    <w:rsid w:val="00963E47"/>
    <w:rsid w:val="009820AE"/>
    <w:rsid w:val="00983E42"/>
    <w:rsid w:val="00987CDB"/>
    <w:rsid w:val="0099147B"/>
    <w:rsid w:val="00996C61"/>
    <w:rsid w:val="009A44FE"/>
    <w:rsid w:val="009C6804"/>
    <w:rsid w:val="009D5B36"/>
    <w:rsid w:val="009F3C11"/>
    <w:rsid w:val="009F4695"/>
    <w:rsid w:val="00A03C60"/>
    <w:rsid w:val="00A12983"/>
    <w:rsid w:val="00A17E98"/>
    <w:rsid w:val="00A259AF"/>
    <w:rsid w:val="00A2669A"/>
    <w:rsid w:val="00A3047A"/>
    <w:rsid w:val="00A54BFD"/>
    <w:rsid w:val="00A601D0"/>
    <w:rsid w:val="00A9130B"/>
    <w:rsid w:val="00AB4EAF"/>
    <w:rsid w:val="00AD6D10"/>
    <w:rsid w:val="00AF7D08"/>
    <w:rsid w:val="00B100F3"/>
    <w:rsid w:val="00B174F2"/>
    <w:rsid w:val="00B21C8F"/>
    <w:rsid w:val="00B321B1"/>
    <w:rsid w:val="00B35501"/>
    <w:rsid w:val="00B4037E"/>
    <w:rsid w:val="00B44873"/>
    <w:rsid w:val="00B465F9"/>
    <w:rsid w:val="00B63C06"/>
    <w:rsid w:val="00B750B6"/>
    <w:rsid w:val="00B841D8"/>
    <w:rsid w:val="00B846DE"/>
    <w:rsid w:val="00B91EBD"/>
    <w:rsid w:val="00BA0C72"/>
    <w:rsid w:val="00BA15BF"/>
    <w:rsid w:val="00BA6ED0"/>
    <w:rsid w:val="00BB1814"/>
    <w:rsid w:val="00BC5490"/>
    <w:rsid w:val="00BE0810"/>
    <w:rsid w:val="00BE2703"/>
    <w:rsid w:val="00BF6364"/>
    <w:rsid w:val="00C03085"/>
    <w:rsid w:val="00C2200D"/>
    <w:rsid w:val="00C3303C"/>
    <w:rsid w:val="00C3530F"/>
    <w:rsid w:val="00C44FF6"/>
    <w:rsid w:val="00C61331"/>
    <w:rsid w:val="00C75FE5"/>
    <w:rsid w:val="00C85E6E"/>
    <w:rsid w:val="00C9617D"/>
    <w:rsid w:val="00CA27AB"/>
    <w:rsid w:val="00CA4D3B"/>
    <w:rsid w:val="00CC2884"/>
    <w:rsid w:val="00D10DDC"/>
    <w:rsid w:val="00D22F24"/>
    <w:rsid w:val="00D261F8"/>
    <w:rsid w:val="00D42B72"/>
    <w:rsid w:val="00D53979"/>
    <w:rsid w:val="00D57BA3"/>
    <w:rsid w:val="00D57F27"/>
    <w:rsid w:val="00D602EB"/>
    <w:rsid w:val="00D74DF7"/>
    <w:rsid w:val="00D77E52"/>
    <w:rsid w:val="00D814F4"/>
    <w:rsid w:val="00D94C25"/>
    <w:rsid w:val="00DA2178"/>
    <w:rsid w:val="00DA5DD1"/>
    <w:rsid w:val="00DC1C73"/>
    <w:rsid w:val="00DC55B4"/>
    <w:rsid w:val="00DC69F1"/>
    <w:rsid w:val="00DE222B"/>
    <w:rsid w:val="00DE4CD1"/>
    <w:rsid w:val="00E02D54"/>
    <w:rsid w:val="00E13101"/>
    <w:rsid w:val="00E17374"/>
    <w:rsid w:val="00E17944"/>
    <w:rsid w:val="00E2055B"/>
    <w:rsid w:val="00E33871"/>
    <w:rsid w:val="00E43EF7"/>
    <w:rsid w:val="00E56318"/>
    <w:rsid w:val="00E56A73"/>
    <w:rsid w:val="00E73460"/>
    <w:rsid w:val="00E91408"/>
    <w:rsid w:val="00EB2CBC"/>
    <w:rsid w:val="00EC0642"/>
    <w:rsid w:val="00EC21AD"/>
    <w:rsid w:val="00EC496E"/>
    <w:rsid w:val="00EC5670"/>
    <w:rsid w:val="00EF1AFC"/>
    <w:rsid w:val="00EF46C3"/>
    <w:rsid w:val="00F1542A"/>
    <w:rsid w:val="00F20B31"/>
    <w:rsid w:val="00F36DB3"/>
    <w:rsid w:val="00F72A1E"/>
    <w:rsid w:val="00F763F3"/>
    <w:rsid w:val="00FE3561"/>
    <w:rsid w:val="00FF66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8F7E9-91E5-4735-B4E0-0A494A5C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1579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9508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3973</Words>
  <Characters>2266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2021-02-03T11:28:00Z</cp:lastPrinted>
  <dcterms:created xsi:type="dcterms:W3CDTF">2021-02-12T13:16:00Z</dcterms:created>
  <dcterms:modified xsi:type="dcterms:W3CDTF">2021-02-12T13:16:00Z</dcterms:modified>
</cp:coreProperties>
</file>