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4754" w14:textId="77777777" w:rsidR="002A6078" w:rsidRPr="003E73B6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KULTŪROS IR MENO TARYBOS POSĖDŽIO</w:t>
      </w:r>
    </w:p>
    <w:p w14:paraId="15FC3BF5" w14:textId="77777777" w:rsidR="002A6078" w:rsidRPr="003E73B6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PROTOKOLAS</w:t>
      </w:r>
    </w:p>
    <w:p w14:paraId="0894E2B3" w14:textId="77777777" w:rsidR="002A6078" w:rsidRPr="003E73B6" w:rsidRDefault="002A6078" w:rsidP="002A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2C9A573" w14:textId="593BDE74" w:rsidR="006A45CE" w:rsidRPr="003E73B6" w:rsidRDefault="00FF000A" w:rsidP="00FF000A">
      <w:pPr>
        <w:tabs>
          <w:tab w:val="center" w:pos="5040"/>
          <w:tab w:val="left" w:pos="5474"/>
          <w:tab w:val="left" w:pos="6879"/>
          <w:tab w:val="left" w:pos="7471"/>
          <w:tab w:val="left" w:pos="775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 w:rsidR="00C217EA"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202</w:t>
      </w:r>
      <w:r w:rsidR="001509A6"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</w:t>
      </w:r>
      <w:r w:rsidR="00721BAB"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-</w:t>
      </w:r>
      <w:r w:rsidR="002D750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03-24</w:t>
      </w:r>
      <w:r w:rsidR="00721BAB"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730F9D"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 w:rsidR="00C217EA"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2A6078"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Nr. </w:t>
      </w:r>
      <w:r w:rsidR="002D7508" w:rsidRPr="002D750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TAR1-70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</w:p>
    <w:p w14:paraId="1CDCFE01" w14:textId="77777777" w:rsidR="006A45CE" w:rsidRPr="003E73B6" w:rsidRDefault="006A45CE" w:rsidP="0018614E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5091BF1" w14:textId="77777777" w:rsidR="002A6078" w:rsidRPr="003E73B6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</w:t>
      </w:r>
      <w:r w:rsidR="002E5855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žio</w:t>
      </w:r>
      <w:r w:rsidR="00EA732C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data: 2021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 w:rsidR="00FF00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kovo 24</w:t>
      </w:r>
      <w:r w:rsidR="00C01C5C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EA732C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d., 1</w:t>
      </w:r>
      <w:r w:rsidR="00FF00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="007A0124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:00-1</w:t>
      </w:r>
      <w:r w:rsidR="00FF00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721BAB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:00</w:t>
      </w:r>
      <w:r w:rsidR="00C9745F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val.</w:t>
      </w:r>
    </w:p>
    <w:p w14:paraId="2981D381" w14:textId="77777777" w:rsidR="002A6078" w:rsidRPr="003E73B6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Posėdžio vieta: </w:t>
      </w:r>
      <w:proofErr w:type="spellStart"/>
      <w:r w:rsidR="007A0124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Teams</w:t>
      </w:r>
      <w:proofErr w:type="spellEnd"/>
      <w:r w:rsidR="007A0124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programėlė.</w:t>
      </w:r>
    </w:p>
    <w:p w14:paraId="749BC55D" w14:textId="77777777" w:rsidR="002A6078" w:rsidRPr="003E73B6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6EF8842" w14:textId="77777777" w:rsidR="002A6078" w:rsidRPr="003E73B6" w:rsidRDefault="002A6078" w:rsidP="002A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pirmininkas – dr. Jonas Genys, Klaipėdos miesto savivaldybės Mažosios Lietuvos istorijos muziejaus direktorius, Kultū</w:t>
      </w:r>
      <w:r w:rsidR="004940C4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ros ir meno tarybos pirmininkas.</w:t>
      </w:r>
    </w:p>
    <w:p w14:paraId="7E4B0F09" w14:textId="77777777" w:rsidR="002A6078" w:rsidRPr="003E73B6" w:rsidRDefault="002A6078" w:rsidP="00C21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Posėdžio sekretorė – </w:t>
      </w:r>
      <w:r w:rsidR="00721BAB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Kristina Skiotytė-Radienė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Klaipėdos miesto savivaldybės administracijos Kultūros skyriaus </w:t>
      </w:r>
      <w:r w:rsidR="002E5855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vyr. specialistė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</w:p>
    <w:p w14:paraId="208CBBEA" w14:textId="77777777" w:rsidR="002A6078" w:rsidRPr="003E73B6" w:rsidRDefault="00D62072" w:rsidP="002A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Dalyvavo (</w:t>
      </w:r>
      <w:r w:rsidR="00E55E7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8</w:t>
      </w:r>
      <w:r w:rsidR="00A45AB2" w:rsidRPr="003E73B6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="007C6015" w:rsidRPr="003E73B6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nari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ų </w:t>
      </w:r>
      <w:r w:rsidR="002A6078" w:rsidRPr="003E73B6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iš 11):</w:t>
      </w:r>
    </w:p>
    <w:p w14:paraId="5211CC5C" w14:textId="77777777" w:rsidR="002A6078" w:rsidRPr="003E73B6" w:rsidRDefault="002E5855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Dr. Jonas Genys, Klaipėdos miesto savivaldybės Mažosios Lietuvos istorijos muziejaus direktorius, KMT</w:t>
      </w:r>
      <w:r w:rsidR="00AD5BA0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(Kultūros ir meno tarybos)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D438B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pirmininkas</w:t>
      </w:r>
      <w:r w:rsidR="002A6078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0FD9C2C9" w14:textId="77777777" w:rsidR="002A6078" w:rsidRPr="003E73B6" w:rsidRDefault="00FD438B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Daiva Molytė-Lukauskienė, Lietuvos rašytojų sąjungos Klaipėdos skyriaus narė, poetė</w:t>
      </w:r>
      <w:r w:rsidR="002A6078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301258EF" w14:textId="77777777" w:rsidR="002A6078" w:rsidRPr="003E73B6" w:rsidRDefault="00FD01FE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Jakštė</w:t>
      </w:r>
      <w:proofErr w:type="spellEnd"/>
      <w:r w:rsidR="00F005A3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630649" w:rsidRPr="003E73B6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Klaipėdos miesto savivaldybės kultūros centro Žvejų rūmų kultūrinių renginių organizatorė</w:t>
      </w:r>
      <w:r w:rsidR="00F005A3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4AEAA057" w14:textId="77777777" w:rsidR="002A6078" w:rsidRPr="003E73B6" w:rsidRDefault="00FD438B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Marius </w:t>
      </w:r>
      <w:proofErr w:type="spellStart"/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Tumšys</w:t>
      </w:r>
      <w:proofErr w:type="spellEnd"/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, VšĮ „Projektas LT“ direktorius, režisierius</w:t>
      </w:r>
      <w:r w:rsidR="002A6078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26160971" w14:textId="77777777" w:rsidR="00EA732C" w:rsidRPr="003E73B6" w:rsidRDefault="00EA732C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Arvydas Cesiulis, Klaipėdos miesto mero pavaduotojas, Klaipėdos miesto savivaldybės tarybos</w:t>
      </w:r>
      <w:r w:rsidR="00AD5BA0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Kultūros, švietimo ir sporto komiteto narys;</w:t>
      </w:r>
    </w:p>
    <w:p w14:paraId="3674F3BE" w14:textId="77777777" w:rsidR="002076EB" w:rsidRPr="003E73B6" w:rsidRDefault="00EA732C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Daiva Kšanienė, Klaipėdos kultūros magistrė, muzikologė</w:t>
      </w:r>
      <w:r w:rsidR="002076EB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14:paraId="3FB782A3" w14:textId="77777777" w:rsidR="00882E89" w:rsidRPr="003E73B6" w:rsidRDefault="00A45AB2" w:rsidP="002A60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hAnsi="Times New Roman" w:cs="Times New Roman"/>
          <w:sz w:val="24"/>
          <w:szCs w:val="24"/>
          <w:lang w:val="lt-LT"/>
        </w:rPr>
        <w:t xml:space="preserve">Neringa </w:t>
      </w:r>
      <w:proofErr w:type="spellStart"/>
      <w:r w:rsidRPr="003E73B6">
        <w:rPr>
          <w:rFonts w:ascii="Times New Roman" w:hAnsi="Times New Roman" w:cs="Times New Roman"/>
          <w:sz w:val="24"/>
          <w:szCs w:val="24"/>
          <w:lang w:val="lt-LT"/>
        </w:rPr>
        <w:t>Poškutė</w:t>
      </w:r>
      <w:proofErr w:type="spellEnd"/>
      <w:r w:rsidRPr="003E73B6">
        <w:rPr>
          <w:rFonts w:ascii="Times New Roman" w:hAnsi="Times New Roman" w:cs="Times New Roman"/>
          <w:sz w:val="24"/>
          <w:szCs w:val="24"/>
          <w:lang w:val="lt-LT"/>
        </w:rPr>
        <w:t>–</w:t>
      </w:r>
      <w:proofErr w:type="spellStart"/>
      <w:r w:rsidRPr="003E73B6">
        <w:rPr>
          <w:rFonts w:ascii="Times New Roman" w:hAnsi="Times New Roman" w:cs="Times New Roman"/>
          <w:sz w:val="24"/>
          <w:szCs w:val="24"/>
          <w:lang w:val="lt-LT"/>
        </w:rPr>
        <w:t>Jukumienė</w:t>
      </w:r>
      <w:proofErr w:type="spellEnd"/>
      <w:r w:rsidRPr="003E73B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82E89" w:rsidRPr="003E73B6">
        <w:rPr>
          <w:rFonts w:ascii="Times New Roman" w:hAnsi="Times New Roman" w:cs="Times New Roman"/>
          <w:sz w:val="24"/>
          <w:szCs w:val="24"/>
          <w:lang w:val="lt-LT"/>
        </w:rPr>
        <w:t>Lietuvos dailininkų sąjungos Klaipėdos skyriaus pirmininkė;</w:t>
      </w:r>
    </w:p>
    <w:p w14:paraId="7E1B6D0B" w14:textId="77777777" w:rsidR="000F2599" w:rsidRPr="003E73B6" w:rsidRDefault="00E55E75" w:rsidP="0061441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F2599" w:rsidRPr="003E73B6">
        <w:rPr>
          <w:rFonts w:ascii="Times New Roman" w:hAnsi="Times New Roman" w:cs="Times New Roman"/>
          <w:sz w:val="24"/>
          <w:szCs w:val="24"/>
          <w:lang w:val="lt-LT"/>
        </w:rPr>
        <w:t xml:space="preserve">. Vladas Balsys, architektas; </w:t>
      </w:r>
    </w:p>
    <w:p w14:paraId="7D334A49" w14:textId="77777777" w:rsidR="000D2DA7" w:rsidRPr="003E73B6" w:rsidRDefault="000D2DA7" w:rsidP="000D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B5C623" w14:textId="77777777" w:rsidR="000D2DA7" w:rsidRPr="003E73B6" w:rsidRDefault="000D2DA7" w:rsidP="000D2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Kiti dalyviai:</w:t>
      </w:r>
    </w:p>
    <w:p w14:paraId="5F7EEAAE" w14:textId="77777777" w:rsidR="00C01C5C" w:rsidRPr="003E73B6" w:rsidRDefault="000D2DA7" w:rsidP="003A7341">
      <w:pPr>
        <w:pStyle w:val="Sraopastraipa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Eglė Deltuvaitė, Kultūros skyriaus vedėja</w:t>
      </w:r>
      <w:r w:rsidR="00EA732C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14:paraId="22FDF75E" w14:textId="77777777" w:rsidR="006D45B8" w:rsidRPr="003E73B6" w:rsidRDefault="006D45B8" w:rsidP="00D43281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407A90B" w14:textId="77777777" w:rsidR="002A6078" w:rsidRPr="003E73B6" w:rsidRDefault="002A6078" w:rsidP="002A6078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</w:p>
    <w:p w14:paraId="34ECC0F2" w14:textId="77777777" w:rsidR="002A6078" w:rsidRPr="003E73B6" w:rsidRDefault="002A6078" w:rsidP="002A60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DARBOTVARKĖ:</w:t>
      </w:r>
    </w:p>
    <w:p w14:paraId="79B2D55C" w14:textId="77777777" w:rsidR="0009642F" w:rsidRPr="003A7341" w:rsidRDefault="00D43281" w:rsidP="003A7341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 w:rsidRPr="003A7341">
        <w:rPr>
          <w:rFonts w:ascii="Times New Roman" w:eastAsia="Calibri" w:hAnsi="Times New Roman" w:cs="Times New Roman"/>
          <w:bCs/>
          <w:sz w:val="24"/>
          <w:szCs w:val="24"/>
        </w:rPr>
        <w:t>1. D</w:t>
      </w:r>
      <w:proofErr w:type="spellStart"/>
      <w:r w:rsidR="003A7341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ėl</w:t>
      </w:r>
      <w:proofErr w:type="spellEnd"/>
      <w:r w:rsidR="003A7341"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 </w:t>
      </w:r>
      <w:r w:rsidRPr="003A7341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konsoliduotų ekspertų grupės išvadų pristatymo Klaipėdos dramos teatro paraišką „</w:t>
      </w:r>
      <w:proofErr w:type="spellStart"/>
      <w:r w:rsidRPr="003A7341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TheAtrium</w:t>
      </w:r>
      <w:proofErr w:type="spellEnd"/>
      <w:proofErr w:type="gramStart"/>
      <w:r w:rsidR="0009642F" w:rsidRPr="003A7341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“ įvertinus</w:t>
      </w:r>
      <w:proofErr w:type="gramEnd"/>
      <w:r w:rsidR="0009642F" w:rsidRPr="003A7341">
        <w:rPr>
          <w:rFonts w:ascii="Times New Roman" w:eastAsia="Calibri" w:hAnsi="Times New Roman" w:cs="Times New Roman"/>
          <w:bCs/>
          <w:sz w:val="24"/>
          <w:szCs w:val="24"/>
          <w:lang w:val="lt-LT"/>
        </w:rPr>
        <w:t xml:space="preserve"> kitiems ekspertams. </w:t>
      </w:r>
    </w:p>
    <w:p w14:paraId="5CB01545" w14:textId="77777777" w:rsidR="00D43281" w:rsidRPr="00D43281" w:rsidRDefault="0009642F" w:rsidP="003A7341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</w:t>
      </w:r>
      <w:r w:rsidR="00D43281" w:rsidRPr="00D43281">
        <w:rPr>
          <w:rFonts w:ascii="Times New Roman" w:eastAsia="Calibri" w:hAnsi="Times New Roman" w:cs="Times New Roman"/>
          <w:sz w:val="24"/>
          <w:szCs w:val="24"/>
          <w:lang w:val="lt-LT"/>
        </w:rPr>
        <w:t>.Dėl KMT siūlymų Kultūros ir meno tarybos nuostatų keitimui.  </w:t>
      </w:r>
    </w:p>
    <w:p w14:paraId="6A2CD2CD" w14:textId="77777777" w:rsidR="00D43281" w:rsidRPr="00D43281" w:rsidRDefault="0009642F" w:rsidP="003A734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3</w:t>
      </w:r>
      <w:r w:rsidR="00D43281" w:rsidRPr="00D43281">
        <w:rPr>
          <w:rFonts w:ascii="Times New Roman" w:eastAsia="Calibri" w:hAnsi="Times New Roman" w:cs="Times New Roman"/>
          <w:sz w:val="24"/>
          <w:szCs w:val="24"/>
          <w:lang w:val="lt-LT"/>
        </w:rPr>
        <w:t>.Dėl KMT siūlymų kultūros ir meno projektų dalinio finansavimo tvarkos aprašo nuostatų keitimui.</w:t>
      </w:r>
    </w:p>
    <w:p w14:paraId="54A00166" w14:textId="77777777" w:rsidR="00D43281" w:rsidRPr="00D43281" w:rsidRDefault="0009642F" w:rsidP="003A734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4</w:t>
      </w:r>
      <w:r w:rsidR="00D43281" w:rsidRPr="00D4328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.Dėl KMT siūlymų ekspertų atrankos aprašo ir ekspertų darbo reglamento keitimui. </w:t>
      </w:r>
    </w:p>
    <w:p w14:paraId="19629AB9" w14:textId="77777777" w:rsidR="00D43281" w:rsidRPr="00D43281" w:rsidRDefault="0009642F" w:rsidP="003A734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5</w:t>
      </w:r>
      <w:r w:rsidR="00D43281" w:rsidRPr="00D4328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.Dėl Klaipėdos senojo pašto (pranešėjas Marius </w:t>
      </w:r>
      <w:proofErr w:type="spellStart"/>
      <w:r w:rsidR="00D43281" w:rsidRPr="00D43281">
        <w:rPr>
          <w:rFonts w:ascii="Times New Roman" w:eastAsia="Calibri" w:hAnsi="Times New Roman" w:cs="Times New Roman"/>
          <w:sz w:val="24"/>
          <w:szCs w:val="24"/>
          <w:lang w:val="lt-LT"/>
        </w:rPr>
        <w:t>Tumšys</w:t>
      </w:r>
      <w:proofErr w:type="spellEnd"/>
      <w:r w:rsidR="00D43281" w:rsidRPr="00D4328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</w:p>
    <w:p w14:paraId="76D65790" w14:textId="77777777" w:rsidR="003A7341" w:rsidRDefault="003A7341" w:rsidP="00721B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ab/>
      </w:r>
    </w:p>
    <w:p w14:paraId="17EA1D89" w14:textId="77777777" w:rsidR="003A7341" w:rsidRPr="003A7341" w:rsidRDefault="003A7341" w:rsidP="00721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KMT nariai vienbalsiai nutarė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klausimo svarstymą atidėti kitam posėdžiui. </w:t>
      </w:r>
    </w:p>
    <w:p w14:paraId="0B7BCBBE" w14:textId="77777777" w:rsidR="00B340E1" w:rsidRDefault="00B340E1" w:rsidP="00B340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743E9A1" w14:textId="77777777" w:rsidR="003A7341" w:rsidRPr="003A7341" w:rsidRDefault="003A7341" w:rsidP="00B340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SVARSTYTA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r w:rsidRPr="003A734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Dėl konsoliduotų ekspertų grupės išvadų pristatymo Klaipėdos dramos teatro paraišką „</w:t>
      </w:r>
      <w:proofErr w:type="spellStart"/>
      <w:r w:rsidRPr="003A734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TheAtrium</w:t>
      </w:r>
      <w:proofErr w:type="spellEnd"/>
      <w:r w:rsidRPr="003A7341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“ įvertinus kitiems ekspertams.</w:t>
      </w:r>
    </w:p>
    <w:p w14:paraId="73668267" w14:textId="77777777" w:rsidR="003A7341" w:rsidRDefault="003A7341" w:rsidP="00B340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EA59D1C" w14:textId="77777777" w:rsidR="00483C0F" w:rsidRPr="00483C0F" w:rsidRDefault="003A7341" w:rsidP="00FE2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Kult</w:t>
      </w:r>
      <w:r w:rsidR="009E488E"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ūros skyriaus vedėja pristatė 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</w:t>
      </w:r>
      <w:r w:rsidR="009E488E"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onsoliduotą ek</w:t>
      </w:r>
      <w:r w:rsidR="00483C0F"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spertų vertinimo suvestinę.</w:t>
      </w:r>
      <w:r w:rsidR="00947A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Paraiškos vertinimo vidurkis – 63 balai, rekomenduojama skirti suma -</w:t>
      </w:r>
      <w:r w:rsidR="00947AD6" w:rsidRPr="00947A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15000 </w:t>
      </w:r>
      <w:proofErr w:type="spellStart"/>
      <w:r w:rsidR="00947AD6" w:rsidRPr="00947A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Eur</w:t>
      </w:r>
      <w:proofErr w:type="spellEnd"/>
      <w:r w:rsidR="00947A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83C0F"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Atkreipė dėmesį, kad nors balų vidurkis šiek tiek aukštesnis, ekspertų pastabos sutampa su pirmos ekspertų grupės išvadomis </w:t>
      </w:r>
      <w:r w:rsidR="00483C0F"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(pridedama)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72890007" w14:textId="77777777" w:rsidR="00483C0F" w:rsidRPr="00483C0F" w:rsidRDefault="00483C0F" w:rsidP="00B340E1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KMT </w:t>
      </w:r>
      <w:r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 pastabų ekspertų vertinimams neturėjo.</w:t>
      </w:r>
    </w:p>
    <w:p w14:paraId="0CD309FA" w14:textId="77777777" w:rsidR="00483C0F" w:rsidRDefault="00483C0F" w:rsidP="00B340E1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83C0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Pirmininkas pasiūlė apsispręsti dėl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lėšų 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skyrimo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modelio.</w:t>
      </w:r>
    </w:p>
    <w:p w14:paraId="173271FF" w14:textId="77777777" w:rsidR="00483C0F" w:rsidRPr="002F6C97" w:rsidRDefault="00483C0F" w:rsidP="009F3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Eglė Deltuvaitė pažymėjo, kad vienas projektas (Klaipėdos Universiteto projektas „Nuo Jungos iki kapitono“ atsisakė skirto finansavimo </w:t>
      </w:r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4170 </w:t>
      </w:r>
      <w:proofErr w:type="spellStart"/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Eur</w:t>
      </w:r>
      <w:proofErr w:type="spellEnd"/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). Minėtą finansavimą KMT galėtų paskirti tarptautinių tęstinių festivalių sričiai, tuomet 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trūkstama suma būtų</w:t>
      </w:r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830 </w:t>
      </w:r>
      <w:proofErr w:type="spellStart"/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Eur</w:t>
      </w:r>
      <w:proofErr w:type="spellEnd"/>
      <w:r w:rsidR="009F3C86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</w:p>
    <w:p w14:paraId="054C03A1" w14:textId="77777777" w:rsidR="009F3C86" w:rsidRPr="002F6C97" w:rsidRDefault="009F3C86" w:rsidP="009F3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2F6C97"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KMT vienbalsiai pritarė siūlymui. </w:t>
      </w:r>
    </w:p>
    <w:p w14:paraId="5033EF9C" w14:textId="77777777" w:rsidR="002F6C97" w:rsidRDefault="002F6C97" w:rsidP="009F3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Jakštė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pasiūlė trūkstamą finansavimą generuoti mažinant finansavimą penkiems didžiausias sumas gavusiems projektams. </w:t>
      </w:r>
    </w:p>
    <w:p w14:paraId="737C0F62" w14:textId="77777777" w:rsidR="002F6C97" w:rsidRDefault="002F6C97" w:rsidP="009F3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ab/>
        <w:t xml:space="preserve">Marius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Tumšys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pasiūlė  mažinti visiems projektams po vienodą procentą nuo gautos sumos ir taip sugeneruoti trūkstamą finansavimą. </w:t>
      </w:r>
    </w:p>
    <w:p w14:paraId="79670906" w14:textId="77777777" w:rsidR="002F6C97" w:rsidRDefault="002F6C97" w:rsidP="009F3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Pirmininkas pakvietė balsuoti </w:t>
      </w:r>
    </w:p>
    <w:p w14:paraId="00D23713" w14:textId="77777777" w:rsidR="001446F7" w:rsidRDefault="001446F7" w:rsidP="001446F7">
      <w:pPr>
        <w:pStyle w:val="Sraopastraipa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B978C2D" w14:textId="77777777" w:rsidR="002F6C97" w:rsidRPr="002F6C97" w:rsidRDefault="002F6C97" w:rsidP="001446F7">
      <w:pPr>
        <w:pStyle w:val="Sraopastraipa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 nariai balsavo už M.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Tumšio</w:t>
      </w:r>
      <w:proofErr w:type="spellEnd"/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siūlymą</w:t>
      </w:r>
      <w:r w:rsidR="00E55E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1 narys balsavo už K.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proofErr w:type="spellStart"/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Jakštės</w:t>
      </w:r>
      <w:proofErr w:type="spellEnd"/>
      <w:r w:rsidRPr="002F6C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siūlymą. </w:t>
      </w:r>
    </w:p>
    <w:p w14:paraId="1FE95DA3" w14:textId="77777777" w:rsidR="003A7341" w:rsidRPr="003E73B6" w:rsidRDefault="003A7341" w:rsidP="001446F7">
      <w:pPr>
        <w:pStyle w:val="Sraopastraipa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6B9F989" w14:textId="77777777" w:rsidR="004E4B38" w:rsidRPr="003E73B6" w:rsidRDefault="001446F7" w:rsidP="00CB2F4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Pr="003E73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 w:rsidR="003F7E71" w:rsidRPr="003E73B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NUTARTA</w:t>
      </w:r>
      <w:r w:rsidR="003F7E71" w:rsidRPr="003E73B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</w:p>
    <w:p w14:paraId="37A6F19F" w14:textId="77777777" w:rsidR="00947AD6" w:rsidRPr="00947AD6" w:rsidRDefault="002F6C97" w:rsidP="00947AD6">
      <w:pPr>
        <w:pStyle w:val="Sraopastraipa"/>
        <w:numPr>
          <w:ilvl w:val="0"/>
          <w:numId w:val="31"/>
        </w:num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F6C9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Pritarti konsoliduotoms ekspertų vertinimo išvadoms dėl Klaipėdos Dramos teatro festivalio „</w:t>
      </w:r>
      <w:proofErr w:type="spellStart"/>
      <w:r w:rsidRPr="002F6C9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TheAtrium</w:t>
      </w:r>
      <w:proofErr w:type="spellEnd"/>
      <w:r w:rsidRPr="002F6C9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“</w:t>
      </w:r>
      <w:r w:rsid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ir festivalio finansavimui rekomenduoti skirti </w:t>
      </w:r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 xml:space="preserve">15 000 </w:t>
      </w:r>
      <w:proofErr w:type="spellStart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>Eur</w:t>
      </w:r>
      <w:proofErr w:type="spellEnd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>lėšas</w:t>
      </w:r>
      <w:proofErr w:type="spellEnd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>generuojanta</w:t>
      </w:r>
      <w:proofErr w:type="spellEnd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>taip</w:t>
      </w:r>
      <w:proofErr w:type="spellEnd"/>
      <w:r w:rsidR="00947A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1A9031B0" w14:textId="77777777" w:rsidR="002F6C97" w:rsidRPr="00947AD6" w:rsidRDefault="00947AD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>-</w:t>
      </w:r>
      <w:r w:rsidR="002F6C97"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Siūlyti Savivaldybės administracijos direktoriui lėšas (</w:t>
      </w:r>
      <w:r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4170 </w:t>
      </w:r>
      <w:proofErr w:type="spellStart"/>
      <w:r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Eur</w:t>
      </w:r>
      <w:proofErr w:type="spellEnd"/>
      <w:r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), kurių atsisakė Klaipėdos universitetas (projektas „Nuo Jungos iki kapitono“) skirti tarptautinių tęstinių festivalių programai finansuoti. </w:t>
      </w:r>
    </w:p>
    <w:p w14:paraId="28CEE702" w14:textId="77777777" w:rsidR="00947AD6" w:rsidRDefault="00113CC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  <w:t>-</w:t>
      </w:r>
      <w:r w:rsidR="00947AD6"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Siūlyti Savivaldybės administracijos direktoriui perskirstyti jau paskirtą tarptautinių tęstinių festivalių programos dalinį finansavimą visiems projektas mažinant po vienodą procentą nuo gautos sumos ir taip sugeneruoti trūkstamą finansavimą (10</w:t>
      </w:r>
      <w:r w:rsidR="00E55E7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947AD6"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830 </w:t>
      </w:r>
      <w:proofErr w:type="spellStart"/>
      <w:r w:rsidR="00947AD6"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Eur</w:t>
      </w:r>
      <w:proofErr w:type="spellEnd"/>
      <w:r w:rsidR="00947AD6" w:rsidRPr="00947A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.) </w:t>
      </w:r>
    </w:p>
    <w:p w14:paraId="248108CD" w14:textId="77777777" w:rsidR="00113CC6" w:rsidRDefault="00113CC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053B687C" w14:textId="77777777" w:rsidR="00113CC6" w:rsidRDefault="00113CC6" w:rsidP="00113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SVARSTYTA </w:t>
      </w:r>
    </w:p>
    <w:p w14:paraId="5323FF83" w14:textId="77777777" w:rsidR="00113CC6" w:rsidRPr="00D43281" w:rsidRDefault="00113CC6" w:rsidP="00113CC6">
      <w:pPr>
        <w:spacing w:before="100" w:beforeAutospacing="1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113CC6">
        <w:rPr>
          <w:rFonts w:ascii="Times New Roman" w:eastAsia="Calibri" w:hAnsi="Times New Roman" w:cs="Times New Roman"/>
          <w:b/>
          <w:sz w:val="24"/>
          <w:szCs w:val="24"/>
          <w:lang w:val="lt-LT"/>
        </w:rPr>
        <w:t>2</w:t>
      </w:r>
      <w:r w:rsidRPr="00D43281">
        <w:rPr>
          <w:rFonts w:ascii="Times New Roman" w:eastAsia="Calibri" w:hAnsi="Times New Roman" w:cs="Times New Roman"/>
          <w:b/>
          <w:sz w:val="24"/>
          <w:szCs w:val="24"/>
          <w:lang w:val="lt-LT"/>
        </w:rPr>
        <w:t>.Dėl KMT siūlymų Kultūros ir meno tarybos nuostatų keitimui.  </w:t>
      </w:r>
    </w:p>
    <w:p w14:paraId="270E33B6" w14:textId="77777777" w:rsidR="00113CC6" w:rsidRPr="00D43281" w:rsidRDefault="00113CC6" w:rsidP="00113CC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13CC6">
        <w:rPr>
          <w:rFonts w:ascii="Times New Roman" w:eastAsia="Calibri" w:hAnsi="Times New Roman" w:cs="Times New Roman"/>
          <w:b/>
          <w:sz w:val="24"/>
          <w:szCs w:val="24"/>
          <w:lang w:val="lt-LT"/>
        </w:rPr>
        <w:t>3</w:t>
      </w:r>
      <w:r w:rsidRPr="00D43281">
        <w:rPr>
          <w:rFonts w:ascii="Times New Roman" w:eastAsia="Calibri" w:hAnsi="Times New Roman" w:cs="Times New Roman"/>
          <w:b/>
          <w:sz w:val="24"/>
          <w:szCs w:val="24"/>
          <w:lang w:val="lt-LT"/>
        </w:rPr>
        <w:t>.Dėl KMT siūlymų kultūros ir meno projektų dalinio finansavimo tvarkos aprašo nuostatų keitimui.</w:t>
      </w:r>
    </w:p>
    <w:p w14:paraId="66E28EE7" w14:textId="77777777" w:rsidR="00113CC6" w:rsidRPr="00D43281" w:rsidRDefault="00113CC6" w:rsidP="00113CC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13CC6">
        <w:rPr>
          <w:rFonts w:ascii="Times New Roman" w:eastAsia="Calibri" w:hAnsi="Times New Roman" w:cs="Times New Roman"/>
          <w:b/>
          <w:sz w:val="24"/>
          <w:szCs w:val="24"/>
          <w:lang w:val="lt-LT"/>
        </w:rPr>
        <w:t>4</w:t>
      </w:r>
      <w:r w:rsidRPr="00D43281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.Dėl KMT siūlymų ekspertų atrankos aprašo ir ekspertų darbo reglamento keitimui. </w:t>
      </w:r>
    </w:p>
    <w:p w14:paraId="1C912031" w14:textId="77777777" w:rsidR="00113CC6" w:rsidRPr="003A7341" w:rsidRDefault="00113CC6" w:rsidP="00113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068CBD57" w14:textId="77777777" w:rsidR="00113CC6" w:rsidRDefault="00113CC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KMT nariai pateikė šiuos konkrečius siūlymus Savivaldybės administracijai dėl Kultūros ir meno projektų dalinio finansavimo teisinio reguliavimo tobulinimo:</w:t>
      </w:r>
    </w:p>
    <w:p w14:paraId="6048554C" w14:textId="77777777" w:rsidR="00113CC6" w:rsidRDefault="00113CC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ab/>
        <w:t xml:space="preserve">Daiva Kšanienė pasiūlė </w:t>
      </w:r>
      <w:r w:rsidR="00F359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suteikti KMT daugiau galių priimant galutinį sprendimą dėl finansavimo paskirstymo,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tobulinti ekspertų atrankos tvarką numatant ne tik formalią atrankos procedūrą, bet ir atrankos komisijos pokalbius</w:t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 pretendentais į ekspertus, didinti KMT narių skaičių ekspertų atrankos komisijoje; </w:t>
      </w:r>
    </w:p>
    <w:p w14:paraId="51FD2245" w14:textId="77777777" w:rsidR="00113CC6" w:rsidRDefault="00113CC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-Neringa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Poškutė</w:t>
      </w:r>
      <w:proofErr w:type="spellEnd"/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taip pat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pasiūlė didinti KMT narių skaičių ekspertų atrankos</w:t>
      </w:r>
      <w:r w:rsidR="00B71BC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komisijoje, atkreip</w:t>
      </w:r>
      <w:r w:rsidR="00CD4FF2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B71BC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dėmesį, kad galiojant tvarka nebeatitinka pasikeitusios KMSA struktūros. </w:t>
      </w:r>
    </w:p>
    <w:p w14:paraId="77188CDA" w14:textId="77777777" w:rsidR="00F359C4" w:rsidRDefault="00113CC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Arvydas Cesiulis pasiūlė </w:t>
      </w:r>
      <w:r w:rsidR="009868E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didinti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KMT galias po ekspertinio vertinimo pakeisti galutinį dalinio fi</w:t>
      </w:r>
      <w:r w:rsidR="00F359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nansavimo paskirstymo projektą, bet nesiūlė galiojančios tvarkos keisti iš esmės, pabrėždamas, kad galiojanti tvarka profesionaliai parengta. </w:t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Pritarė, kad didesnis dėmesys turi būti skiriamas ekspertų atrankai. </w:t>
      </w:r>
    </w:p>
    <w:p w14:paraId="03E07498" w14:textId="77777777" w:rsidR="00113CC6" w:rsidRDefault="00113CC6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F359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Marius </w:t>
      </w:r>
      <w:proofErr w:type="spellStart"/>
      <w:r w:rsidR="00F359C4">
        <w:rPr>
          <w:rFonts w:ascii="Times New Roman" w:eastAsia="Times New Roman" w:hAnsi="Times New Roman" w:cs="Times New Roman"/>
          <w:sz w:val="24"/>
          <w:szCs w:val="24"/>
          <w:lang w:val="lt-LT"/>
        </w:rPr>
        <w:t>Tumšys</w:t>
      </w:r>
      <w:proofErr w:type="spellEnd"/>
      <w:r w:rsidR="00F359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pažymėjo, jog jo manymu galiojanti tvarka yra logiška, bet KMT esant svariems argumentams turėtų turėti teisę koreguoti jau sudarytą projektų eilę. Taip pat pasiūlė </w:t>
      </w:r>
      <w:r w:rsidR="00B71BC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vykdyti platesnį </w:t>
      </w:r>
      <w:r w:rsidR="00CD4FF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projektų įvykimo ir ataskaitų </w:t>
      </w:r>
      <w:r w:rsidR="00B71BC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monitoringą, </w:t>
      </w:r>
      <w:r w:rsidR="00F359C4">
        <w:rPr>
          <w:rFonts w:ascii="Times New Roman" w:eastAsia="Times New Roman" w:hAnsi="Times New Roman" w:cs="Times New Roman"/>
          <w:sz w:val="24"/>
          <w:szCs w:val="24"/>
          <w:lang w:val="lt-LT"/>
        </w:rPr>
        <w:t>didesnį dėmesį pr</w:t>
      </w:r>
      <w:r w:rsidR="00B71BC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ojektų vertinime suteikiant jau įvykdytų tęstinių projektų indėliui į miesto kultūrinį gyvenimą. </w:t>
      </w:r>
    </w:p>
    <w:p w14:paraId="54E5A630" w14:textId="77777777" w:rsidR="00B71BCF" w:rsidRDefault="00B71BCF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Jakštė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pasiūlė įvesti tam tikrą balų skaičių, kuris būtų skiriamas KMT posėdžio metu nuo visos KMT. </w:t>
      </w:r>
    </w:p>
    <w:p w14:paraId="09255768" w14:textId="37040137" w:rsidR="00B71BCF" w:rsidRDefault="00B71BCF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Jonas Genys pasiūlė svarstyti dėl apribojimų, kad viena organizacija į vieną sritį galėtų teikti tik vieną paraišką; </w:t>
      </w:r>
    </w:p>
    <w:p w14:paraId="2FAF66CF" w14:textId="00174040" w:rsidR="005F10AF" w:rsidRDefault="005F10AF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KMT nariai taip pat pasiūlė Savivaldybės administracijai svarstyti klausimą dėl aiškesnės ir labiau į projektų rezultatų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priastatymą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vertinimą orientuotos monitoringo sistemos kūrimą. </w:t>
      </w:r>
    </w:p>
    <w:p w14:paraId="5129B95A" w14:textId="3DD5D236" w:rsidR="00C31BBB" w:rsidRPr="00C31BBB" w:rsidRDefault="005F10AF" w:rsidP="00947AD6">
      <w:pPr>
        <w:tabs>
          <w:tab w:val="left" w:pos="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>KMT nariai v</w:t>
      </w:r>
      <w:r w:rsidR="00CD4FF2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enbalsiai nutarė iki </w:t>
      </w:r>
      <w:proofErr w:type="spellStart"/>
      <w:r w:rsidR="00C31BBB">
        <w:rPr>
          <w:rFonts w:ascii="Times New Roman" w:eastAsia="Times New Roman" w:hAnsi="Times New Roman" w:cs="Times New Roman"/>
          <w:sz w:val="24"/>
          <w:szCs w:val="24"/>
        </w:rPr>
        <w:t>baland</w:t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>žio</w:t>
      </w:r>
      <w:proofErr w:type="spellEnd"/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31BBB">
        <w:rPr>
          <w:rFonts w:ascii="Times New Roman" w:eastAsia="Times New Roman" w:hAnsi="Times New Roman" w:cs="Times New Roman"/>
          <w:sz w:val="24"/>
          <w:szCs w:val="24"/>
        </w:rPr>
        <w:t xml:space="preserve">15 d. </w:t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individualiai dar kartą peržiūrėti galiojančias tvarkas ir el. paštu </w:t>
      </w:r>
      <w:r w:rsidR="00CD4FF2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="00C31B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ultūros skyriui teikti siūlymus ir tuomet klausimo svarstymą pratęsti kitame posėdyje. </w:t>
      </w:r>
    </w:p>
    <w:p w14:paraId="48B89CEB" w14:textId="77777777" w:rsidR="001446F7" w:rsidRPr="003E73B6" w:rsidRDefault="001446F7" w:rsidP="00CB2F46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68BA6F" w14:textId="77777777" w:rsidR="006A0BA1" w:rsidRPr="003E73B6" w:rsidRDefault="00593889" w:rsidP="00E753B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C31BB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Posėdis baigėsi </w:t>
      </w:r>
      <w:r w:rsidR="00C31BBB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963560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:00</w:t>
      </w:r>
    </w:p>
    <w:p w14:paraId="65C53712" w14:textId="77777777" w:rsidR="00E753B8" w:rsidRPr="003E73B6" w:rsidRDefault="00E753B8" w:rsidP="00E753B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9DEAC64" w14:textId="77777777" w:rsidR="00C95D91" w:rsidRPr="003E73B6" w:rsidRDefault="0018614E" w:rsidP="00E753B8">
      <w:pPr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Posėdžio pirmininkas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dr. Jonas Genys</w:t>
      </w: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14:paraId="4E886606" w14:textId="77777777" w:rsidR="008A337B" w:rsidRPr="003E73B6" w:rsidRDefault="0018614E" w:rsidP="0018614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sekretor</w:t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446F7" w:rsidRPr="003E73B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Kristina Skiotytė-Radienė</w:t>
      </w:r>
    </w:p>
    <w:sectPr w:rsidR="008A337B" w:rsidRPr="003E73B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B4"/>
    <w:multiLevelType w:val="hybridMultilevel"/>
    <w:tmpl w:val="D0C6CAC6"/>
    <w:lvl w:ilvl="0" w:tplc="851C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32E76"/>
    <w:multiLevelType w:val="hybridMultilevel"/>
    <w:tmpl w:val="E5E66EA4"/>
    <w:lvl w:ilvl="0" w:tplc="B588A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902"/>
    <w:multiLevelType w:val="hybridMultilevel"/>
    <w:tmpl w:val="88EEB0D6"/>
    <w:lvl w:ilvl="0" w:tplc="2A2EAB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F5E"/>
    <w:multiLevelType w:val="hybridMultilevel"/>
    <w:tmpl w:val="5D1EB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364"/>
    <w:multiLevelType w:val="hybridMultilevel"/>
    <w:tmpl w:val="BEFE8A70"/>
    <w:lvl w:ilvl="0" w:tplc="02C0FBB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410B5"/>
    <w:multiLevelType w:val="hybridMultilevel"/>
    <w:tmpl w:val="3E78DA82"/>
    <w:lvl w:ilvl="0" w:tplc="559C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A177A"/>
    <w:multiLevelType w:val="hybridMultilevel"/>
    <w:tmpl w:val="605E6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BA0"/>
    <w:multiLevelType w:val="hybridMultilevel"/>
    <w:tmpl w:val="BCEA0498"/>
    <w:lvl w:ilvl="0" w:tplc="B1F6A8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16512"/>
    <w:multiLevelType w:val="hybridMultilevel"/>
    <w:tmpl w:val="99804064"/>
    <w:lvl w:ilvl="0" w:tplc="11564D5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A050B"/>
    <w:multiLevelType w:val="hybridMultilevel"/>
    <w:tmpl w:val="3FCE393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>
      <w:start w:val="1"/>
      <w:numFmt w:val="lowerLetter"/>
      <w:lvlText w:val="%2."/>
      <w:lvlJc w:val="left"/>
      <w:pPr>
        <w:ind w:left="1490" w:hanging="360"/>
      </w:pPr>
    </w:lvl>
    <w:lvl w:ilvl="2" w:tplc="0427001B">
      <w:start w:val="1"/>
      <w:numFmt w:val="lowerRoman"/>
      <w:lvlText w:val="%3."/>
      <w:lvlJc w:val="right"/>
      <w:pPr>
        <w:ind w:left="2210" w:hanging="180"/>
      </w:pPr>
    </w:lvl>
    <w:lvl w:ilvl="3" w:tplc="0427000F">
      <w:start w:val="1"/>
      <w:numFmt w:val="decimal"/>
      <w:lvlText w:val="%4."/>
      <w:lvlJc w:val="left"/>
      <w:pPr>
        <w:ind w:left="2930" w:hanging="360"/>
      </w:pPr>
    </w:lvl>
    <w:lvl w:ilvl="4" w:tplc="04270019">
      <w:start w:val="1"/>
      <w:numFmt w:val="lowerLetter"/>
      <w:lvlText w:val="%5."/>
      <w:lvlJc w:val="left"/>
      <w:pPr>
        <w:ind w:left="3650" w:hanging="360"/>
      </w:pPr>
    </w:lvl>
    <w:lvl w:ilvl="5" w:tplc="0427001B">
      <w:start w:val="1"/>
      <w:numFmt w:val="lowerRoman"/>
      <w:lvlText w:val="%6."/>
      <w:lvlJc w:val="right"/>
      <w:pPr>
        <w:ind w:left="4370" w:hanging="180"/>
      </w:pPr>
    </w:lvl>
    <w:lvl w:ilvl="6" w:tplc="0427000F">
      <w:start w:val="1"/>
      <w:numFmt w:val="decimal"/>
      <w:lvlText w:val="%7."/>
      <w:lvlJc w:val="left"/>
      <w:pPr>
        <w:ind w:left="5090" w:hanging="360"/>
      </w:pPr>
    </w:lvl>
    <w:lvl w:ilvl="7" w:tplc="04270019">
      <w:start w:val="1"/>
      <w:numFmt w:val="lowerLetter"/>
      <w:lvlText w:val="%8."/>
      <w:lvlJc w:val="left"/>
      <w:pPr>
        <w:ind w:left="5810" w:hanging="360"/>
      </w:pPr>
    </w:lvl>
    <w:lvl w:ilvl="8" w:tplc="0427001B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B1032A0"/>
    <w:multiLevelType w:val="hybridMultilevel"/>
    <w:tmpl w:val="8C6803D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7766"/>
    <w:multiLevelType w:val="hybridMultilevel"/>
    <w:tmpl w:val="75DAA1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5F2"/>
    <w:multiLevelType w:val="hybridMultilevel"/>
    <w:tmpl w:val="541641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183E825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012F"/>
    <w:multiLevelType w:val="hybridMultilevel"/>
    <w:tmpl w:val="1A1CF44C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409C"/>
    <w:multiLevelType w:val="hybridMultilevel"/>
    <w:tmpl w:val="A56822C8"/>
    <w:lvl w:ilvl="0" w:tplc="CC6616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C90E2F"/>
    <w:multiLevelType w:val="hybridMultilevel"/>
    <w:tmpl w:val="BA2CCF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AD2"/>
    <w:multiLevelType w:val="hybridMultilevel"/>
    <w:tmpl w:val="1A1CF44C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E63C6"/>
    <w:multiLevelType w:val="hybridMultilevel"/>
    <w:tmpl w:val="18F25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A325D"/>
    <w:multiLevelType w:val="hybridMultilevel"/>
    <w:tmpl w:val="E090A0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34D14"/>
    <w:multiLevelType w:val="hybridMultilevel"/>
    <w:tmpl w:val="F4C6E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2299D"/>
    <w:multiLevelType w:val="hybridMultilevel"/>
    <w:tmpl w:val="CEAE71A2"/>
    <w:lvl w:ilvl="0" w:tplc="CC86E67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980966"/>
    <w:multiLevelType w:val="hybridMultilevel"/>
    <w:tmpl w:val="357C5C7C"/>
    <w:lvl w:ilvl="0" w:tplc="E0FCD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B39A2"/>
    <w:multiLevelType w:val="hybridMultilevel"/>
    <w:tmpl w:val="7BCCE8CC"/>
    <w:lvl w:ilvl="0" w:tplc="679434E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772DA7"/>
    <w:multiLevelType w:val="hybridMultilevel"/>
    <w:tmpl w:val="21CACBDA"/>
    <w:lvl w:ilvl="0" w:tplc="30FA5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0A0F11"/>
    <w:multiLevelType w:val="hybridMultilevel"/>
    <w:tmpl w:val="3E06B530"/>
    <w:lvl w:ilvl="0" w:tplc="2194A2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E3605F"/>
    <w:multiLevelType w:val="hybridMultilevel"/>
    <w:tmpl w:val="CF64AFFC"/>
    <w:lvl w:ilvl="0" w:tplc="9E046E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993E1F"/>
    <w:multiLevelType w:val="hybridMultilevel"/>
    <w:tmpl w:val="23889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B5787"/>
    <w:multiLevelType w:val="hybridMultilevel"/>
    <w:tmpl w:val="4A2CEE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E3BC7"/>
    <w:multiLevelType w:val="hybridMultilevel"/>
    <w:tmpl w:val="3830E630"/>
    <w:lvl w:ilvl="0" w:tplc="F5C2A6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7A4AD4"/>
    <w:multiLevelType w:val="hybridMultilevel"/>
    <w:tmpl w:val="30C44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5556"/>
    <w:multiLevelType w:val="hybridMultilevel"/>
    <w:tmpl w:val="1FDCA05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28"/>
  </w:num>
  <w:num w:numId="5">
    <w:abstractNumId w:val="8"/>
  </w:num>
  <w:num w:numId="6">
    <w:abstractNumId w:val="22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1"/>
  </w:num>
  <w:num w:numId="12">
    <w:abstractNumId w:val="25"/>
  </w:num>
  <w:num w:numId="13">
    <w:abstractNumId w:val="23"/>
  </w:num>
  <w:num w:numId="14">
    <w:abstractNumId w:val="4"/>
  </w:num>
  <w:num w:numId="15">
    <w:abstractNumId w:val="7"/>
  </w:num>
  <w:num w:numId="16">
    <w:abstractNumId w:val="29"/>
  </w:num>
  <w:num w:numId="17">
    <w:abstractNumId w:val="11"/>
  </w:num>
  <w:num w:numId="18">
    <w:abstractNumId w:val="3"/>
  </w:num>
  <w:num w:numId="19">
    <w:abstractNumId w:val="18"/>
  </w:num>
  <w:num w:numId="20">
    <w:abstractNumId w:val="21"/>
  </w:num>
  <w:num w:numId="21">
    <w:abstractNumId w:val="26"/>
  </w:num>
  <w:num w:numId="22">
    <w:abstractNumId w:val="1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B"/>
    <w:rsid w:val="0001300C"/>
    <w:rsid w:val="00017313"/>
    <w:rsid w:val="000207FA"/>
    <w:rsid w:val="000221AE"/>
    <w:rsid w:val="000250EF"/>
    <w:rsid w:val="000266AB"/>
    <w:rsid w:val="00030113"/>
    <w:rsid w:val="00031D5D"/>
    <w:rsid w:val="0003286A"/>
    <w:rsid w:val="00034CF6"/>
    <w:rsid w:val="00037023"/>
    <w:rsid w:val="00037322"/>
    <w:rsid w:val="000413B6"/>
    <w:rsid w:val="0004207D"/>
    <w:rsid w:val="000424A5"/>
    <w:rsid w:val="000447A6"/>
    <w:rsid w:val="00057994"/>
    <w:rsid w:val="00061A5A"/>
    <w:rsid w:val="00067D38"/>
    <w:rsid w:val="0007085C"/>
    <w:rsid w:val="00070C1E"/>
    <w:rsid w:val="000714A6"/>
    <w:rsid w:val="0007767B"/>
    <w:rsid w:val="000921ED"/>
    <w:rsid w:val="0009283E"/>
    <w:rsid w:val="00094A5A"/>
    <w:rsid w:val="0009642F"/>
    <w:rsid w:val="000A05BE"/>
    <w:rsid w:val="000A08B8"/>
    <w:rsid w:val="000A2D73"/>
    <w:rsid w:val="000A3469"/>
    <w:rsid w:val="000A4B92"/>
    <w:rsid w:val="000A4C2E"/>
    <w:rsid w:val="000A5907"/>
    <w:rsid w:val="000B3CD0"/>
    <w:rsid w:val="000B5066"/>
    <w:rsid w:val="000C2180"/>
    <w:rsid w:val="000C49C2"/>
    <w:rsid w:val="000D2DA7"/>
    <w:rsid w:val="000E16E5"/>
    <w:rsid w:val="000E295C"/>
    <w:rsid w:val="000E34B0"/>
    <w:rsid w:val="000E3A2F"/>
    <w:rsid w:val="000F1781"/>
    <w:rsid w:val="000F2599"/>
    <w:rsid w:val="000F59DB"/>
    <w:rsid w:val="001018E1"/>
    <w:rsid w:val="00101B07"/>
    <w:rsid w:val="00105669"/>
    <w:rsid w:val="0010719C"/>
    <w:rsid w:val="00111351"/>
    <w:rsid w:val="001124C0"/>
    <w:rsid w:val="001125F7"/>
    <w:rsid w:val="00112BE5"/>
    <w:rsid w:val="0011310F"/>
    <w:rsid w:val="00113CC6"/>
    <w:rsid w:val="001143ED"/>
    <w:rsid w:val="00116A14"/>
    <w:rsid w:val="0011748C"/>
    <w:rsid w:val="00117E3E"/>
    <w:rsid w:val="00122314"/>
    <w:rsid w:val="001277BA"/>
    <w:rsid w:val="00127FF9"/>
    <w:rsid w:val="00130D9E"/>
    <w:rsid w:val="00131579"/>
    <w:rsid w:val="001350AC"/>
    <w:rsid w:val="001446F7"/>
    <w:rsid w:val="0014665A"/>
    <w:rsid w:val="001470BC"/>
    <w:rsid w:val="00147AA2"/>
    <w:rsid w:val="00147EFE"/>
    <w:rsid w:val="001509A6"/>
    <w:rsid w:val="00156E41"/>
    <w:rsid w:val="001606DE"/>
    <w:rsid w:val="00165B7B"/>
    <w:rsid w:val="001721C1"/>
    <w:rsid w:val="00180BB5"/>
    <w:rsid w:val="00181450"/>
    <w:rsid w:val="0018614E"/>
    <w:rsid w:val="00191408"/>
    <w:rsid w:val="00194AA7"/>
    <w:rsid w:val="001A23B1"/>
    <w:rsid w:val="001A2DCC"/>
    <w:rsid w:val="001A4698"/>
    <w:rsid w:val="001A7DA7"/>
    <w:rsid w:val="001B1504"/>
    <w:rsid w:val="001B4B7E"/>
    <w:rsid w:val="001B4BDA"/>
    <w:rsid w:val="001C1B55"/>
    <w:rsid w:val="001C2446"/>
    <w:rsid w:val="001C7449"/>
    <w:rsid w:val="001D4645"/>
    <w:rsid w:val="001D691E"/>
    <w:rsid w:val="001E1C20"/>
    <w:rsid w:val="001E4265"/>
    <w:rsid w:val="001E4CA8"/>
    <w:rsid w:val="001E7348"/>
    <w:rsid w:val="001F26D0"/>
    <w:rsid w:val="001F33A2"/>
    <w:rsid w:val="002003E2"/>
    <w:rsid w:val="00201622"/>
    <w:rsid w:val="002076EB"/>
    <w:rsid w:val="00207843"/>
    <w:rsid w:val="00210A45"/>
    <w:rsid w:val="00212FBB"/>
    <w:rsid w:val="002238EC"/>
    <w:rsid w:val="00224F2C"/>
    <w:rsid w:val="002350E8"/>
    <w:rsid w:val="002353C3"/>
    <w:rsid w:val="002400C8"/>
    <w:rsid w:val="00244B2B"/>
    <w:rsid w:val="00246A00"/>
    <w:rsid w:val="00247773"/>
    <w:rsid w:val="00251F53"/>
    <w:rsid w:val="0025293A"/>
    <w:rsid w:val="002539EF"/>
    <w:rsid w:val="00253EED"/>
    <w:rsid w:val="002540DB"/>
    <w:rsid w:val="0026517E"/>
    <w:rsid w:val="00265DAF"/>
    <w:rsid w:val="00266F2E"/>
    <w:rsid w:val="0027099D"/>
    <w:rsid w:val="002730A7"/>
    <w:rsid w:val="00275431"/>
    <w:rsid w:val="0027637F"/>
    <w:rsid w:val="00285AB8"/>
    <w:rsid w:val="002A083A"/>
    <w:rsid w:val="002A6078"/>
    <w:rsid w:val="002B1D5D"/>
    <w:rsid w:val="002B6CEA"/>
    <w:rsid w:val="002B73E3"/>
    <w:rsid w:val="002C0CE1"/>
    <w:rsid w:val="002C2546"/>
    <w:rsid w:val="002C4F2C"/>
    <w:rsid w:val="002D0171"/>
    <w:rsid w:val="002D0B9B"/>
    <w:rsid w:val="002D0C26"/>
    <w:rsid w:val="002D215C"/>
    <w:rsid w:val="002D525D"/>
    <w:rsid w:val="002D5B45"/>
    <w:rsid w:val="002D7508"/>
    <w:rsid w:val="002E5855"/>
    <w:rsid w:val="002F4B3D"/>
    <w:rsid w:val="002F6C97"/>
    <w:rsid w:val="00303A96"/>
    <w:rsid w:val="00313F73"/>
    <w:rsid w:val="00314189"/>
    <w:rsid w:val="00314EBF"/>
    <w:rsid w:val="003216EE"/>
    <w:rsid w:val="0032209C"/>
    <w:rsid w:val="003229D8"/>
    <w:rsid w:val="00324E24"/>
    <w:rsid w:val="00325910"/>
    <w:rsid w:val="00330A9D"/>
    <w:rsid w:val="0033773E"/>
    <w:rsid w:val="0034290B"/>
    <w:rsid w:val="00345228"/>
    <w:rsid w:val="00346C6D"/>
    <w:rsid w:val="00351426"/>
    <w:rsid w:val="00351CCB"/>
    <w:rsid w:val="00354C2C"/>
    <w:rsid w:val="00361763"/>
    <w:rsid w:val="00361EEA"/>
    <w:rsid w:val="0036313A"/>
    <w:rsid w:val="00365BB0"/>
    <w:rsid w:val="00367435"/>
    <w:rsid w:val="00373F85"/>
    <w:rsid w:val="003823DE"/>
    <w:rsid w:val="00383079"/>
    <w:rsid w:val="00385924"/>
    <w:rsid w:val="00387487"/>
    <w:rsid w:val="003A57C2"/>
    <w:rsid w:val="003A7341"/>
    <w:rsid w:val="003B0A5C"/>
    <w:rsid w:val="003B0A7F"/>
    <w:rsid w:val="003B578E"/>
    <w:rsid w:val="003B6264"/>
    <w:rsid w:val="003B69B8"/>
    <w:rsid w:val="003C0373"/>
    <w:rsid w:val="003C1781"/>
    <w:rsid w:val="003C1E71"/>
    <w:rsid w:val="003C32E3"/>
    <w:rsid w:val="003C6D0E"/>
    <w:rsid w:val="003D4C15"/>
    <w:rsid w:val="003E15B0"/>
    <w:rsid w:val="003E2762"/>
    <w:rsid w:val="003E73B6"/>
    <w:rsid w:val="003F11F6"/>
    <w:rsid w:val="003F3965"/>
    <w:rsid w:val="003F7E71"/>
    <w:rsid w:val="004000B7"/>
    <w:rsid w:val="00400D43"/>
    <w:rsid w:val="004042B5"/>
    <w:rsid w:val="004102DE"/>
    <w:rsid w:val="004126BA"/>
    <w:rsid w:val="00412C7A"/>
    <w:rsid w:val="004138B9"/>
    <w:rsid w:val="0041409E"/>
    <w:rsid w:val="00414FB3"/>
    <w:rsid w:val="004154B6"/>
    <w:rsid w:val="00416236"/>
    <w:rsid w:val="0042039B"/>
    <w:rsid w:val="00421AC3"/>
    <w:rsid w:val="00424ABA"/>
    <w:rsid w:val="00431D39"/>
    <w:rsid w:val="004320FE"/>
    <w:rsid w:val="00432FD1"/>
    <w:rsid w:val="00433D40"/>
    <w:rsid w:val="00434518"/>
    <w:rsid w:val="004359DD"/>
    <w:rsid w:val="00437E12"/>
    <w:rsid w:val="00437E68"/>
    <w:rsid w:val="0044034A"/>
    <w:rsid w:val="00445BEB"/>
    <w:rsid w:val="00452A61"/>
    <w:rsid w:val="004533E1"/>
    <w:rsid w:val="00456433"/>
    <w:rsid w:val="00462DE6"/>
    <w:rsid w:val="004640C5"/>
    <w:rsid w:val="004708D0"/>
    <w:rsid w:val="00472B0D"/>
    <w:rsid w:val="004762C1"/>
    <w:rsid w:val="004828B4"/>
    <w:rsid w:val="00483B31"/>
    <w:rsid w:val="00483C0F"/>
    <w:rsid w:val="0049081D"/>
    <w:rsid w:val="00490DC7"/>
    <w:rsid w:val="004940C4"/>
    <w:rsid w:val="004A1227"/>
    <w:rsid w:val="004A54C6"/>
    <w:rsid w:val="004B0C6D"/>
    <w:rsid w:val="004B2A80"/>
    <w:rsid w:val="004B47A7"/>
    <w:rsid w:val="004B5DD6"/>
    <w:rsid w:val="004B7F48"/>
    <w:rsid w:val="004C136A"/>
    <w:rsid w:val="004C2EC7"/>
    <w:rsid w:val="004C5B20"/>
    <w:rsid w:val="004D1968"/>
    <w:rsid w:val="004D1A35"/>
    <w:rsid w:val="004D24AD"/>
    <w:rsid w:val="004E0141"/>
    <w:rsid w:val="004E19E5"/>
    <w:rsid w:val="004E486C"/>
    <w:rsid w:val="004E4B38"/>
    <w:rsid w:val="004E502F"/>
    <w:rsid w:val="004E53F2"/>
    <w:rsid w:val="004E6D2C"/>
    <w:rsid w:val="004E7FCD"/>
    <w:rsid w:val="004F005A"/>
    <w:rsid w:val="004F6E65"/>
    <w:rsid w:val="005017DF"/>
    <w:rsid w:val="00502515"/>
    <w:rsid w:val="00502D73"/>
    <w:rsid w:val="00502D94"/>
    <w:rsid w:val="0050331E"/>
    <w:rsid w:val="005072ED"/>
    <w:rsid w:val="005075D0"/>
    <w:rsid w:val="0051476C"/>
    <w:rsid w:val="00516CE4"/>
    <w:rsid w:val="00524CCC"/>
    <w:rsid w:val="00527492"/>
    <w:rsid w:val="00531061"/>
    <w:rsid w:val="0053580D"/>
    <w:rsid w:val="00535A4B"/>
    <w:rsid w:val="00540F65"/>
    <w:rsid w:val="0054153C"/>
    <w:rsid w:val="00542CDA"/>
    <w:rsid w:val="00544975"/>
    <w:rsid w:val="005457A8"/>
    <w:rsid w:val="005565C9"/>
    <w:rsid w:val="0056002F"/>
    <w:rsid w:val="00561608"/>
    <w:rsid w:val="00561D5A"/>
    <w:rsid w:val="00562BC0"/>
    <w:rsid w:val="0057213A"/>
    <w:rsid w:val="0057480F"/>
    <w:rsid w:val="00581F5C"/>
    <w:rsid w:val="0058261C"/>
    <w:rsid w:val="00584A73"/>
    <w:rsid w:val="005915F1"/>
    <w:rsid w:val="00593889"/>
    <w:rsid w:val="00593CA3"/>
    <w:rsid w:val="005A48AB"/>
    <w:rsid w:val="005A6744"/>
    <w:rsid w:val="005B23DB"/>
    <w:rsid w:val="005B4229"/>
    <w:rsid w:val="005B7162"/>
    <w:rsid w:val="005C1402"/>
    <w:rsid w:val="005C17B0"/>
    <w:rsid w:val="005C4E37"/>
    <w:rsid w:val="005D7AE6"/>
    <w:rsid w:val="005E0A48"/>
    <w:rsid w:val="005E0DF7"/>
    <w:rsid w:val="005F017C"/>
    <w:rsid w:val="005F10AF"/>
    <w:rsid w:val="005F3350"/>
    <w:rsid w:val="00607DA5"/>
    <w:rsid w:val="00614412"/>
    <w:rsid w:val="00614B7D"/>
    <w:rsid w:val="00616173"/>
    <w:rsid w:val="006271FF"/>
    <w:rsid w:val="00630649"/>
    <w:rsid w:val="00633DBE"/>
    <w:rsid w:val="00635A99"/>
    <w:rsid w:val="00636C1B"/>
    <w:rsid w:val="00636FD6"/>
    <w:rsid w:val="006376A5"/>
    <w:rsid w:val="00641161"/>
    <w:rsid w:val="00642442"/>
    <w:rsid w:val="00643019"/>
    <w:rsid w:val="00643942"/>
    <w:rsid w:val="00645979"/>
    <w:rsid w:val="00650240"/>
    <w:rsid w:val="00650C3C"/>
    <w:rsid w:val="006514DD"/>
    <w:rsid w:val="00652117"/>
    <w:rsid w:val="00652ABE"/>
    <w:rsid w:val="006544BD"/>
    <w:rsid w:val="00656268"/>
    <w:rsid w:val="006617EE"/>
    <w:rsid w:val="006633D3"/>
    <w:rsid w:val="00666375"/>
    <w:rsid w:val="0067106C"/>
    <w:rsid w:val="00673923"/>
    <w:rsid w:val="00675C67"/>
    <w:rsid w:val="00677294"/>
    <w:rsid w:val="00680063"/>
    <w:rsid w:val="006839F8"/>
    <w:rsid w:val="006848FA"/>
    <w:rsid w:val="00692815"/>
    <w:rsid w:val="0069472F"/>
    <w:rsid w:val="006A0BA1"/>
    <w:rsid w:val="006A24F8"/>
    <w:rsid w:val="006A45CE"/>
    <w:rsid w:val="006A63CD"/>
    <w:rsid w:val="006A6431"/>
    <w:rsid w:val="006B0E63"/>
    <w:rsid w:val="006B12DF"/>
    <w:rsid w:val="006B556B"/>
    <w:rsid w:val="006B5801"/>
    <w:rsid w:val="006B5901"/>
    <w:rsid w:val="006B6670"/>
    <w:rsid w:val="006B68E8"/>
    <w:rsid w:val="006C4107"/>
    <w:rsid w:val="006C70CC"/>
    <w:rsid w:val="006D11A8"/>
    <w:rsid w:val="006D32BA"/>
    <w:rsid w:val="006D3F59"/>
    <w:rsid w:val="006D45B8"/>
    <w:rsid w:val="006D5542"/>
    <w:rsid w:val="006D590D"/>
    <w:rsid w:val="006E21A1"/>
    <w:rsid w:val="006E34E4"/>
    <w:rsid w:val="006E528E"/>
    <w:rsid w:val="006E561D"/>
    <w:rsid w:val="006E5CDA"/>
    <w:rsid w:val="006F0061"/>
    <w:rsid w:val="006F2A7B"/>
    <w:rsid w:val="006F2D83"/>
    <w:rsid w:val="006F412E"/>
    <w:rsid w:val="006F5369"/>
    <w:rsid w:val="006F57B1"/>
    <w:rsid w:val="00702EBF"/>
    <w:rsid w:val="00710847"/>
    <w:rsid w:val="007126A4"/>
    <w:rsid w:val="00721A4B"/>
    <w:rsid w:val="00721BAB"/>
    <w:rsid w:val="00722711"/>
    <w:rsid w:val="00723F29"/>
    <w:rsid w:val="00724624"/>
    <w:rsid w:val="00730F9D"/>
    <w:rsid w:val="00731B4A"/>
    <w:rsid w:val="00735224"/>
    <w:rsid w:val="0073700D"/>
    <w:rsid w:val="00737B38"/>
    <w:rsid w:val="00742D5A"/>
    <w:rsid w:val="00746EC0"/>
    <w:rsid w:val="00750EF3"/>
    <w:rsid w:val="007510E8"/>
    <w:rsid w:val="007517C1"/>
    <w:rsid w:val="0075225D"/>
    <w:rsid w:val="00752F63"/>
    <w:rsid w:val="00753DD2"/>
    <w:rsid w:val="00754022"/>
    <w:rsid w:val="00760922"/>
    <w:rsid w:val="00762861"/>
    <w:rsid w:val="00762A2C"/>
    <w:rsid w:val="00764CD9"/>
    <w:rsid w:val="00775EC1"/>
    <w:rsid w:val="00776AB6"/>
    <w:rsid w:val="0078603D"/>
    <w:rsid w:val="0078787D"/>
    <w:rsid w:val="00791E7B"/>
    <w:rsid w:val="00793F22"/>
    <w:rsid w:val="00795488"/>
    <w:rsid w:val="007955DA"/>
    <w:rsid w:val="00795838"/>
    <w:rsid w:val="007958D2"/>
    <w:rsid w:val="00795DBB"/>
    <w:rsid w:val="0079670A"/>
    <w:rsid w:val="007A0124"/>
    <w:rsid w:val="007A2EC1"/>
    <w:rsid w:val="007A315D"/>
    <w:rsid w:val="007A3A56"/>
    <w:rsid w:val="007A413F"/>
    <w:rsid w:val="007A5ACE"/>
    <w:rsid w:val="007A5BFE"/>
    <w:rsid w:val="007A7450"/>
    <w:rsid w:val="007B3714"/>
    <w:rsid w:val="007C26E2"/>
    <w:rsid w:val="007C42E0"/>
    <w:rsid w:val="007C456E"/>
    <w:rsid w:val="007C5867"/>
    <w:rsid w:val="007C6015"/>
    <w:rsid w:val="007C7312"/>
    <w:rsid w:val="007D0453"/>
    <w:rsid w:val="007D1E52"/>
    <w:rsid w:val="007E115F"/>
    <w:rsid w:val="007E2230"/>
    <w:rsid w:val="007E3D45"/>
    <w:rsid w:val="007F4A65"/>
    <w:rsid w:val="007F4C65"/>
    <w:rsid w:val="007F72D0"/>
    <w:rsid w:val="00801899"/>
    <w:rsid w:val="00810ED1"/>
    <w:rsid w:val="00810F25"/>
    <w:rsid w:val="008139ED"/>
    <w:rsid w:val="00821904"/>
    <w:rsid w:val="008243E0"/>
    <w:rsid w:val="008250B5"/>
    <w:rsid w:val="00830F75"/>
    <w:rsid w:val="00831007"/>
    <w:rsid w:val="00831A4A"/>
    <w:rsid w:val="00831F00"/>
    <w:rsid w:val="00836BD2"/>
    <w:rsid w:val="008422AC"/>
    <w:rsid w:val="00842435"/>
    <w:rsid w:val="00845555"/>
    <w:rsid w:val="00845BF1"/>
    <w:rsid w:val="0084656A"/>
    <w:rsid w:val="00847C07"/>
    <w:rsid w:val="008543E8"/>
    <w:rsid w:val="008548F3"/>
    <w:rsid w:val="00855220"/>
    <w:rsid w:val="00857232"/>
    <w:rsid w:val="00857EE1"/>
    <w:rsid w:val="00860FB4"/>
    <w:rsid w:val="00862E5C"/>
    <w:rsid w:val="00864B3C"/>
    <w:rsid w:val="00865032"/>
    <w:rsid w:val="0086776B"/>
    <w:rsid w:val="008678C2"/>
    <w:rsid w:val="008726E3"/>
    <w:rsid w:val="008774D1"/>
    <w:rsid w:val="008775E2"/>
    <w:rsid w:val="0088118F"/>
    <w:rsid w:val="00881BA1"/>
    <w:rsid w:val="00882E89"/>
    <w:rsid w:val="00883981"/>
    <w:rsid w:val="008910A9"/>
    <w:rsid w:val="00891AAC"/>
    <w:rsid w:val="008A1967"/>
    <w:rsid w:val="008A1FC9"/>
    <w:rsid w:val="008A337B"/>
    <w:rsid w:val="008A60D8"/>
    <w:rsid w:val="008A621D"/>
    <w:rsid w:val="008B2FCA"/>
    <w:rsid w:val="008B5982"/>
    <w:rsid w:val="008C00DD"/>
    <w:rsid w:val="008C115A"/>
    <w:rsid w:val="008C24EB"/>
    <w:rsid w:val="008C7D37"/>
    <w:rsid w:val="008D5A5C"/>
    <w:rsid w:val="008E1283"/>
    <w:rsid w:val="008E1CC9"/>
    <w:rsid w:val="008E1D07"/>
    <w:rsid w:val="008E4064"/>
    <w:rsid w:val="008E5259"/>
    <w:rsid w:val="008E6039"/>
    <w:rsid w:val="008E6184"/>
    <w:rsid w:val="008E6834"/>
    <w:rsid w:val="008E702F"/>
    <w:rsid w:val="008E77F4"/>
    <w:rsid w:val="008F1465"/>
    <w:rsid w:val="008F23AE"/>
    <w:rsid w:val="008F290D"/>
    <w:rsid w:val="008F3FB5"/>
    <w:rsid w:val="008F6161"/>
    <w:rsid w:val="00900C0A"/>
    <w:rsid w:val="00904897"/>
    <w:rsid w:val="00905ECC"/>
    <w:rsid w:val="009067A5"/>
    <w:rsid w:val="00906E72"/>
    <w:rsid w:val="00907866"/>
    <w:rsid w:val="0091124D"/>
    <w:rsid w:val="0091220D"/>
    <w:rsid w:val="00915AB2"/>
    <w:rsid w:val="00921115"/>
    <w:rsid w:val="009235A7"/>
    <w:rsid w:val="00926795"/>
    <w:rsid w:val="009268DC"/>
    <w:rsid w:val="00927892"/>
    <w:rsid w:val="009303AB"/>
    <w:rsid w:val="009304A4"/>
    <w:rsid w:val="00931046"/>
    <w:rsid w:val="00931AD4"/>
    <w:rsid w:val="00932F7A"/>
    <w:rsid w:val="00933138"/>
    <w:rsid w:val="00942F48"/>
    <w:rsid w:val="009438A4"/>
    <w:rsid w:val="00947AD6"/>
    <w:rsid w:val="00953A75"/>
    <w:rsid w:val="0095682F"/>
    <w:rsid w:val="00956B45"/>
    <w:rsid w:val="00957A45"/>
    <w:rsid w:val="009607D9"/>
    <w:rsid w:val="00960D2E"/>
    <w:rsid w:val="00963560"/>
    <w:rsid w:val="00963679"/>
    <w:rsid w:val="00965803"/>
    <w:rsid w:val="009676C3"/>
    <w:rsid w:val="00970397"/>
    <w:rsid w:val="00970B29"/>
    <w:rsid w:val="00972402"/>
    <w:rsid w:val="00973AA7"/>
    <w:rsid w:val="00974C88"/>
    <w:rsid w:val="00981F3E"/>
    <w:rsid w:val="009842A4"/>
    <w:rsid w:val="00985A70"/>
    <w:rsid w:val="00985DF6"/>
    <w:rsid w:val="009868E0"/>
    <w:rsid w:val="00995676"/>
    <w:rsid w:val="009965D3"/>
    <w:rsid w:val="0099721F"/>
    <w:rsid w:val="009A11A9"/>
    <w:rsid w:val="009A3A32"/>
    <w:rsid w:val="009B0027"/>
    <w:rsid w:val="009B14D4"/>
    <w:rsid w:val="009B2FED"/>
    <w:rsid w:val="009B3AD2"/>
    <w:rsid w:val="009B7A86"/>
    <w:rsid w:val="009C1162"/>
    <w:rsid w:val="009C46FD"/>
    <w:rsid w:val="009C59E2"/>
    <w:rsid w:val="009D6D63"/>
    <w:rsid w:val="009E04AA"/>
    <w:rsid w:val="009E123E"/>
    <w:rsid w:val="009E35B0"/>
    <w:rsid w:val="009E39AE"/>
    <w:rsid w:val="009E3B9F"/>
    <w:rsid w:val="009E488E"/>
    <w:rsid w:val="009F014A"/>
    <w:rsid w:val="009F259C"/>
    <w:rsid w:val="009F3C86"/>
    <w:rsid w:val="00A02AE9"/>
    <w:rsid w:val="00A02E8F"/>
    <w:rsid w:val="00A06D94"/>
    <w:rsid w:val="00A10669"/>
    <w:rsid w:val="00A12776"/>
    <w:rsid w:val="00A12F05"/>
    <w:rsid w:val="00A22889"/>
    <w:rsid w:val="00A22949"/>
    <w:rsid w:val="00A25614"/>
    <w:rsid w:val="00A262D7"/>
    <w:rsid w:val="00A27C30"/>
    <w:rsid w:val="00A31350"/>
    <w:rsid w:val="00A37171"/>
    <w:rsid w:val="00A40124"/>
    <w:rsid w:val="00A4107E"/>
    <w:rsid w:val="00A42667"/>
    <w:rsid w:val="00A42749"/>
    <w:rsid w:val="00A45AB2"/>
    <w:rsid w:val="00A462EC"/>
    <w:rsid w:val="00A47FB6"/>
    <w:rsid w:val="00A522E3"/>
    <w:rsid w:val="00A52F14"/>
    <w:rsid w:val="00A606CD"/>
    <w:rsid w:val="00A62E7E"/>
    <w:rsid w:val="00A66B5C"/>
    <w:rsid w:val="00A713C6"/>
    <w:rsid w:val="00A779A6"/>
    <w:rsid w:val="00A77B3D"/>
    <w:rsid w:val="00A82E6C"/>
    <w:rsid w:val="00A8375F"/>
    <w:rsid w:val="00A8519F"/>
    <w:rsid w:val="00A86BB2"/>
    <w:rsid w:val="00A9788B"/>
    <w:rsid w:val="00AB1E83"/>
    <w:rsid w:val="00AB4849"/>
    <w:rsid w:val="00AC0727"/>
    <w:rsid w:val="00AC4EF5"/>
    <w:rsid w:val="00AD5801"/>
    <w:rsid w:val="00AD5BA0"/>
    <w:rsid w:val="00AE1800"/>
    <w:rsid w:val="00AE2086"/>
    <w:rsid w:val="00AE3F2D"/>
    <w:rsid w:val="00AE4163"/>
    <w:rsid w:val="00AE4180"/>
    <w:rsid w:val="00AE4225"/>
    <w:rsid w:val="00AE422A"/>
    <w:rsid w:val="00AE6015"/>
    <w:rsid w:val="00AE6026"/>
    <w:rsid w:val="00AE6A47"/>
    <w:rsid w:val="00AE74DD"/>
    <w:rsid w:val="00AF1A9A"/>
    <w:rsid w:val="00AF3599"/>
    <w:rsid w:val="00AF57A5"/>
    <w:rsid w:val="00AF5F6C"/>
    <w:rsid w:val="00B006B5"/>
    <w:rsid w:val="00B0236D"/>
    <w:rsid w:val="00B05985"/>
    <w:rsid w:val="00B05F03"/>
    <w:rsid w:val="00B134E3"/>
    <w:rsid w:val="00B14AA4"/>
    <w:rsid w:val="00B16C66"/>
    <w:rsid w:val="00B21F41"/>
    <w:rsid w:val="00B22CB1"/>
    <w:rsid w:val="00B25A6E"/>
    <w:rsid w:val="00B32E04"/>
    <w:rsid w:val="00B33128"/>
    <w:rsid w:val="00B33871"/>
    <w:rsid w:val="00B340E1"/>
    <w:rsid w:val="00B43DE3"/>
    <w:rsid w:val="00B44DC9"/>
    <w:rsid w:val="00B471AD"/>
    <w:rsid w:val="00B477AC"/>
    <w:rsid w:val="00B55C43"/>
    <w:rsid w:val="00B71BCF"/>
    <w:rsid w:val="00B76379"/>
    <w:rsid w:val="00B826D6"/>
    <w:rsid w:val="00B85F68"/>
    <w:rsid w:val="00B9229E"/>
    <w:rsid w:val="00B92BBE"/>
    <w:rsid w:val="00B94C0F"/>
    <w:rsid w:val="00B95717"/>
    <w:rsid w:val="00B9615E"/>
    <w:rsid w:val="00B97140"/>
    <w:rsid w:val="00BA10A1"/>
    <w:rsid w:val="00BA5943"/>
    <w:rsid w:val="00BA6FA3"/>
    <w:rsid w:val="00BA745C"/>
    <w:rsid w:val="00BB012D"/>
    <w:rsid w:val="00BC082A"/>
    <w:rsid w:val="00BC0A4F"/>
    <w:rsid w:val="00BC4587"/>
    <w:rsid w:val="00BC73AB"/>
    <w:rsid w:val="00BD1960"/>
    <w:rsid w:val="00BD28B2"/>
    <w:rsid w:val="00BE0A76"/>
    <w:rsid w:val="00BE236B"/>
    <w:rsid w:val="00BE24B8"/>
    <w:rsid w:val="00BE2B75"/>
    <w:rsid w:val="00BE2DB9"/>
    <w:rsid w:val="00BF0B95"/>
    <w:rsid w:val="00BF40BB"/>
    <w:rsid w:val="00BF4671"/>
    <w:rsid w:val="00BF7587"/>
    <w:rsid w:val="00C018B8"/>
    <w:rsid w:val="00C01C5C"/>
    <w:rsid w:val="00C04B1B"/>
    <w:rsid w:val="00C04E65"/>
    <w:rsid w:val="00C05569"/>
    <w:rsid w:val="00C06FC0"/>
    <w:rsid w:val="00C073EA"/>
    <w:rsid w:val="00C07FEB"/>
    <w:rsid w:val="00C1078B"/>
    <w:rsid w:val="00C10D55"/>
    <w:rsid w:val="00C12B3B"/>
    <w:rsid w:val="00C14F45"/>
    <w:rsid w:val="00C16103"/>
    <w:rsid w:val="00C21346"/>
    <w:rsid w:val="00C217EA"/>
    <w:rsid w:val="00C21E8F"/>
    <w:rsid w:val="00C22213"/>
    <w:rsid w:val="00C2310F"/>
    <w:rsid w:val="00C24AB3"/>
    <w:rsid w:val="00C25A59"/>
    <w:rsid w:val="00C271B0"/>
    <w:rsid w:val="00C31BBB"/>
    <w:rsid w:val="00C328E7"/>
    <w:rsid w:val="00C35AFF"/>
    <w:rsid w:val="00C36195"/>
    <w:rsid w:val="00C46E8D"/>
    <w:rsid w:val="00C4768D"/>
    <w:rsid w:val="00C57834"/>
    <w:rsid w:val="00C60A62"/>
    <w:rsid w:val="00C6166B"/>
    <w:rsid w:val="00C662F5"/>
    <w:rsid w:val="00C70B84"/>
    <w:rsid w:val="00C73C87"/>
    <w:rsid w:val="00C75E84"/>
    <w:rsid w:val="00C770B9"/>
    <w:rsid w:val="00C8272C"/>
    <w:rsid w:val="00C82B75"/>
    <w:rsid w:val="00C869C5"/>
    <w:rsid w:val="00C90983"/>
    <w:rsid w:val="00C95D91"/>
    <w:rsid w:val="00C9745F"/>
    <w:rsid w:val="00CA0B1E"/>
    <w:rsid w:val="00CA7B2E"/>
    <w:rsid w:val="00CB0AED"/>
    <w:rsid w:val="00CB2563"/>
    <w:rsid w:val="00CB2F46"/>
    <w:rsid w:val="00CB6761"/>
    <w:rsid w:val="00CD22B2"/>
    <w:rsid w:val="00CD265F"/>
    <w:rsid w:val="00CD2EAD"/>
    <w:rsid w:val="00CD4FF2"/>
    <w:rsid w:val="00CD527D"/>
    <w:rsid w:val="00CE14C8"/>
    <w:rsid w:val="00CE57E1"/>
    <w:rsid w:val="00CE7147"/>
    <w:rsid w:val="00CF0373"/>
    <w:rsid w:val="00CF247D"/>
    <w:rsid w:val="00CF5100"/>
    <w:rsid w:val="00CF5688"/>
    <w:rsid w:val="00CF7E9F"/>
    <w:rsid w:val="00D0328F"/>
    <w:rsid w:val="00D100AF"/>
    <w:rsid w:val="00D12CD3"/>
    <w:rsid w:val="00D20371"/>
    <w:rsid w:val="00D23B96"/>
    <w:rsid w:val="00D246D0"/>
    <w:rsid w:val="00D261CB"/>
    <w:rsid w:val="00D34524"/>
    <w:rsid w:val="00D34A06"/>
    <w:rsid w:val="00D41679"/>
    <w:rsid w:val="00D43281"/>
    <w:rsid w:val="00D4482D"/>
    <w:rsid w:val="00D44A5A"/>
    <w:rsid w:val="00D454F1"/>
    <w:rsid w:val="00D45E37"/>
    <w:rsid w:val="00D45E3D"/>
    <w:rsid w:val="00D46379"/>
    <w:rsid w:val="00D47B72"/>
    <w:rsid w:val="00D50D38"/>
    <w:rsid w:val="00D534FA"/>
    <w:rsid w:val="00D60CD4"/>
    <w:rsid w:val="00D62072"/>
    <w:rsid w:val="00D632D2"/>
    <w:rsid w:val="00D71457"/>
    <w:rsid w:val="00D718C5"/>
    <w:rsid w:val="00D72315"/>
    <w:rsid w:val="00D741CD"/>
    <w:rsid w:val="00D74248"/>
    <w:rsid w:val="00D7637B"/>
    <w:rsid w:val="00D825E4"/>
    <w:rsid w:val="00D8437C"/>
    <w:rsid w:val="00D8637C"/>
    <w:rsid w:val="00D87569"/>
    <w:rsid w:val="00D87933"/>
    <w:rsid w:val="00D9029D"/>
    <w:rsid w:val="00D91E7E"/>
    <w:rsid w:val="00D92902"/>
    <w:rsid w:val="00D95A74"/>
    <w:rsid w:val="00D9621A"/>
    <w:rsid w:val="00DA1D63"/>
    <w:rsid w:val="00DA2A73"/>
    <w:rsid w:val="00DB0F3F"/>
    <w:rsid w:val="00DB234C"/>
    <w:rsid w:val="00DB322E"/>
    <w:rsid w:val="00DB54F6"/>
    <w:rsid w:val="00DB7E62"/>
    <w:rsid w:val="00DC0638"/>
    <w:rsid w:val="00DC157C"/>
    <w:rsid w:val="00DC3F4B"/>
    <w:rsid w:val="00DC70C5"/>
    <w:rsid w:val="00DD3D46"/>
    <w:rsid w:val="00DD73A3"/>
    <w:rsid w:val="00DD7D2D"/>
    <w:rsid w:val="00DE51E6"/>
    <w:rsid w:val="00DE7A70"/>
    <w:rsid w:val="00DF1AE6"/>
    <w:rsid w:val="00DF254A"/>
    <w:rsid w:val="00DF33D5"/>
    <w:rsid w:val="00DF4AB5"/>
    <w:rsid w:val="00DF4F36"/>
    <w:rsid w:val="00DF63ED"/>
    <w:rsid w:val="00DF7545"/>
    <w:rsid w:val="00E002D8"/>
    <w:rsid w:val="00E02422"/>
    <w:rsid w:val="00E06F7B"/>
    <w:rsid w:val="00E076B1"/>
    <w:rsid w:val="00E11D4B"/>
    <w:rsid w:val="00E15D79"/>
    <w:rsid w:val="00E20145"/>
    <w:rsid w:val="00E21F97"/>
    <w:rsid w:val="00E23519"/>
    <w:rsid w:val="00E238EE"/>
    <w:rsid w:val="00E24ACA"/>
    <w:rsid w:val="00E30820"/>
    <w:rsid w:val="00E30AD6"/>
    <w:rsid w:val="00E429D1"/>
    <w:rsid w:val="00E44128"/>
    <w:rsid w:val="00E4530D"/>
    <w:rsid w:val="00E454A6"/>
    <w:rsid w:val="00E50ADD"/>
    <w:rsid w:val="00E50F94"/>
    <w:rsid w:val="00E543AE"/>
    <w:rsid w:val="00E551D7"/>
    <w:rsid w:val="00E555A1"/>
    <w:rsid w:val="00E55E75"/>
    <w:rsid w:val="00E56813"/>
    <w:rsid w:val="00E56E10"/>
    <w:rsid w:val="00E63214"/>
    <w:rsid w:val="00E63EF9"/>
    <w:rsid w:val="00E66787"/>
    <w:rsid w:val="00E7054D"/>
    <w:rsid w:val="00E71C79"/>
    <w:rsid w:val="00E71DEB"/>
    <w:rsid w:val="00E753B8"/>
    <w:rsid w:val="00E80855"/>
    <w:rsid w:val="00E80EC4"/>
    <w:rsid w:val="00E81B07"/>
    <w:rsid w:val="00E824EC"/>
    <w:rsid w:val="00E82CD5"/>
    <w:rsid w:val="00E831FA"/>
    <w:rsid w:val="00E956B3"/>
    <w:rsid w:val="00EA64FE"/>
    <w:rsid w:val="00EA67B3"/>
    <w:rsid w:val="00EA732C"/>
    <w:rsid w:val="00EA78B3"/>
    <w:rsid w:val="00EC3324"/>
    <w:rsid w:val="00EC78E1"/>
    <w:rsid w:val="00ED15BB"/>
    <w:rsid w:val="00ED1C6D"/>
    <w:rsid w:val="00EE2922"/>
    <w:rsid w:val="00EE3867"/>
    <w:rsid w:val="00EE6286"/>
    <w:rsid w:val="00EE6D54"/>
    <w:rsid w:val="00EF6449"/>
    <w:rsid w:val="00F005A3"/>
    <w:rsid w:val="00F0661C"/>
    <w:rsid w:val="00F0733F"/>
    <w:rsid w:val="00F07DEF"/>
    <w:rsid w:val="00F10796"/>
    <w:rsid w:val="00F1465D"/>
    <w:rsid w:val="00F17522"/>
    <w:rsid w:val="00F17EDB"/>
    <w:rsid w:val="00F208B4"/>
    <w:rsid w:val="00F22B07"/>
    <w:rsid w:val="00F240D1"/>
    <w:rsid w:val="00F26070"/>
    <w:rsid w:val="00F318F5"/>
    <w:rsid w:val="00F33330"/>
    <w:rsid w:val="00F33896"/>
    <w:rsid w:val="00F359C4"/>
    <w:rsid w:val="00F45DA1"/>
    <w:rsid w:val="00F4613E"/>
    <w:rsid w:val="00F46BCA"/>
    <w:rsid w:val="00F47101"/>
    <w:rsid w:val="00F511C9"/>
    <w:rsid w:val="00F56A2B"/>
    <w:rsid w:val="00F5795F"/>
    <w:rsid w:val="00F57D4E"/>
    <w:rsid w:val="00F70567"/>
    <w:rsid w:val="00F713E6"/>
    <w:rsid w:val="00F7241E"/>
    <w:rsid w:val="00F7679B"/>
    <w:rsid w:val="00F7707F"/>
    <w:rsid w:val="00F90C8E"/>
    <w:rsid w:val="00F918D5"/>
    <w:rsid w:val="00F95CE7"/>
    <w:rsid w:val="00F95F71"/>
    <w:rsid w:val="00F96F5E"/>
    <w:rsid w:val="00F971DB"/>
    <w:rsid w:val="00FA0576"/>
    <w:rsid w:val="00FA3BAD"/>
    <w:rsid w:val="00FB0ECC"/>
    <w:rsid w:val="00FB23A4"/>
    <w:rsid w:val="00FB5539"/>
    <w:rsid w:val="00FB6F5D"/>
    <w:rsid w:val="00FB7D73"/>
    <w:rsid w:val="00FC3250"/>
    <w:rsid w:val="00FC48B0"/>
    <w:rsid w:val="00FC4B3E"/>
    <w:rsid w:val="00FC7C7F"/>
    <w:rsid w:val="00FD01FE"/>
    <w:rsid w:val="00FD0AFE"/>
    <w:rsid w:val="00FD0EB6"/>
    <w:rsid w:val="00FD2FE8"/>
    <w:rsid w:val="00FD438B"/>
    <w:rsid w:val="00FD49FA"/>
    <w:rsid w:val="00FE25FA"/>
    <w:rsid w:val="00FE2FF0"/>
    <w:rsid w:val="00FE4747"/>
    <w:rsid w:val="00FE4D47"/>
    <w:rsid w:val="00FE7B14"/>
    <w:rsid w:val="00FF000A"/>
    <w:rsid w:val="00FF095F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6CA9"/>
  <w15:chartTrackingRefBased/>
  <w15:docId w15:val="{1AEF9E56-A92D-4EB3-8480-65AF6649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0D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3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4A9F-5BB7-4F6D-99E3-F710BE33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3812</Words>
  <Characters>2173</Characters>
  <Application>Microsoft Office Word</Application>
  <DocSecurity>4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Deltuvaitė</dc:creator>
  <cp:lastModifiedBy>Germinta Patašiūtė</cp:lastModifiedBy>
  <cp:revision>2</cp:revision>
  <cp:lastPrinted>2020-08-03T10:23:00Z</cp:lastPrinted>
  <dcterms:created xsi:type="dcterms:W3CDTF">2021-03-25T11:29:00Z</dcterms:created>
  <dcterms:modified xsi:type="dcterms:W3CDTF">2021-03-25T11:29:00Z</dcterms:modified>
</cp:coreProperties>
</file>