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2021-03-29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TAR-35</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5490D2AC" w:rsidR="003D565D" w:rsidRPr="003D565D" w:rsidRDefault="007E5B46"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2021-03</w:t>
      </w:r>
      <w:r w:rsidR="00F77825">
        <w:rPr>
          <w:rFonts w:ascii="Times New Roman" w:eastAsia="Times New Roman" w:hAnsi="Times New Roman" w:cs="Times New Roman"/>
          <w:sz w:val="24"/>
          <w:szCs w:val="24"/>
          <w:lang w:eastAsia="lt-LT"/>
        </w:rPr>
        <w:t>-22</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454896DD"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BD5A79">
        <w:rPr>
          <w:rFonts w:ascii="Times New Roman" w:eastAsia="Times New Roman" w:hAnsi="Times New Roman" w:cs="Times New Roman"/>
          <w:sz w:val="24"/>
          <w:szCs w:val="24"/>
          <w:lang w:eastAsia="lt-LT"/>
        </w:rPr>
        <w:t xml:space="preserve">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4A140A">
        <w:rPr>
          <w:rFonts w:ascii="Times New Roman" w:eastAsia="Times New Roman" w:hAnsi="Times New Roman" w:cs="Times New Roman"/>
          <w:sz w:val="24"/>
          <w:szCs w:val="24"/>
          <w:lang w:eastAsia="lt-LT"/>
        </w:rPr>
        <w:t xml:space="preserve"> </w:t>
      </w:r>
      <w:r w:rsidR="00E16894">
        <w:rPr>
          <w:rFonts w:ascii="Times New Roman" w:eastAsia="Times New Roman" w:hAnsi="Times New Roman" w:cs="Times New Roman"/>
          <w:sz w:val="24"/>
          <w:szCs w:val="24"/>
          <w:lang w:eastAsia="lt-LT"/>
        </w:rPr>
        <w:t>Vidmantas Dambrauskas,</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67535">
        <w:rPr>
          <w:rFonts w:ascii="Times New Roman" w:eastAsia="Times New Roman" w:hAnsi="Times New Roman" w:cs="Times New Roman"/>
          <w:sz w:val="24"/>
          <w:szCs w:val="24"/>
          <w:lang w:eastAsia="lt-LT"/>
        </w:rPr>
        <w:t xml:space="preserve"> Andrius Petraitis,</w:t>
      </w:r>
      <w:r w:rsidR="00F77825">
        <w:rPr>
          <w:rFonts w:ascii="Times New Roman" w:eastAsia="Times New Roman" w:hAnsi="Times New Roman" w:cs="Times New Roman"/>
          <w:sz w:val="24"/>
          <w:szCs w:val="24"/>
          <w:lang w:eastAsia="lt-LT"/>
        </w:rPr>
        <w:t xml:space="preserve"> </w:t>
      </w:r>
      <w:r w:rsidR="00E75E6C">
        <w:rPr>
          <w:rFonts w:ascii="Times New Roman" w:eastAsia="Times New Roman" w:hAnsi="Times New Roman" w:cs="Times New Roman"/>
          <w:sz w:val="24"/>
          <w:szCs w:val="24"/>
          <w:lang w:eastAsia="lt-LT"/>
        </w:rPr>
        <w:t>Vidmantas Plečkaitis.</w:t>
      </w:r>
      <w:r w:rsidR="00EC4C5F">
        <w:rPr>
          <w:rFonts w:ascii="Times New Roman" w:eastAsia="Times New Roman" w:hAnsi="Times New Roman" w:cs="Times New Roman"/>
          <w:sz w:val="24"/>
          <w:szCs w:val="24"/>
          <w:lang w:eastAsia="lt-LT"/>
        </w:rPr>
        <w:t xml:space="preserve"> Nedalyvauja Alina Velykienė.</w:t>
      </w:r>
    </w:p>
    <w:p w14:paraId="4B6B8990" w14:textId="4D94ABCC" w:rsidR="00B526D7" w:rsidRDefault="00E75E6C" w:rsidP="00F77825">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7E5B46">
        <w:rPr>
          <w:rFonts w:ascii="Times New Roman" w:eastAsia="Times New Roman" w:hAnsi="Times New Roman" w:cs="Times New Roman"/>
          <w:sz w:val="24"/>
          <w:szCs w:val="24"/>
          <w:lang w:eastAsia="lt-LT"/>
        </w:rPr>
        <w:t xml:space="preserve"> darbuotojai:</w:t>
      </w:r>
      <w:r w:rsidR="00535D24">
        <w:rPr>
          <w:rFonts w:ascii="Times New Roman" w:eastAsia="Times New Roman" w:hAnsi="Times New Roman" w:cs="Times New Roman"/>
          <w:sz w:val="24"/>
          <w:szCs w:val="24"/>
          <w:lang w:eastAsia="lt-LT"/>
        </w:rPr>
        <w:t xml:space="preserve"> Kristina Petraitienė, Andrius Kačalinas.</w:t>
      </w:r>
    </w:p>
    <w:p w14:paraId="33FE3656" w14:textId="205DA537" w:rsidR="00535D24" w:rsidRDefault="00535D24" w:rsidP="00535D24">
      <w:pPr>
        <w:spacing w:after="0" w:line="240" w:lineRule="auto"/>
        <w:ind w:firstLine="567"/>
        <w:jc w:val="both"/>
        <w:rPr>
          <w:rFonts w:ascii="Times New Roman" w:eastAsia="Times New Roman" w:hAnsi="Times New Roman" w:cs="Times New Roman"/>
          <w:bCs/>
          <w:sz w:val="24"/>
          <w:szCs w:val="24"/>
          <w:lang w:eastAsia="lt-LT"/>
        </w:rPr>
      </w:pPr>
      <w:r w:rsidRPr="00535D24">
        <w:rPr>
          <w:rFonts w:ascii="Times New Roman" w:eastAsia="Times New Roman" w:hAnsi="Times New Roman" w:cs="Times New Roman"/>
          <w:bCs/>
          <w:sz w:val="24"/>
          <w:szCs w:val="24"/>
          <w:lang w:eastAsia="lt-LT"/>
        </w:rPr>
        <w:t>Darbotvarkė patvirtinta(bendru sutarimu):</w:t>
      </w:r>
    </w:p>
    <w:p w14:paraId="62C8DDF7" w14:textId="77777777" w:rsidR="00535D24" w:rsidRPr="00535D24" w:rsidRDefault="00535D24" w:rsidP="00535D24">
      <w:pPr>
        <w:spacing w:after="0" w:line="240" w:lineRule="auto"/>
        <w:ind w:firstLine="567"/>
        <w:jc w:val="both"/>
        <w:rPr>
          <w:rFonts w:ascii="Times New Roman" w:eastAsia="Times New Roman" w:hAnsi="Times New Roman" w:cs="Times New Roman"/>
          <w:bCs/>
          <w:sz w:val="24"/>
          <w:szCs w:val="24"/>
          <w:lang w:eastAsia="lt-LT"/>
        </w:rPr>
      </w:pPr>
      <w:r w:rsidRPr="00535D24">
        <w:rPr>
          <w:rFonts w:ascii="Times New Roman" w:eastAsia="Times New Roman" w:hAnsi="Times New Roman" w:cs="Times New Roman"/>
          <w:bCs/>
          <w:sz w:val="24"/>
          <w:szCs w:val="24"/>
          <w:lang w:eastAsia="lt-LT"/>
        </w:rPr>
        <w:t>1. Dėl ilgalaikės paskolos ėmimo investicijų projektams finansuoti. Pranešėja K. Petraitienė.</w:t>
      </w:r>
    </w:p>
    <w:p w14:paraId="4B483A01" w14:textId="09FBCD61" w:rsidR="00186FA0" w:rsidRDefault="00535D24" w:rsidP="00535D24">
      <w:pPr>
        <w:spacing w:after="0" w:line="240" w:lineRule="auto"/>
        <w:ind w:firstLine="567"/>
        <w:jc w:val="both"/>
        <w:rPr>
          <w:rFonts w:ascii="Times New Roman" w:eastAsia="Times New Roman" w:hAnsi="Times New Roman" w:cs="Times New Roman"/>
          <w:bCs/>
          <w:sz w:val="24"/>
          <w:szCs w:val="24"/>
          <w:lang w:eastAsia="lt-LT"/>
        </w:rPr>
      </w:pPr>
      <w:r w:rsidRPr="00535D24">
        <w:rPr>
          <w:rFonts w:ascii="Times New Roman" w:eastAsia="Times New Roman" w:hAnsi="Times New Roman" w:cs="Times New Roman"/>
          <w:bCs/>
          <w:sz w:val="24"/>
          <w:szCs w:val="24"/>
          <w:lang w:eastAsia="lt-LT"/>
        </w:rPr>
        <w:t xml:space="preserve">2. Dėl Klaipėdos miesto savivaldybės tarybos 2020 m. gruodžio 22 d. sprendimo </w:t>
      </w:r>
      <w:bookmarkStart w:id="3" w:name="n_0"/>
      <w:r w:rsidRPr="00535D24">
        <w:rPr>
          <w:rFonts w:ascii="Times New Roman" w:eastAsia="Times New Roman" w:hAnsi="Times New Roman" w:cs="Times New Roman"/>
          <w:bCs/>
          <w:sz w:val="24"/>
          <w:szCs w:val="24"/>
          <w:lang w:eastAsia="lt-LT"/>
        </w:rPr>
        <w:t>Nr. T2-2</w:t>
      </w:r>
      <w:bookmarkEnd w:id="3"/>
      <w:r w:rsidRPr="00535D24">
        <w:rPr>
          <w:rFonts w:ascii="Times New Roman" w:eastAsia="Times New Roman" w:hAnsi="Times New Roman" w:cs="Times New Roman"/>
          <w:bCs/>
          <w:sz w:val="24"/>
          <w:szCs w:val="24"/>
          <w:lang w:eastAsia="lt-LT"/>
        </w:rPr>
        <w:t>86 „Dėl Klaipėdos miesto savivaldybės infrastruktūros plėtros įmokos tarifų nustatymo ir Klaipėdos miesto savivaldybės infrastruktūros plėtros įmokos mokėjimo ir atleidimo nuo jos mokėjimo tvarkos aprašo patvirtinimo“ pakeitimo. Pranešėjas A. Kačalinas.</w:t>
      </w:r>
    </w:p>
    <w:p w14:paraId="6C6F8570" w14:textId="77777777" w:rsidR="00596176" w:rsidRPr="00F77825" w:rsidRDefault="00596176" w:rsidP="00535D24">
      <w:pPr>
        <w:spacing w:after="0" w:line="240" w:lineRule="auto"/>
        <w:ind w:firstLine="567"/>
        <w:jc w:val="both"/>
        <w:rPr>
          <w:rFonts w:ascii="Times New Roman" w:eastAsia="Times New Roman" w:hAnsi="Times New Roman" w:cs="Times New Roman"/>
          <w:bCs/>
          <w:sz w:val="24"/>
          <w:szCs w:val="24"/>
          <w:lang w:eastAsia="lt-LT"/>
        </w:rPr>
      </w:pPr>
    </w:p>
    <w:p w14:paraId="601F31BB" w14:textId="77777777" w:rsidR="00596176" w:rsidRPr="00596176" w:rsidRDefault="00596176" w:rsidP="00596176">
      <w:pPr>
        <w:spacing w:after="0" w:line="240" w:lineRule="auto"/>
        <w:ind w:firstLine="709"/>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1. SVARSTYTA.</w:t>
      </w:r>
      <w:r w:rsidRPr="00596176">
        <w:rPr>
          <w:rFonts w:ascii="Times New Roman" w:eastAsia="Times New Roman" w:hAnsi="Times New Roman" w:cs="Times New Roman"/>
          <w:bCs/>
          <w:sz w:val="24"/>
          <w:szCs w:val="24"/>
          <w:lang w:eastAsia="lt-LT"/>
        </w:rPr>
        <w:t xml:space="preserve"> </w:t>
      </w:r>
      <w:r w:rsidRPr="00596176">
        <w:rPr>
          <w:rFonts w:ascii="Times New Roman" w:eastAsia="Times New Roman" w:hAnsi="Times New Roman" w:cs="Times New Roman"/>
          <w:bCs/>
          <w:sz w:val="24"/>
          <w:szCs w:val="24"/>
        </w:rPr>
        <w:t>Ilgalaikės paskolos ėmimas investicijų projektams finansuoti.</w:t>
      </w:r>
    </w:p>
    <w:p w14:paraId="27C3B312" w14:textId="77777777" w:rsidR="00596176" w:rsidRDefault="00596176" w:rsidP="00596176">
      <w:pPr>
        <w:spacing w:after="0" w:line="240" w:lineRule="auto"/>
        <w:ind w:firstLine="709"/>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 xml:space="preserve">Pranešėja K. Petraitienė sako, kad šiuo sprendimo projektu siūloma imti 5338,0 tūkst. Eur paskolą investicijų projektams finansuoti, iš kurios 1778,7 tūkst. Eur pagal 2021 metais grąžinamų paskolų dydį, o 3559,3 tūkst. Eur pagal Lietuvos Respublikos finansų ministerijos Klaipėdos miesto savivaldybei apskaičiuotą biudžeto ciklinės komponentės dydį 2021 metams. Paskolą siūloma imti ne ilgesniam kaip penkerių metų laikotarpiui. Pažymi, kad yra gauta Klaipėdos miesto savivaldybės kontrolės ir audito tarnybos išvada dėl Klaipėdos miesto savivaldybės skolinimosi galimybių, kurioje pateikta nuomonė, kad Savivaldybei paėmus 5338,0 tūkst. Eur paskolą investicijų projektams finansuoti nebus viršyti LR 2021 metų valstybės biudžeto ir savivaldybių biudžetų finansinių rodiklių patvirtinimo įstatyme nustatyti skolos ir skolinimosi limitai. Pabrėžia, jog pagal Savivaldybių skolinimosi taisykles, savivaldybės metinio grynojo skolinimosi suma negali būti teigiamas dydis, t.y. savivaldybė gali skolintis tik tiek, kiek grąžina tais metais skolų. Savivaldybė 2021 m. planuoja grąžinti bankams pagal patvirtintus grafikus 1778,7 tūkst. Eur paskolų. Informuoja, kad paėmus paskolą, jos aptarnavimui - palūkanų mokėjimui preliminariais skaičiavimais 2021 metais reikėtų apie 46,0 tūkst. Eur, o per likusį laikotarpį apie  214,0 tūkst. Eur. </w:t>
      </w:r>
    </w:p>
    <w:p w14:paraId="2B3A5280" w14:textId="61C301FC" w:rsidR="008E61DA" w:rsidRDefault="008E61DA" w:rsidP="0059617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pastabų ar pasiūlymų neturi.</w:t>
      </w:r>
    </w:p>
    <w:p w14:paraId="0CD062DF" w14:textId="7A57362D" w:rsidR="00EC4C5F" w:rsidRPr="00596176" w:rsidRDefault="00EC4C5F" w:rsidP="0059617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J. Simonavičiūtė </w:t>
      </w:r>
      <w:r w:rsidR="008E61DA">
        <w:rPr>
          <w:rFonts w:ascii="Times New Roman" w:eastAsia="Times New Roman" w:hAnsi="Times New Roman" w:cs="Times New Roman"/>
          <w:bCs/>
          <w:sz w:val="24"/>
          <w:szCs w:val="24"/>
        </w:rPr>
        <w:t>pastebi, kad savivaldybės pajėgumas pasi</w:t>
      </w:r>
      <w:r w:rsidR="008D1B97">
        <w:rPr>
          <w:rFonts w:ascii="Times New Roman" w:eastAsia="Times New Roman" w:hAnsi="Times New Roman" w:cs="Times New Roman"/>
          <w:bCs/>
          <w:sz w:val="24"/>
          <w:szCs w:val="24"/>
        </w:rPr>
        <w:t>rengti projektus ir</w:t>
      </w:r>
      <w:r w:rsidR="008E61DA">
        <w:rPr>
          <w:rFonts w:ascii="Times New Roman" w:eastAsia="Times New Roman" w:hAnsi="Times New Roman" w:cs="Times New Roman"/>
          <w:bCs/>
          <w:sz w:val="24"/>
          <w:szCs w:val="24"/>
        </w:rPr>
        <w:t xml:space="preserve"> pinigų kiekis yra užtikrinamas, todėl </w:t>
      </w:r>
      <w:r>
        <w:rPr>
          <w:rFonts w:ascii="Times New Roman" w:eastAsia="Times New Roman" w:hAnsi="Times New Roman" w:cs="Times New Roman"/>
          <w:bCs/>
          <w:sz w:val="24"/>
          <w:szCs w:val="24"/>
        </w:rPr>
        <w:t>siūlo pritarti spre</w:t>
      </w:r>
      <w:r w:rsidR="008E61DA">
        <w:rPr>
          <w:rFonts w:ascii="Times New Roman" w:eastAsia="Times New Roman" w:hAnsi="Times New Roman" w:cs="Times New Roman"/>
          <w:bCs/>
          <w:sz w:val="24"/>
          <w:szCs w:val="24"/>
        </w:rPr>
        <w:t>ndimo projektui.</w:t>
      </w:r>
    </w:p>
    <w:p w14:paraId="0828CC9F" w14:textId="77777777" w:rsidR="00596176" w:rsidRPr="00596176" w:rsidRDefault="00596176" w:rsidP="00596176">
      <w:pPr>
        <w:spacing w:after="0" w:line="240" w:lineRule="auto"/>
        <w:ind w:firstLine="709"/>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NUTARTA. Pritarti sprendimo projektui(bendru sutarimu).</w:t>
      </w:r>
    </w:p>
    <w:p w14:paraId="203EAF3A" w14:textId="77777777" w:rsidR="00596176" w:rsidRPr="00596176" w:rsidRDefault="00596176" w:rsidP="00596176">
      <w:pPr>
        <w:spacing w:after="0" w:line="240" w:lineRule="auto"/>
        <w:jc w:val="both"/>
        <w:rPr>
          <w:rFonts w:ascii="Times New Roman" w:eastAsia="Times New Roman" w:hAnsi="Times New Roman" w:cs="Times New Roman"/>
          <w:bCs/>
          <w:sz w:val="24"/>
          <w:szCs w:val="24"/>
        </w:rPr>
      </w:pPr>
    </w:p>
    <w:p w14:paraId="1FD51824" w14:textId="77777777" w:rsidR="00596176" w:rsidRPr="00596176" w:rsidRDefault="00596176" w:rsidP="00596176">
      <w:pPr>
        <w:spacing w:after="0" w:line="240" w:lineRule="auto"/>
        <w:ind w:firstLine="709"/>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 xml:space="preserve">2. SVARSTYTA. Klaipėdos miesto savivaldybės tarybos 2020 m. gruodžio 22 d. sprendimo Nr. T2-286 „Dėl Klaipėdos miesto savivaldybės infrastruktūros plėtros įmokos tarifų nustatymo ir Klaipėdos miesto savivaldybės infrastruktūros plėtros įmokos mokėjimo ir atleidimo nuo jos mokėjimo tvarkos aprašo patvirtinimo“ pakeitimas. </w:t>
      </w:r>
    </w:p>
    <w:p w14:paraId="4D0BEF46" w14:textId="77777777" w:rsidR="00596176" w:rsidRDefault="00596176" w:rsidP="00596176">
      <w:pPr>
        <w:spacing w:after="0" w:line="240" w:lineRule="auto"/>
        <w:ind w:firstLine="709"/>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 xml:space="preserve">Pranešėjas A. Kačalinas sako, kad šiuo sprendimo projektu yra keičiami savivaldybės infrastruktūros įmokos tarifai su tikslu atleisti nuo įmokų mokėjimo statytojus Smiltynėje bei nedidelių statinių statytojus. Taip pat siekiama netaikyti įmokos statytojams, kurie techninio projekto tikrinimo procesą inicijavo iki 2020 m. gruodžio 31 d. Tarybai pritarus sprendimo projektui savivaldybės infrastruktūros mokesčio nereikėtų mokėti už Smiltynėje statomus statinius bei už I grupės nesudėtingus statinius. Taip pat būtų įtvirtinta nedviprasmiška nuostata, kad įmokos neprivalo mokėti asmenys, kurie  prašymus gauti statybą leidžiantį dokumentą statiniui statyti ar rekonstruoti pateikė iki 2020 m. gruodžio 31 d., nesvarbu ar prašymas buvo pažymėtas kaip priimtas. Pažymi, kad Tarybai pritarus šiam sprendimo projektui būtų surinkta mažiau savivaldybės infrastruktūros </w:t>
      </w:r>
      <w:r w:rsidRPr="00596176">
        <w:rPr>
          <w:rFonts w:ascii="Times New Roman" w:eastAsia="Times New Roman" w:hAnsi="Times New Roman" w:cs="Times New Roman"/>
          <w:bCs/>
          <w:sz w:val="24"/>
          <w:szCs w:val="24"/>
        </w:rPr>
        <w:lastRenderedPageBreak/>
        <w:t xml:space="preserve">mokesčio, tačiau tikslus negautino mokesčio dydis priklausys nuo ateityje statomų Smiltynėje ir I grupės nesudėtingų statinių skaičiaus. Iš Lietuvos jūrų muziejaus nebus gauta apie 24500 eur. įmokos. Statytojams grąžintina suma už I grupės nesudėtingus statinius nuo 2021 m. sausio 1 d. iki šio sprendimo įsigaliojimo apie 2000 Eur. Taip pat bus sumažinti statybos kaštai Smiltynėje, kur vidutiniai statybos kaštai yra didesni nei kitoje Klaipėdos dalyje, tokiu būdu siekiama bent iš dalies palengvintos statytojų galimybes Smiltynėje, skatinant juos investuoti į nekilnojamąjį turtą. I grupės nesudėtingų statinių statybos atveju įmokos nereikės mokėti, nes šių statinių projektavimui taikoma supaprastinta projektavimo tvarka, kuri apsunkina įmokos sumokėjimo kontrolę. </w:t>
      </w:r>
    </w:p>
    <w:p w14:paraId="70FB063F" w14:textId="4683898F" w:rsidR="008E61DA" w:rsidRDefault="008E61DA" w:rsidP="00596176">
      <w:pPr>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Komiteto nariai pastabų ar pasiūlymų neturi.</w:t>
      </w:r>
    </w:p>
    <w:p w14:paraId="37844932" w14:textId="4F907408" w:rsidR="00EC4C5F" w:rsidRPr="00596176" w:rsidRDefault="00EC4C5F" w:rsidP="00EC4C5F">
      <w:pPr>
        <w:spacing w:after="0" w:line="240" w:lineRule="auto"/>
        <w:ind w:firstLine="709"/>
        <w:jc w:val="both"/>
        <w:rPr>
          <w:rFonts w:ascii="Times New Roman" w:eastAsia="Times New Roman" w:hAnsi="Times New Roman" w:cs="Times New Roman"/>
          <w:bCs/>
          <w:sz w:val="24"/>
          <w:szCs w:val="24"/>
        </w:rPr>
      </w:pPr>
      <w:r w:rsidRPr="00EC4C5F">
        <w:rPr>
          <w:rFonts w:ascii="Times New Roman" w:eastAsia="Times New Roman" w:hAnsi="Times New Roman" w:cs="Times New Roman"/>
          <w:bCs/>
          <w:sz w:val="24"/>
          <w:szCs w:val="24"/>
        </w:rPr>
        <w:t>J. Simonavičiūtė siūlo pritarti sprendimo projektui bendru sutarimu.</w:t>
      </w:r>
    </w:p>
    <w:p w14:paraId="20BF781C" w14:textId="77777777" w:rsidR="00596176" w:rsidRPr="00596176" w:rsidRDefault="00596176" w:rsidP="00596176">
      <w:pPr>
        <w:spacing w:after="0" w:line="240" w:lineRule="auto"/>
        <w:ind w:firstLine="709"/>
        <w:jc w:val="both"/>
        <w:rPr>
          <w:rFonts w:ascii="Times New Roman" w:eastAsia="Times New Roman" w:hAnsi="Times New Roman" w:cs="Times New Roman"/>
          <w:bCs/>
          <w:sz w:val="24"/>
          <w:szCs w:val="24"/>
        </w:rPr>
      </w:pPr>
      <w:r w:rsidRPr="00596176">
        <w:rPr>
          <w:rFonts w:ascii="Times New Roman" w:eastAsia="Times New Roman" w:hAnsi="Times New Roman" w:cs="Times New Roman"/>
          <w:bCs/>
          <w:sz w:val="24"/>
          <w:szCs w:val="24"/>
        </w:rPr>
        <w:t>NUTARTA. Pritarti sprendimo projektui (bendru sutarimu).</w:t>
      </w:r>
    </w:p>
    <w:p w14:paraId="77D9D80E" w14:textId="77777777" w:rsidR="00986257" w:rsidRPr="004A7E6C" w:rsidRDefault="00986257" w:rsidP="00E67535">
      <w:pPr>
        <w:spacing w:after="0" w:line="240" w:lineRule="auto"/>
        <w:jc w:val="both"/>
        <w:rPr>
          <w:rFonts w:ascii="Times New Roman" w:eastAsia="Times New Roman" w:hAnsi="Times New Roman" w:cs="Times New Roman"/>
          <w:bCs/>
          <w:sz w:val="24"/>
          <w:szCs w:val="24"/>
          <w:lang w:eastAsia="lt-LT"/>
        </w:rPr>
      </w:pPr>
    </w:p>
    <w:p w14:paraId="64A89D33" w14:textId="580C7B06" w:rsidR="00116C53" w:rsidRDefault="00ED0CA4"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FA70BA">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EC4C5F">
        <w:rPr>
          <w:rFonts w:ascii="Times New Roman" w:eastAsia="Times New Roman" w:hAnsi="Times New Roman" w:cs="Times New Roman"/>
          <w:sz w:val="24"/>
          <w:szCs w:val="24"/>
          <w:lang w:eastAsia="lt-LT"/>
        </w:rPr>
        <w:t>5</w:t>
      </w:r>
      <w:r w:rsidR="007E5B46">
        <w:rPr>
          <w:rFonts w:ascii="Times New Roman" w:eastAsia="Times New Roman" w:hAnsi="Times New Roman" w:cs="Times New Roman"/>
          <w:sz w:val="24"/>
          <w:szCs w:val="24"/>
          <w:lang w:eastAsia="lt-LT"/>
        </w:rPr>
        <w:t>.</w:t>
      </w:r>
      <w:r w:rsidR="00EC4C5F">
        <w:rPr>
          <w:rFonts w:ascii="Times New Roman" w:eastAsia="Times New Roman" w:hAnsi="Times New Roman" w:cs="Times New Roman"/>
          <w:sz w:val="24"/>
          <w:szCs w:val="24"/>
          <w:lang w:eastAsia="lt-LT"/>
        </w:rPr>
        <w:t>2</w:t>
      </w:r>
      <w:r w:rsidR="00ED5BED">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F228D6" w14:textId="77777777" w:rsidR="0059662C" w:rsidRDefault="0059662C" w:rsidP="00EF2224">
      <w:pPr>
        <w:spacing w:after="0" w:line="240" w:lineRule="auto"/>
      </w:pPr>
      <w:r>
        <w:separator/>
      </w:r>
    </w:p>
  </w:endnote>
  <w:endnote w:type="continuationSeparator" w:id="0">
    <w:p w14:paraId="79CF2600" w14:textId="77777777" w:rsidR="0059662C" w:rsidRDefault="0059662C"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9EA56" w14:textId="77777777" w:rsidR="0059662C" w:rsidRDefault="0059662C" w:rsidP="00EF2224">
      <w:pPr>
        <w:spacing w:after="0" w:line="240" w:lineRule="auto"/>
      </w:pPr>
      <w:r>
        <w:separator/>
      </w:r>
    </w:p>
  </w:footnote>
  <w:footnote w:type="continuationSeparator" w:id="0">
    <w:p w14:paraId="2A6BC103" w14:textId="77777777" w:rsidR="0059662C" w:rsidRDefault="0059662C"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341F81">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7"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8"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29" w15:restartNumberingAfterBreak="0">
    <w:nsid w:val="793826C8"/>
    <w:multiLevelType w:val="hybridMultilevel"/>
    <w:tmpl w:val="980EFDA6"/>
    <w:lvl w:ilvl="0" w:tplc="644AE9F8">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A90"/>
    <w:rsid w:val="000204FB"/>
    <w:rsid w:val="00022697"/>
    <w:rsid w:val="000247E1"/>
    <w:rsid w:val="00033D4E"/>
    <w:rsid w:val="00034819"/>
    <w:rsid w:val="00040051"/>
    <w:rsid w:val="00040611"/>
    <w:rsid w:val="0004283C"/>
    <w:rsid w:val="00042DEB"/>
    <w:rsid w:val="00044703"/>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86973"/>
    <w:rsid w:val="00090EB9"/>
    <w:rsid w:val="0009276F"/>
    <w:rsid w:val="00093F76"/>
    <w:rsid w:val="0009681B"/>
    <w:rsid w:val="00097EF1"/>
    <w:rsid w:val="000A1135"/>
    <w:rsid w:val="000A25E3"/>
    <w:rsid w:val="000B464C"/>
    <w:rsid w:val="000B4E28"/>
    <w:rsid w:val="000B6369"/>
    <w:rsid w:val="000B712E"/>
    <w:rsid w:val="000C2AB1"/>
    <w:rsid w:val="000C3B08"/>
    <w:rsid w:val="000C69DD"/>
    <w:rsid w:val="000D0A01"/>
    <w:rsid w:val="000D0F44"/>
    <w:rsid w:val="000D3106"/>
    <w:rsid w:val="000D3251"/>
    <w:rsid w:val="000D7F4D"/>
    <w:rsid w:val="000E1236"/>
    <w:rsid w:val="000E4211"/>
    <w:rsid w:val="000E59B8"/>
    <w:rsid w:val="000E7C71"/>
    <w:rsid w:val="000F06DB"/>
    <w:rsid w:val="000F2357"/>
    <w:rsid w:val="000F3C17"/>
    <w:rsid w:val="000F42F9"/>
    <w:rsid w:val="000F7D63"/>
    <w:rsid w:val="00100E9F"/>
    <w:rsid w:val="001024D6"/>
    <w:rsid w:val="001056EA"/>
    <w:rsid w:val="00111631"/>
    <w:rsid w:val="001117C2"/>
    <w:rsid w:val="00116C53"/>
    <w:rsid w:val="001171F6"/>
    <w:rsid w:val="0011765C"/>
    <w:rsid w:val="00120783"/>
    <w:rsid w:val="0012280D"/>
    <w:rsid w:val="00123526"/>
    <w:rsid w:val="00123BF0"/>
    <w:rsid w:val="00124D72"/>
    <w:rsid w:val="001255EB"/>
    <w:rsid w:val="001301F8"/>
    <w:rsid w:val="001365DD"/>
    <w:rsid w:val="001368D1"/>
    <w:rsid w:val="00137441"/>
    <w:rsid w:val="00137B71"/>
    <w:rsid w:val="00140991"/>
    <w:rsid w:val="0014193A"/>
    <w:rsid w:val="00141F32"/>
    <w:rsid w:val="001463D6"/>
    <w:rsid w:val="00146B74"/>
    <w:rsid w:val="00146F27"/>
    <w:rsid w:val="001477C8"/>
    <w:rsid w:val="00147BD7"/>
    <w:rsid w:val="00152745"/>
    <w:rsid w:val="00153E44"/>
    <w:rsid w:val="0015443B"/>
    <w:rsid w:val="001579F4"/>
    <w:rsid w:val="00157B64"/>
    <w:rsid w:val="001618F1"/>
    <w:rsid w:val="00161D50"/>
    <w:rsid w:val="00165DCA"/>
    <w:rsid w:val="00171C2B"/>
    <w:rsid w:val="001724FF"/>
    <w:rsid w:val="00173B7F"/>
    <w:rsid w:val="00177E5C"/>
    <w:rsid w:val="00180ED5"/>
    <w:rsid w:val="00181B54"/>
    <w:rsid w:val="00186FA0"/>
    <w:rsid w:val="0019209B"/>
    <w:rsid w:val="001925CE"/>
    <w:rsid w:val="0019795C"/>
    <w:rsid w:val="001A0BE1"/>
    <w:rsid w:val="001A2EA8"/>
    <w:rsid w:val="001A58EC"/>
    <w:rsid w:val="001A652B"/>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30A6"/>
    <w:rsid w:val="001F3EEC"/>
    <w:rsid w:val="001F6B47"/>
    <w:rsid w:val="001F6F6F"/>
    <w:rsid w:val="001F799B"/>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1D28"/>
    <w:rsid w:val="0023244C"/>
    <w:rsid w:val="00241D22"/>
    <w:rsid w:val="00242EFA"/>
    <w:rsid w:val="00243DD1"/>
    <w:rsid w:val="002555E0"/>
    <w:rsid w:val="0025723D"/>
    <w:rsid w:val="00261822"/>
    <w:rsid w:val="00261D35"/>
    <w:rsid w:val="00263052"/>
    <w:rsid w:val="00264083"/>
    <w:rsid w:val="00264092"/>
    <w:rsid w:val="00265553"/>
    <w:rsid w:val="002663D4"/>
    <w:rsid w:val="00266EFB"/>
    <w:rsid w:val="00272E5C"/>
    <w:rsid w:val="00276218"/>
    <w:rsid w:val="002821FC"/>
    <w:rsid w:val="00282515"/>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2285"/>
    <w:rsid w:val="002B2EAB"/>
    <w:rsid w:val="002B508C"/>
    <w:rsid w:val="002B5928"/>
    <w:rsid w:val="002B6AC7"/>
    <w:rsid w:val="002C3301"/>
    <w:rsid w:val="002C3675"/>
    <w:rsid w:val="002C3C97"/>
    <w:rsid w:val="002C683C"/>
    <w:rsid w:val="002D0EC2"/>
    <w:rsid w:val="002D26C3"/>
    <w:rsid w:val="002D2F06"/>
    <w:rsid w:val="002D3202"/>
    <w:rsid w:val="002D3457"/>
    <w:rsid w:val="002D39DC"/>
    <w:rsid w:val="002D480D"/>
    <w:rsid w:val="002E2ACC"/>
    <w:rsid w:val="002E4018"/>
    <w:rsid w:val="002F1179"/>
    <w:rsid w:val="002F4275"/>
    <w:rsid w:val="002F43B2"/>
    <w:rsid w:val="002F6609"/>
    <w:rsid w:val="002F6C41"/>
    <w:rsid w:val="002F7228"/>
    <w:rsid w:val="00301772"/>
    <w:rsid w:val="00301BAA"/>
    <w:rsid w:val="00302D26"/>
    <w:rsid w:val="00303063"/>
    <w:rsid w:val="0030463B"/>
    <w:rsid w:val="0030512D"/>
    <w:rsid w:val="00310178"/>
    <w:rsid w:val="003103B8"/>
    <w:rsid w:val="00310CD3"/>
    <w:rsid w:val="00311DF2"/>
    <w:rsid w:val="00313696"/>
    <w:rsid w:val="00314D7A"/>
    <w:rsid w:val="00314F11"/>
    <w:rsid w:val="00316E48"/>
    <w:rsid w:val="00321FE3"/>
    <w:rsid w:val="0032281B"/>
    <w:rsid w:val="00331535"/>
    <w:rsid w:val="00331ACB"/>
    <w:rsid w:val="0033414C"/>
    <w:rsid w:val="00334B66"/>
    <w:rsid w:val="003372D9"/>
    <w:rsid w:val="003372F5"/>
    <w:rsid w:val="00337C3C"/>
    <w:rsid w:val="00341F81"/>
    <w:rsid w:val="00342D45"/>
    <w:rsid w:val="00343391"/>
    <w:rsid w:val="00344DDB"/>
    <w:rsid w:val="0034533C"/>
    <w:rsid w:val="00345372"/>
    <w:rsid w:val="00345E7B"/>
    <w:rsid w:val="00346CEF"/>
    <w:rsid w:val="0034764A"/>
    <w:rsid w:val="00350159"/>
    <w:rsid w:val="003509D2"/>
    <w:rsid w:val="003513F1"/>
    <w:rsid w:val="003516EB"/>
    <w:rsid w:val="003527B0"/>
    <w:rsid w:val="003600B1"/>
    <w:rsid w:val="003602AC"/>
    <w:rsid w:val="0036451C"/>
    <w:rsid w:val="00364EE7"/>
    <w:rsid w:val="003711C8"/>
    <w:rsid w:val="00374D2D"/>
    <w:rsid w:val="00381725"/>
    <w:rsid w:val="00381879"/>
    <w:rsid w:val="00382288"/>
    <w:rsid w:val="003873E2"/>
    <w:rsid w:val="0039021D"/>
    <w:rsid w:val="0039110B"/>
    <w:rsid w:val="003917A3"/>
    <w:rsid w:val="00393A67"/>
    <w:rsid w:val="00395196"/>
    <w:rsid w:val="003956E5"/>
    <w:rsid w:val="00396D83"/>
    <w:rsid w:val="0039703F"/>
    <w:rsid w:val="003A1CA8"/>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D0F1D"/>
    <w:rsid w:val="003D565D"/>
    <w:rsid w:val="003D5CE0"/>
    <w:rsid w:val="003D70A2"/>
    <w:rsid w:val="003E220C"/>
    <w:rsid w:val="003E3A5E"/>
    <w:rsid w:val="003E5946"/>
    <w:rsid w:val="003E79B2"/>
    <w:rsid w:val="003E7BB3"/>
    <w:rsid w:val="003F4E96"/>
    <w:rsid w:val="003F7042"/>
    <w:rsid w:val="003F793C"/>
    <w:rsid w:val="00401D60"/>
    <w:rsid w:val="00403F25"/>
    <w:rsid w:val="00405174"/>
    <w:rsid w:val="00406BBF"/>
    <w:rsid w:val="00413FAF"/>
    <w:rsid w:val="00417BD5"/>
    <w:rsid w:val="004251B3"/>
    <w:rsid w:val="0042753F"/>
    <w:rsid w:val="00427FC7"/>
    <w:rsid w:val="0043081F"/>
    <w:rsid w:val="00430855"/>
    <w:rsid w:val="004317A7"/>
    <w:rsid w:val="00431B53"/>
    <w:rsid w:val="0043270A"/>
    <w:rsid w:val="004329E8"/>
    <w:rsid w:val="00435D13"/>
    <w:rsid w:val="0043728B"/>
    <w:rsid w:val="00437704"/>
    <w:rsid w:val="00442E8E"/>
    <w:rsid w:val="004435B1"/>
    <w:rsid w:val="00444639"/>
    <w:rsid w:val="004449EF"/>
    <w:rsid w:val="00445493"/>
    <w:rsid w:val="0044560B"/>
    <w:rsid w:val="00446775"/>
    <w:rsid w:val="004470CE"/>
    <w:rsid w:val="004501B6"/>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40A"/>
    <w:rsid w:val="004A1CAA"/>
    <w:rsid w:val="004A34F3"/>
    <w:rsid w:val="004A75E4"/>
    <w:rsid w:val="004A7E6C"/>
    <w:rsid w:val="004B49FA"/>
    <w:rsid w:val="004B6375"/>
    <w:rsid w:val="004C03CF"/>
    <w:rsid w:val="004C156B"/>
    <w:rsid w:val="004C177A"/>
    <w:rsid w:val="004C270F"/>
    <w:rsid w:val="004C5118"/>
    <w:rsid w:val="004D05A1"/>
    <w:rsid w:val="004D30D9"/>
    <w:rsid w:val="004D36A3"/>
    <w:rsid w:val="004D3CBE"/>
    <w:rsid w:val="004D3E31"/>
    <w:rsid w:val="004D5D07"/>
    <w:rsid w:val="004D78AA"/>
    <w:rsid w:val="004E276E"/>
    <w:rsid w:val="004E470E"/>
    <w:rsid w:val="004E7C00"/>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234E"/>
    <w:rsid w:val="00535C00"/>
    <w:rsid w:val="00535D24"/>
    <w:rsid w:val="00535E9B"/>
    <w:rsid w:val="00535FAC"/>
    <w:rsid w:val="00537DDA"/>
    <w:rsid w:val="005407F1"/>
    <w:rsid w:val="00544E01"/>
    <w:rsid w:val="005522AC"/>
    <w:rsid w:val="00553D01"/>
    <w:rsid w:val="005577F3"/>
    <w:rsid w:val="00563032"/>
    <w:rsid w:val="00571BF9"/>
    <w:rsid w:val="00573361"/>
    <w:rsid w:val="005749A5"/>
    <w:rsid w:val="00581E0A"/>
    <w:rsid w:val="00583F07"/>
    <w:rsid w:val="00590F2C"/>
    <w:rsid w:val="00591DD2"/>
    <w:rsid w:val="00594FEE"/>
    <w:rsid w:val="0059503C"/>
    <w:rsid w:val="0059531D"/>
    <w:rsid w:val="00596176"/>
    <w:rsid w:val="0059662C"/>
    <w:rsid w:val="005A2891"/>
    <w:rsid w:val="005A490C"/>
    <w:rsid w:val="005A6050"/>
    <w:rsid w:val="005A61A3"/>
    <w:rsid w:val="005A6906"/>
    <w:rsid w:val="005C13FD"/>
    <w:rsid w:val="005C19EE"/>
    <w:rsid w:val="005C4AA2"/>
    <w:rsid w:val="005C53DC"/>
    <w:rsid w:val="005D00DA"/>
    <w:rsid w:val="005D206D"/>
    <w:rsid w:val="005D3AFF"/>
    <w:rsid w:val="005E2180"/>
    <w:rsid w:val="005E3D6D"/>
    <w:rsid w:val="005E45A8"/>
    <w:rsid w:val="005F01F4"/>
    <w:rsid w:val="005F180C"/>
    <w:rsid w:val="005F22A8"/>
    <w:rsid w:val="005F2CD1"/>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23D71"/>
    <w:rsid w:val="00624EF9"/>
    <w:rsid w:val="00627348"/>
    <w:rsid w:val="006279FD"/>
    <w:rsid w:val="006312EC"/>
    <w:rsid w:val="00632870"/>
    <w:rsid w:val="00633994"/>
    <w:rsid w:val="00636C01"/>
    <w:rsid w:val="00640D0F"/>
    <w:rsid w:val="0064253E"/>
    <w:rsid w:val="0064280B"/>
    <w:rsid w:val="006430E0"/>
    <w:rsid w:val="00647B69"/>
    <w:rsid w:val="0065117A"/>
    <w:rsid w:val="00653803"/>
    <w:rsid w:val="00660C02"/>
    <w:rsid w:val="00663945"/>
    <w:rsid w:val="00664235"/>
    <w:rsid w:val="00672BAD"/>
    <w:rsid w:val="00672FE3"/>
    <w:rsid w:val="00675716"/>
    <w:rsid w:val="00675BA7"/>
    <w:rsid w:val="00675FFC"/>
    <w:rsid w:val="00676477"/>
    <w:rsid w:val="00676A8E"/>
    <w:rsid w:val="0067760A"/>
    <w:rsid w:val="00681AB7"/>
    <w:rsid w:val="00682C2D"/>
    <w:rsid w:val="00685B31"/>
    <w:rsid w:val="0068627A"/>
    <w:rsid w:val="0068652F"/>
    <w:rsid w:val="006906F0"/>
    <w:rsid w:val="006923E8"/>
    <w:rsid w:val="006948D1"/>
    <w:rsid w:val="006A0859"/>
    <w:rsid w:val="006A7890"/>
    <w:rsid w:val="006A7964"/>
    <w:rsid w:val="006B1CEB"/>
    <w:rsid w:val="006B230E"/>
    <w:rsid w:val="006B366F"/>
    <w:rsid w:val="006B49AB"/>
    <w:rsid w:val="006B4FEE"/>
    <w:rsid w:val="006B6FC3"/>
    <w:rsid w:val="006B7BA4"/>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2610"/>
    <w:rsid w:val="006E431F"/>
    <w:rsid w:val="006F03B6"/>
    <w:rsid w:val="006F2832"/>
    <w:rsid w:val="006F2EDF"/>
    <w:rsid w:val="00705344"/>
    <w:rsid w:val="00710701"/>
    <w:rsid w:val="00715686"/>
    <w:rsid w:val="0071691C"/>
    <w:rsid w:val="0072020E"/>
    <w:rsid w:val="007204F8"/>
    <w:rsid w:val="00720C1F"/>
    <w:rsid w:val="00722F42"/>
    <w:rsid w:val="0072587A"/>
    <w:rsid w:val="00727554"/>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1B91"/>
    <w:rsid w:val="007951B1"/>
    <w:rsid w:val="007A3FD5"/>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DF9"/>
    <w:rsid w:val="007E08CA"/>
    <w:rsid w:val="007E2420"/>
    <w:rsid w:val="007E41D7"/>
    <w:rsid w:val="007E502D"/>
    <w:rsid w:val="007E5940"/>
    <w:rsid w:val="007E5B46"/>
    <w:rsid w:val="007E68BD"/>
    <w:rsid w:val="007F215E"/>
    <w:rsid w:val="007F22DD"/>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99"/>
    <w:rsid w:val="00823EE9"/>
    <w:rsid w:val="00830442"/>
    <w:rsid w:val="00833107"/>
    <w:rsid w:val="0083371F"/>
    <w:rsid w:val="00834A13"/>
    <w:rsid w:val="00842C68"/>
    <w:rsid w:val="008437D0"/>
    <w:rsid w:val="008449A0"/>
    <w:rsid w:val="00850DEF"/>
    <w:rsid w:val="00851255"/>
    <w:rsid w:val="0085197B"/>
    <w:rsid w:val="008539E1"/>
    <w:rsid w:val="0085410A"/>
    <w:rsid w:val="00861F7F"/>
    <w:rsid w:val="008701C1"/>
    <w:rsid w:val="00870BD1"/>
    <w:rsid w:val="00873706"/>
    <w:rsid w:val="00873F56"/>
    <w:rsid w:val="008744E4"/>
    <w:rsid w:val="00875A30"/>
    <w:rsid w:val="00875D13"/>
    <w:rsid w:val="00876B7B"/>
    <w:rsid w:val="008820DE"/>
    <w:rsid w:val="008838F1"/>
    <w:rsid w:val="00887863"/>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1B97"/>
    <w:rsid w:val="008D26AE"/>
    <w:rsid w:val="008D2BF3"/>
    <w:rsid w:val="008D3B6F"/>
    <w:rsid w:val="008D5925"/>
    <w:rsid w:val="008D5ABA"/>
    <w:rsid w:val="008D6023"/>
    <w:rsid w:val="008E0DA8"/>
    <w:rsid w:val="008E61DA"/>
    <w:rsid w:val="008E7018"/>
    <w:rsid w:val="008F0B4C"/>
    <w:rsid w:val="008F2871"/>
    <w:rsid w:val="008F2DAC"/>
    <w:rsid w:val="008F31C3"/>
    <w:rsid w:val="008F3E72"/>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2267E"/>
    <w:rsid w:val="00923314"/>
    <w:rsid w:val="00930791"/>
    <w:rsid w:val="00930A08"/>
    <w:rsid w:val="00931C4E"/>
    <w:rsid w:val="00932A40"/>
    <w:rsid w:val="009333F3"/>
    <w:rsid w:val="00933956"/>
    <w:rsid w:val="009356D3"/>
    <w:rsid w:val="0093789E"/>
    <w:rsid w:val="009414B2"/>
    <w:rsid w:val="00942306"/>
    <w:rsid w:val="00942932"/>
    <w:rsid w:val="00944A05"/>
    <w:rsid w:val="00950E4F"/>
    <w:rsid w:val="00950F1F"/>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4555"/>
    <w:rsid w:val="0098461A"/>
    <w:rsid w:val="0098476E"/>
    <w:rsid w:val="00986257"/>
    <w:rsid w:val="009908B5"/>
    <w:rsid w:val="009950A8"/>
    <w:rsid w:val="0099534D"/>
    <w:rsid w:val="00997AC6"/>
    <w:rsid w:val="009A017D"/>
    <w:rsid w:val="009A2123"/>
    <w:rsid w:val="009A45E7"/>
    <w:rsid w:val="009A7E3B"/>
    <w:rsid w:val="009B220F"/>
    <w:rsid w:val="009B359E"/>
    <w:rsid w:val="009B5092"/>
    <w:rsid w:val="009C046D"/>
    <w:rsid w:val="009C2ACE"/>
    <w:rsid w:val="009C5F65"/>
    <w:rsid w:val="009C6C87"/>
    <w:rsid w:val="009D364B"/>
    <w:rsid w:val="009D3CDB"/>
    <w:rsid w:val="009D5E57"/>
    <w:rsid w:val="009D6290"/>
    <w:rsid w:val="009E175B"/>
    <w:rsid w:val="009F3B56"/>
    <w:rsid w:val="009F7B6A"/>
    <w:rsid w:val="00A05EC7"/>
    <w:rsid w:val="00A102C8"/>
    <w:rsid w:val="00A160F7"/>
    <w:rsid w:val="00A22147"/>
    <w:rsid w:val="00A224E6"/>
    <w:rsid w:val="00A22EB3"/>
    <w:rsid w:val="00A2538A"/>
    <w:rsid w:val="00A317E5"/>
    <w:rsid w:val="00A3199A"/>
    <w:rsid w:val="00A33A54"/>
    <w:rsid w:val="00A34B04"/>
    <w:rsid w:val="00A34BA8"/>
    <w:rsid w:val="00A35323"/>
    <w:rsid w:val="00A36C4D"/>
    <w:rsid w:val="00A37EA2"/>
    <w:rsid w:val="00A4039E"/>
    <w:rsid w:val="00A40651"/>
    <w:rsid w:val="00A46C81"/>
    <w:rsid w:val="00A4763D"/>
    <w:rsid w:val="00A51848"/>
    <w:rsid w:val="00A54FAD"/>
    <w:rsid w:val="00A605D0"/>
    <w:rsid w:val="00A613DB"/>
    <w:rsid w:val="00A6174C"/>
    <w:rsid w:val="00A63128"/>
    <w:rsid w:val="00A64337"/>
    <w:rsid w:val="00A6600D"/>
    <w:rsid w:val="00A6743D"/>
    <w:rsid w:val="00A67C03"/>
    <w:rsid w:val="00A71F27"/>
    <w:rsid w:val="00A823D0"/>
    <w:rsid w:val="00A859ED"/>
    <w:rsid w:val="00A9227C"/>
    <w:rsid w:val="00A961C7"/>
    <w:rsid w:val="00A969C3"/>
    <w:rsid w:val="00A976E0"/>
    <w:rsid w:val="00A9771F"/>
    <w:rsid w:val="00AA23CB"/>
    <w:rsid w:val="00AA748B"/>
    <w:rsid w:val="00AB269F"/>
    <w:rsid w:val="00AB5209"/>
    <w:rsid w:val="00AB68B7"/>
    <w:rsid w:val="00AB68ED"/>
    <w:rsid w:val="00AC11A1"/>
    <w:rsid w:val="00AC3699"/>
    <w:rsid w:val="00AC7D53"/>
    <w:rsid w:val="00AD7616"/>
    <w:rsid w:val="00AE0671"/>
    <w:rsid w:val="00AE32A6"/>
    <w:rsid w:val="00AE35ED"/>
    <w:rsid w:val="00AE51EB"/>
    <w:rsid w:val="00AE7360"/>
    <w:rsid w:val="00AE7652"/>
    <w:rsid w:val="00AF3994"/>
    <w:rsid w:val="00AF45AF"/>
    <w:rsid w:val="00AF47BE"/>
    <w:rsid w:val="00B00354"/>
    <w:rsid w:val="00B00637"/>
    <w:rsid w:val="00B01A91"/>
    <w:rsid w:val="00B023C4"/>
    <w:rsid w:val="00B04E69"/>
    <w:rsid w:val="00B060F5"/>
    <w:rsid w:val="00B108C6"/>
    <w:rsid w:val="00B1148C"/>
    <w:rsid w:val="00B12402"/>
    <w:rsid w:val="00B14EEE"/>
    <w:rsid w:val="00B14FC1"/>
    <w:rsid w:val="00B1700C"/>
    <w:rsid w:val="00B176F0"/>
    <w:rsid w:val="00B22A8E"/>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6179C"/>
    <w:rsid w:val="00B6350C"/>
    <w:rsid w:val="00B660EF"/>
    <w:rsid w:val="00B719B6"/>
    <w:rsid w:val="00B72E0D"/>
    <w:rsid w:val="00B74E84"/>
    <w:rsid w:val="00B805BD"/>
    <w:rsid w:val="00B81728"/>
    <w:rsid w:val="00B82EEB"/>
    <w:rsid w:val="00B85CDF"/>
    <w:rsid w:val="00B867E7"/>
    <w:rsid w:val="00B87B47"/>
    <w:rsid w:val="00B92B55"/>
    <w:rsid w:val="00B92BF3"/>
    <w:rsid w:val="00B96429"/>
    <w:rsid w:val="00BA2550"/>
    <w:rsid w:val="00BB1630"/>
    <w:rsid w:val="00BB2499"/>
    <w:rsid w:val="00BB2D52"/>
    <w:rsid w:val="00BC139D"/>
    <w:rsid w:val="00BC6759"/>
    <w:rsid w:val="00BC744A"/>
    <w:rsid w:val="00BD0EBA"/>
    <w:rsid w:val="00BD2940"/>
    <w:rsid w:val="00BD3176"/>
    <w:rsid w:val="00BD5A79"/>
    <w:rsid w:val="00BD6523"/>
    <w:rsid w:val="00BD768A"/>
    <w:rsid w:val="00BE406A"/>
    <w:rsid w:val="00BE46AF"/>
    <w:rsid w:val="00BE4B86"/>
    <w:rsid w:val="00BF2D78"/>
    <w:rsid w:val="00BF3C33"/>
    <w:rsid w:val="00BF5610"/>
    <w:rsid w:val="00BF5B8E"/>
    <w:rsid w:val="00C00CB6"/>
    <w:rsid w:val="00C01888"/>
    <w:rsid w:val="00C01DCB"/>
    <w:rsid w:val="00C021C3"/>
    <w:rsid w:val="00C056CF"/>
    <w:rsid w:val="00C05B5D"/>
    <w:rsid w:val="00C06ACE"/>
    <w:rsid w:val="00C12B3C"/>
    <w:rsid w:val="00C15173"/>
    <w:rsid w:val="00C154CD"/>
    <w:rsid w:val="00C1619F"/>
    <w:rsid w:val="00C216EA"/>
    <w:rsid w:val="00C218C1"/>
    <w:rsid w:val="00C21FA8"/>
    <w:rsid w:val="00C26707"/>
    <w:rsid w:val="00C3269E"/>
    <w:rsid w:val="00C3755D"/>
    <w:rsid w:val="00C428FC"/>
    <w:rsid w:val="00C42CFB"/>
    <w:rsid w:val="00C43BF9"/>
    <w:rsid w:val="00C468F7"/>
    <w:rsid w:val="00C47E05"/>
    <w:rsid w:val="00C5199A"/>
    <w:rsid w:val="00C54CE7"/>
    <w:rsid w:val="00C56389"/>
    <w:rsid w:val="00C56AC9"/>
    <w:rsid w:val="00C578DE"/>
    <w:rsid w:val="00C608F5"/>
    <w:rsid w:val="00C6330F"/>
    <w:rsid w:val="00C643D7"/>
    <w:rsid w:val="00C65244"/>
    <w:rsid w:val="00C65A56"/>
    <w:rsid w:val="00C65A68"/>
    <w:rsid w:val="00C66138"/>
    <w:rsid w:val="00C759BE"/>
    <w:rsid w:val="00C76DE1"/>
    <w:rsid w:val="00C86655"/>
    <w:rsid w:val="00C86817"/>
    <w:rsid w:val="00C93241"/>
    <w:rsid w:val="00C9474A"/>
    <w:rsid w:val="00CA4A46"/>
    <w:rsid w:val="00CA6AAC"/>
    <w:rsid w:val="00CA6C84"/>
    <w:rsid w:val="00CA752E"/>
    <w:rsid w:val="00CA76FB"/>
    <w:rsid w:val="00CA7E1F"/>
    <w:rsid w:val="00CB032A"/>
    <w:rsid w:val="00CB138E"/>
    <w:rsid w:val="00CB1BE1"/>
    <w:rsid w:val="00CB4FE7"/>
    <w:rsid w:val="00CB5E3A"/>
    <w:rsid w:val="00CB6224"/>
    <w:rsid w:val="00CB77E0"/>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79C"/>
    <w:rsid w:val="00CF1A6D"/>
    <w:rsid w:val="00CF1FCD"/>
    <w:rsid w:val="00CF2BC7"/>
    <w:rsid w:val="00CF3C81"/>
    <w:rsid w:val="00CF3CD5"/>
    <w:rsid w:val="00CF5FAA"/>
    <w:rsid w:val="00CF6EB7"/>
    <w:rsid w:val="00D05AA9"/>
    <w:rsid w:val="00D075BA"/>
    <w:rsid w:val="00D077B6"/>
    <w:rsid w:val="00D10294"/>
    <w:rsid w:val="00D111D8"/>
    <w:rsid w:val="00D113F1"/>
    <w:rsid w:val="00D1147F"/>
    <w:rsid w:val="00D1402F"/>
    <w:rsid w:val="00D15A55"/>
    <w:rsid w:val="00D21E89"/>
    <w:rsid w:val="00D23D30"/>
    <w:rsid w:val="00D24EB9"/>
    <w:rsid w:val="00D27B14"/>
    <w:rsid w:val="00D32BD4"/>
    <w:rsid w:val="00D32EA2"/>
    <w:rsid w:val="00D34A82"/>
    <w:rsid w:val="00D4016D"/>
    <w:rsid w:val="00D403C1"/>
    <w:rsid w:val="00D40FF8"/>
    <w:rsid w:val="00D423E3"/>
    <w:rsid w:val="00D42A99"/>
    <w:rsid w:val="00D4338E"/>
    <w:rsid w:val="00D452A7"/>
    <w:rsid w:val="00D46D65"/>
    <w:rsid w:val="00D47338"/>
    <w:rsid w:val="00D50D14"/>
    <w:rsid w:val="00D53A22"/>
    <w:rsid w:val="00D54090"/>
    <w:rsid w:val="00D55DD0"/>
    <w:rsid w:val="00D5638F"/>
    <w:rsid w:val="00D5686A"/>
    <w:rsid w:val="00D60BBC"/>
    <w:rsid w:val="00D616B9"/>
    <w:rsid w:val="00D6219B"/>
    <w:rsid w:val="00D628A1"/>
    <w:rsid w:val="00D62B9D"/>
    <w:rsid w:val="00D63DC3"/>
    <w:rsid w:val="00D64D78"/>
    <w:rsid w:val="00D662F0"/>
    <w:rsid w:val="00D664B0"/>
    <w:rsid w:val="00D6742A"/>
    <w:rsid w:val="00D71118"/>
    <w:rsid w:val="00D71529"/>
    <w:rsid w:val="00D71CE5"/>
    <w:rsid w:val="00D727E4"/>
    <w:rsid w:val="00D72DB5"/>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70A2"/>
    <w:rsid w:val="00DE1A11"/>
    <w:rsid w:val="00DE1B2D"/>
    <w:rsid w:val="00DE2AB0"/>
    <w:rsid w:val="00DE2EEB"/>
    <w:rsid w:val="00DE45E5"/>
    <w:rsid w:val="00DE520C"/>
    <w:rsid w:val="00DE5FA8"/>
    <w:rsid w:val="00DE690C"/>
    <w:rsid w:val="00DF305A"/>
    <w:rsid w:val="00DF60B9"/>
    <w:rsid w:val="00DF6C28"/>
    <w:rsid w:val="00E025DC"/>
    <w:rsid w:val="00E0300E"/>
    <w:rsid w:val="00E036D9"/>
    <w:rsid w:val="00E043B0"/>
    <w:rsid w:val="00E04593"/>
    <w:rsid w:val="00E05185"/>
    <w:rsid w:val="00E05B64"/>
    <w:rsid w:val="00E100B1"/>
    <w:rsid w:val="00E13A31"/>
    <w:rsid w:val="00E1429F"/>
    <w:rsid w:val="00E16894"/>
    <w:rsid w:val="00E2338A"/>
    <w:rsid w:val="00E25202"/>
    <w:rsid w:val="00E26188"/>
    <w:rsid w:val="00E31770"/>
    <w:rsid w:val="00E33E01"/>
    <w:rsid w:val="00E37183"/>
    <w:rsid w:val="00E4348E"/>
    <w:rsid w:val="00E435B9"/>
    <w:rsid w:val="00E46BD5"/>
    <w:rsid w:val="00E509FE"/>
    <w:rsid w:val="00E51926"/>
    <w:rsid w:val="00E53669"/>
    <w:rsid w:val="00E55800"/>
    <w:rsid w:val="00E56AC9"/>
    <w:rsid w:val="00E5734D"/>
    <w:rsid w:val="00E63D30"/>
    <w:rsid w:val="00E65BDD"/>
    <w:rsid w:val="00E67535"/>
    <w:rsid w:val="00E72929"/>
    <w:rsid w:val="00E7415E"/>
    <w:rsid w:val="00E75E6C"/>
    <w:rsid w:val="00E80F4F"/>
    <w:rsid w:val="00E81E20"/>
    <w:rsid w:val="00E854B2"/>
    <w:rsid w:val="00E85F5F"/>
    <w:rsid w:val="00E865D0"/>
    <w:rsid w:val="00E876CA"/>
    <w:rsid w:val="00E87D29"/>
    <w:rsid w:val="00E93007"/>
    <w:rsid w:val="00EA1365"/>
    <w:rsid w:val="00EB0BEA"/>
    <w:rsid w:val="00EB6517"/>
    <w:rsid w:val="00EB71DF"/>
    <w:rsid w:val="00EC3FE0"/>
    <w:rsid w:val="00EC4285"/>
    <w:rsid w:val="00EC4C5F"/>
    <w:rsid w:val="00EC6ABB"/>
    <w:rsid w:val="00ED0CA4"/>
    <w:rsid w:val="00ED38F3"/>
    <w:rsid w:val="00ED5695"/>
    <w:rsid w:val="00ED5BED"/>
    <w:rsid w:val="00ED5E94"/>
    <w:rsid w:val="00ED6458"/>
    <w:rsid w:val="00EE14B0"/>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21C1A"/>
    <w:rsid w:val="00F300C4"/>
    <w:rsid w:val="00F301B3"/>
    <w:rsid w:val="00F3416D"/>
    <w:rsid w:val="00F34425"/>
    <w:rsid w:val="00F35D8C"/>
    <w:rsid w:val="00F37195"/>
    <w:rsid w:val="00F40296"/>
    <w:rsid w:val="00F40F01"/>
    <w:rsid w:val="00F42646"/>
    <w:rsid w:val="00F43EFB"/>
    <w:rsid w:val="00F45EF6"/>
    <w:rsid w:val="00F519BA"/>
    <w:rsid w:val="00F524A1"/>
    <w:rsid w:val="00F52A90"/>
    <w:rsid w:val="00F574D5"/>
    <w:rsid w:val="00F5794C"/>
    <w:rsid w:val="00F61515"/>
    <w:rsid w:val="00F651B2"/>
    <w:rsid w:val="00F661A6"/>
    <w:rsid w:val="00F66690"/>
    <w:rsid w:val="00F67313"/>
    <w:rsid w:val="00F702CB"/>
    <w:rsid w:val="00F70AB3"/>
    <w:rsid w:val="00F71238"/>
    <w:rsid w:val="00F719CC"/>
    <w:rsid w:val="00F730EF"/>
    <w:rsid w:val="00F74211"/>
    <w:rsid w:val="00F75B8A"/>
    <w:rsid w:val="00F77825"/>
    <w:rsid w:val="00F80D8D"/>
    <w:rsid w:val="00F846A9"/>
    <w:rsid w:val="00F846C5"/>
    <w:rsid w:val="00F85D80"/>
    <w:rsid w:val="00F87E7D"/>
    <w:rsid w:val="00F93B25"/>
    <w:rsid w:val="00F9619D"/>
    <w:rsid w:val="00F965A5"/>
    <w:rsid w:val="00F97F01"/>
    <w:rsid w:val="00FA11AD"/>
    <w:rsid w:val="00FA1AA0"/>
    <w:rsid w:val="00FA2480"/>
    <w:rsid w:val="00FA4E9C"/>
    <w:rsid w:val="00FA5831"/>
    <w:rsid w:val="00FA70BA"/>
    <w:rsid w:val="00FA7BF8"/>
    <w:rsid w:val="00FB07AA"/>
    <w:rsid w:val="00FB0887"/>
    <w:rsid w:val="00FB4A99"/>
    <w:rsid w:val="00FC04A5"/>
    <w:rsid w:val="00FC072B"/>
    <w:rsid w:val="00FC2543"/>
    <w:rsid w:val="00FC36DC"/>
    <w:rsid w:val="00FD1298"/>
    <w:rsid w:val="00FD1870"/>
    <w:rsid w:val="00FD48E3"/>
    <w:rsid w:val="00FD7D03"/>
    <w:rsid w:val="00FE036A"/>
    <w:rsid w:val="00FE2A1C"/>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12924008">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24908701">
      <w:bodyDiv w:val="1"/>
      <w:marLeft w:val="0"/>
      <w:marRight w:val="0"/>
      <w:marTop w:val="0"/>
      <w:marBottom w:val="0"/>
      <w:divBdr>
        <w:top w:val="none" w:sz="0" w:space="0" w:color="auto"/>
        <w:left w:val="none" w:sz="0" w:space="0" w:color="auto"/>
        <w:bottom w:val="none" w:sz="0" w:space="0" w:color="auto"/>
        <w:right w:val="none" w:sz="0" w:space="0" w:color="auto"/>
      </w:divBdr>
    </w:div>
    <w:div w:id="37122359">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76630937">
      <w:bodyDiv w:val="1"/>
      <w:marLeft w:val="0"/>
      <w:marRight w:val="0"/>
      <w:marTop w:val="0"/>
      <w:marBottom w:val="0"/>
      <w:divBdr>
        <w:top w:val="none" w:sz="0" w:space="0" w:color="auto"/>
        <w:left w:val="none" w:sz="0" w:space="0" w:color="auto"/>
        <w:bottom w:val="none" w:sz="0" w:space="0" w:color="auto"/>
        <w:right w:val="none" w:sz="0" w:space="0" w:color="auto"/>
      </w:divBdr>
    </w:div>
    <w:div w:id="81026054">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33379160">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7701090">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69438777">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3079997">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790320287">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54947709">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732176">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84825110">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65623358">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06807798">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F5B4B-189D-4CE7-A986-D7E5077FC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3249</Words>
  <Characters>1853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2021-01-27T08:33:00Z</cp:lastPrinted>
  <dcterms:created xsi:type="dcterms:W3CDTF">2021-03-29T12:21:00Z</dcterms:created>
  <dcterms:modified xsi:type="dcterms:W3CDTF">2021-03-29T12:21:00Z</dcterms:modified>
</cp:coreProperties>
</file>