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6B9" w:rsidRDefault="001846B9" w:rsidP="001846B9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712003" w:rsidRPr="00BA6285" w:rsidRDefault="00712003" w:rsidP="00712003">
      <w:pPr>
        <w:keepNext/>
        <w:jc w:val="center"/>
        <w:outlineLvl w:val="1"/>
        <w:rPr>
          <w:b/>
        </w:rPr>
      </w:pPr>
      <w:r w:rsidRPr="00543274">
        <w:rPr>
          <w:b/>
          <w:bCs/>
          <w:lang w:eastAsia="lt-LT"/>
        </w:rPr>
        <w:t xml:space="preserve">DĖL KLAIPĖDOS MIESTO SAVIVALDYBĖS </w:t>
      </w:r>
      <w:r>
        <w:rPr>
          <w:b/>
          <w:bCs/>
          <w:lang w:eastAsia="lt-LT"/>
        </w:rPr>
        <w:t xml:space="preserve">TARYBOS </w:t>
      </w:r>
      <w:r w:rsidRPr="00543274">
        <w:rPr>
          <w:b/>
          <w:bCs/>
        </w:rPr>
        <w:t>2009 M. SPALIO 29 D. SPRENDIMO NR. T2-353</w:t>
      </w:r>
      <w:r>
        <w:rPr>
          <w:b/>
          <w:bCs/>
        </w:rPr>
        <w:t xml:space="preserve"> „DĖL </w:t>
      </w:r>
      <w:r w:rsidRPr="00543274">
        <w:rPr>
          <w:b/>
          <w:bCs/>
          <w:lang w:eastAsia="lt-LT"/>
        </w:rPr>
        <w:t>KLAIPĖDOS MIESTO SAVIVALDYBĖS GYVENAMŲJŲ PATALPŲ NUOMOS MOKESČIOADMINISTRAVIMO TVARKOS APRAŠO PATVIRTINIMO</w:t>
      </w:r>
      <w:r>
        <w:rPr>
          <w:b/>
          <w:bCs/>
          <w:lang w:eastAsia="lt-LT"/>
        </w:rPr>
        <w:t>“</w:t>
      </w:r>
      <w:r w:rsidRPr="00543274">
        <w:rPr>
          <w:b/>
          <w:bCs/>
        </w:rPr>
        <w:t xml:space="preserve"> </w:t>
      </w:r>
      <w:r w:rsidRPr="00543274">
        <w:rPr>
          <w:b/>
        </w:rPr>
        <w:t>IR</w:t>
      </w:r>
      <w:r w:rsidRPr="00543274">
        <w:t xml:space="preserve"> </w:t>
      </w:r>
      <w:r w:rsidRPr="00543274">
        <w:rPr>
          <w:b/>
          <w:bCs/>
          <w:lang w:eastAsia="lt-LT"/>
        </w:rPr>
        <w:t xml:space="preserve">DĖL KLAIPĖDOS MIESTO SAVIVALDYBĖS </w:t>
      </w:r>
      <w:r>
        <w:rPr>
          <w:b/>
          <w:bCs/>
          <w:lang w:eastAsia="lt-LT"/>
        </w:rPr>
        <w:t xml:space="preserve">TARYBOS </w:t>
      </w:r>
      <w:r>
        <w:rPr>
          <w:b/>
          <w:bCs/>
        </w:rPr>
        <w:t>2011 M. SPALIO 27</w:t>
      </w:r>
      <w:r w:rsidRPr="00543274">
        <w:rPr>
          <w:b/>
          <w:bCs/>
        </w:rPr>
        <w:t xml:space="preserve"> D. SPRENDIMO NR. T2-3</w:t>
      </w:r>
      <w:r>
        <w:rPr>
          <w:b/>
          <w:bCs/>
        </w:rPr>
        <w:t>25</w:t>
      </w:r>
      <w:r>
        <w:t xml:space="preserve"> </w:t>
      </w:r>
      <w:r w:rsidRPr="00543274">
        <w:t>„</w:t>
      </w:r>
      <w:r w:rsidRPr="00543274">
        <w:rPr>
          <w:b/>
          <w:bCs/>
        </w:rPr>
        <w:t>DĖL KLAIPĖDOS MIESTO SAVIVALDYBĖS TARYBOS 2009 M. SPALIO 29 D. SPRENDIMO NR. T2-353</w:t>
      </w:r>
      <w:r>
        <w:rPr>
          <w:b/>
          <w:bCs/>
        </w:rPr>
        <w:t xml:space="preserve"> </w:t>
      </w:r>
      <w:r w:rsidRPr="00543274">
        <w:rPr>
          <w:b/>
          <w:bCs/>
        </w:rPr>
        <w:t>„DĖL KLAIPĖDOS MIESTO SAVIVALDYBĖS GYVENAMŲJŲ PATALPŲ NUOMOS MOKESČIO</w:t>
      </w:r>
      <w:r>
        <w:rPr>
          <w:b/>
          <w:bCs/>
        </w:rPr>
        <w:t xml:space="preserve"> </w:t>
      </w:r>
      <w:r w:rsidRPr="00543274">
        <w:rPr>
          <w:b/>
          <w:bCs/>
        </w:rPr>
        <w:t xml:space="preserve">ADMINISTRAVIMO TVARKOS </w:t>
      </w:r>
      <w:r>
        <w:rPr>
          <w:b/>
          <w:bCs/>
        </w:rPr>
        <w:t xml:space="preserve">APRAŠO PATVIRTINIMO“ PAKEITIMO“ </w:t>
      </w:r>
      <w:r w:rsidRPr="00543274">
        <w:rPr>
          <w:b/>
        </w:rPr>
        <w:t>PRIPAŽINIMO NETEKUSIU</w:t>
      </w:r>
      <w:r>
        <w:rPr>
          <w:b/>
        </w:rPr>
        <w:t>S</w:t>
      </w:r>
      <w:r w:rsidRPr="00543274">
        <w:rPr>
          <w:b/>
        </w:rPr>
        <w:t xml:space="preserve"> GALIOS</w:t>
      </w:r>
    </w:p>
    <w:p w:rsidR="00DD1289" w:rsidRPr="00B24E08" w:rsidRDefault="00DD1289" w:rsidP="00DD1289">
      <w:pPr>
        <w:jc w:val="center"/>
      </w:pPr>
    </w:p>
    <w:p w:rsidR="0055295A" w:rsidRDefault="00CE7F91" w:rsidP="0055295A">
      <w:pPr>
        <w:tabs>
          <w:tab w:val="left" w:pos="1418"/>
        </w:tabs>
        <w:ind w:firstLine="720"/>
        <w:jc w:val="both"/>
        <w:rPr>
          <w:b/>
        </w:rPr>
      </w:pPr>
      <w:r>
        <w:rPr>
          <w:b/>
        </w:rPr>
        <w:t xml:space="preserve"> </w:t>
      </w:r>
      <w:r w:rsidR="001846B9">
        <w:rPr>
          <w:b/>
        </w:rPr>
        <w:t>1. Sprendimo projekto esmė, tikslai ir uždaviniai</w:t>
      </w:r>
      <w:r w:rsidR="001E69CF">
        <w:rPr>
          <w:b/>
        </w:rPr>
        <w:t>.</w:t>
      </w:r>
    </w:p>
    <w:p w:rsidR="0055295A" w:rsidRPr="0055295A" w:rsidRDefault="00774C35" w:rsidP="0055295A">
      <w:pPr>
        <w:tabs>
          <w:tab w:val="left" w:pos="1418"/>
        </w:tabs>
        <w:ind w:firstLine="720"/>
        <w:jc w:val="both"/>
        <w:rPr>
          <w:b/>
        </w:rPr>
      </w:pPr>
      <w:r>
        <w:t xml:space="preserve">Šiuo sprendimo projektu siekiama įgyvendinti </w:t>
      </w:r>
      <w:r w:rsidR="00C92D50">
        <w:t>Klaipėdos miesto savivaldybė</w:t>
      </w:r>
      <w:r w:rsidR="0055295A">
        <w:t xml:space="preserve">s kontrolės ir audito tarnybos </w:t>
      </w:r>
      <w:r w:rsidR="00C92D50">
        <w:t xml:space="preserve">atlikto audito 2020 m. </w:t>
      </w:r>
      <w:r w:rsidR="00986634">
        <w:t>kovo 31</w:t>
      </w:r>
      <w:r w:rsidR="00C92D50">
        <w:t xml:space="preserve"> d. ataskaito</w:t>
      </w:r>
      <w:r w:rsidR="0055295A">
        <w:t>s Nr. KAT</w:t>
      </w:r>
      <w:r w:rsidR="00986634">
        <w:t>13</w:t>
      </w:r>
      <w:r w:rsidR="0055295A">
        <w:t>-(</w:t>
      </w:r>
      <w:r w:rsidR="00986634">
        <w:t>3.4</w:t>
      </w:r>
      <w:r w:rsidR="0055295A">
        <w:t>)-</w:t>
      </w:r>
      <w:r w:rsidR="00986634">
        <w:t>5</w:t>
      </w:r>
      <w:r w:rsidR="0055295A">
        <w:t>4</w:t>
      </w:r>
      <w:r w:rsidR="00C92D50">
        <w:t xml:space="preserve"> „Savivaldybės nekilnojamojo turto valdymas</w:t>
      </w:r>
      <w:r w:rsidR="00A83669">
        <w:t xml:space="preserve">“ rekomendacijų įgyvendinimo plano 5.3 punktą - </w:t>
      </w:r>
      <w:r w:rsidR="0055295A">
        <w:t>parengti</w:t>
      </w:r>
      <w:r w:rsidR="0055295A" w:rsidRPr="00E83B96">
        <w:t xml:space="preserve"> Savival</w:t>
      </w:r>
      <w:r w:rsidR="0055295A">
        <w:t>dybės tarybos sprendimo projektus</w:t>
      </w:r>
      <w:r w:rsidR="0055295A" w:rsidRPr="00E83B96">
        <w:t xml:space="preserve"> dėl sprendimų: 2009-10-29 Nr. T2-353 ir 2011-10-27 Nr. T2-</w:t>
      </w:r>
      <w:r w:rsidR="0055295A">
        <w:t>325 pripažinimo negaliojančiais.</w:t>
      </w:r>
    </w:p>
    <w:p w:rsidR="00E83A48" w:rsidRDefault="00E83A48" w:rsidP="00CE7F91">
      <w:pPr>
        <w:ind w:left="142" w:firstLine="425"/>
        <w:jc w:val="both"/>
        <w:textAlignment w:val="baseline"/>
        <w:rPr>
          <w:b/>
        </w:rPr>
      </w:pPr>
      <w:r>
        <w:rPr>
          <w:b/>
        </w:rPr>
        <w:t xml:space="preserve">   </w:t>
      </w:r>
      <w:r w:rsidR="001846B9">
        <w:rPr>
          <w:b/>
        </w:rPr>
        <w:t>2. Projekto rengimo priežastys ir kuo remiantis parengtas sprendimo projektas</w:t>
      </w:r>
    </w:p>
    <w:p w:rsidR="00E57E50" w:rsidRDefault="00CE7F91" w:rsidP="00CE7F91">
      <w:pPr>
        <w:ind w:left="142" w:firstLine="425"/>
        <w:jc w:val="both"/>
        <w:textAlignment w:val="baseline"/>
      </w:pPr>
      <w:r>
        <w:rPr>
          <w:color w:val="000000"/>
          <w:lang w:eastAsia="lt-LT"/>
        </w:rPr>
        <w:t xml:space="preserve">   </w:t>
      </w:r>
      <w:r w:rsidR="00417B8B">
        <w:t xml:space="preserve">Pirmą kartą  Savivaldybės gyvenamųjų patalpų nuomos mokesčio administravimo tvarkos aprašas buvo patvirtintas Savivaldybės tarybos 2004 m. birželio 23 d. sprendimu Nr. 1-253. Juo vadovavosi Savivaldybės administracijos padaliniai, </w:t>
      </w:r>
      <w:r w:rsidR="009E0CA7">
        <w:t xml:space="preserve">vykdę </w:t>
      </w:r>
      <w:r w:rsidR="00417B8B">
        <w:t xml:space="preserve">nuo 2004 m. birželio 1 d. įvesto savivaldybės gyvenamųjų patalpų nuomos mokesčio </w:t>
      </w:r>
      <w:r w:rsidR="009E0CA7">
        <w:t>apskaičiavimo, surinkimo ir išieškojimo funkcijas.</w:t>
      </w:r>
      <w:r w:rsidR="00417B8B">
        <w:t xml:space="preserve"> Vėliau, </w:t>
      </w:r>
      <w:r w:rsidR="009E0CA7">
        <w:t>įsteigus viešąją įstaigą „Klaipėdos butai“</w:t>
      </w:r>
      <w:r w:rsidR="00A60F3B">
        <w:t xml:space="preserve">, </w:t>
      </w:r>
      <w:r w:rsidR="000D634D">
        <w:t xml:space="preserve">savo veiklą pradėjusią  </w:t>
      </w:r>
      <w:r w:rsidR="00A60F3B">
        <w:t xml:space="preserve">2007 m. vasario 9 d. ir iš savivaldybės administracijos padalinių perėmusią visas </w:t>
      </w:r>
      <w:r w:rsidR="000D634D">
        <w:t xml:space="preserve">savivaldybės gyvenamųjų patalpų nuomos administravimo </w:t>
      </w:r>
      <w:r w:rsidR="00A60F3B">
        <w:t>funkcijas, 2007 m. ru</w:t>
      </w:r>
      <w:r w:rsidR="008808DD">
        <w:t>gpjūčio 2 d. sprendimu Nr. T2-36</w:t>
      </w:r>
      <w:r w:rsidR="00A60F3B">
        <w:t xml:space="preserve">3 Tvarkos aprašas buvo keičiamas. </w:t>
      </w:r>
      <w:r w:rsidR="000D634D">
        <w:t>A</w:t>
      </w:r>
      <w:r w:rsidR="00E57E50">
        <w:t xml:space="preserve">tsižvelgiant į savivaldybių gyvenamųjų patalpų nuomą reglamentuojančių teisės aktų pakeitimus, Tvarkos aprašas buvo keičiamas Klaipėdos miesto savivaldybės tarybos sprendimais: 2009 m. spalio 29 Nr. T2-353 ir 2011-10-27 Nr. T2-325. </w:t>
      </w:r>
      <w:r w:rsidR="00417B8B">
        <w:t xml:space="preserve"> </w:t>
      </w:r>
    </w:p>
    <w:p w:rsidR="00A23122" w:rsidRDefault="00E57E50" w:rsidP="00B505DC">
      <w:pPr>
        <w:ind w:left="142" w:firstLine="709"/>
        <w:jc w:val="both"/>
        <w:textAlignment w:val="baseline"/>
      </w:pPr>
      <w:r>
        <w:t xml:space="preserve">Po to, kai 2015 m. sausio 1 d. įsigaliojo </w:t>
      </w:r>
      <w:r w:rsidR="0043182B">
        <w:t>naujos redakcijos Paramos būstui įsigyti ar išsinuomoti įstatymas bei Lietuvos Respublikos Vyriausybės 2014 m. gruodžio 23 d. nuta</w:t>
      </w:r>
      <w:r w:rsidR="00A23122">
        <w:t>rimu Nr. 1487 buvo patvirtinta</w:t>
      </w:r>
      <w:r w:rsidR="0043182B">
        <w:t xml:space="preserve"> Savivaldybės būsto, socialinio būsto nuomos mokesčių ir būsto nuomos ar išperkamosios būsto nuomos mokesčių dalies kompensacijos dydžio aps</w:t>
      </w:r>
      <w:r w:rsidR="00962356">
        <w:t xml:space="preserve">kaičiavimo metodika, pakeitusi </w:t>
      </w:r>
      <w:r w:rsidR="0043182B">
        <w:t>anksčiau galiojusį Valstybės ir savivaldybių gyvenamųjų patalpų nuomos mokesčio apskaičiavi</w:t>
      </w:r>
      <w:r w:rsidR="00A23122">
        <w:t xml:space="preserve">mo tvarkos aprašą, patvirtintą </w:t>
      </w:r>
      <w:r w:rsidR="0043182B">
        <w:t>Lietuvos Respublikos Vyriausybės 2001 m. balandžio 25 d. nutarimu Nr. 472, savivaldybių taryb</w:t>
      </w:r>
      <w:r w:rsidR="005445E8">
        <w:t>os neteko teisės</w:t>
      </w:r>
      <w:r w:rsidR="0043182B">
        <w:t xml:space="preserve"> </w:t>
      </w:r>
      <w:r w:rsidR="00144B1B">
        <w:t>nustatyti savivaldybėms nuosavybės teise priklausančių gyvenamųjų patalpų nuomos mokesčio apsk</w:t>
      </w:r>
      <w:r w:rsidR="00962356">
        <w:t>aičiavimo tvarkų.</w:t>
      </w:r>
      <w:r w:rsidR="00150559" w:rsidRPr="00150559">
        <w:t xml:space="preserve"> </w:t>
      </w:r>
      <w:r w:rsidR="00150559">
        <w:t>Teisės skyriaus specialistų nuomone toks sprendimas, kaip vidaus tvarkomasis dokumentas, turi būti tvirtinamas savivaldybės administracijos direktoriaus.</w:t>
      </w:r>
    </w:p>
    <w:p w:rsidR="005C6453" w:rsidRPr="005C6453" w:rsidRDefault="005C6453" w:rsidP="005C6453">
      <w:pPr>
        <w:ind w:left="142" w:firstLine="709"/>
        <w:jc w:val="both"/>
        <w:textAlignment w:val="baseline"/>
        <w:rPr>
          <w:lang w:eastAsia="lt-LT"/>
        </w:rPr>
      </w:pPr>
      <w:r w:rsidRPr="005C6453">
        <w:t>Klaipėdos miesto savivaldybės administracijos direktoriaus įsakymu tvirtinamas Savivaldybės gyvenamųjų patalpų nuomos administravimo tvarkos aprašas yra parengtas</w:t>
      </w:r>
      <w:r w:rsidRPr="005C6453">
        <w:rPr>
          <w:color w:val="FF0000"/>
        </w:rPr>
        <w:t xml:space="preserve"> </w:t>
      </w:r>
      <w:r w:rsidRPr="005C6453">
        <w:t>ir bus teikiamas tvirtinti, kai Savivaldybės taryba pritars šiam sprendimo projektui.</w:t>
      </w:r>
    </w:p>
    <w:p w:rsidR="001846B9" w:rsidRDefault="001846B9" w:rsidP="00EF58F3">
      <w:pPr>
        <w:pStyle w:val="Pagrindiniotekstotrauka3"/>
        <w:spacing w:after="0"/>
        <w:ind w:left="0" w:right="-50" w:firstLine="709"/>
        <w:rPr>
          <w:b/>
          <w:sz w:val="24"/>
          <w:szCs w:val="24"/>
        </w:rPr>
      </w:pPr>
      <w:r w:rsidRPr="001846B9">
        <w:rPr>
          <w:b/>
          <w:sz w:val="24"/>
          <w:szCs w:val="24"/>
        </w:rPr>
        <w:t>3. Kokių rezultatų laukiama.</w:t>
      </w:r>
    </w:p>
    <w:p w:rsidR="00774C35" w:rsidRDefault="00774C35" w:rsidP="00774C35">
      <w:pPr>
        <w:ind w:firstLine="720"/>
        <w:jc w:val="both"/>
      </w:pPr>
      <w:r>
        <w:t xml:space="preserve"> </w:t>
      </w:r>
      <w:r w:rsidR="002B3584">
        <w:t>Bus įvykdyt</w:t>
      </w:r>
      <w:r w:rsidR="00A6248E">
        <w:t xml:space="preserve">a </w:t>
      </w:r>
      <w:r w:rsidR="002B3584">
        <w:t xml:space="preserve"> </w:t>
      </w:r>
      <w:r w:rsidR="00B505DC">
        <w:t>Klaipėdos miesto savivaldybė</w:t>
      </w:r>
      <w:r w:rsidR="00150559">
        <w:t xml:space="preserve">s kontrolės ir audito tarnybos </w:t>
      </w:r>
      <w:r w:rsidR="00B505DC">
        <w:t>atlikto audito 2</w:t>
      </w:r>
      <w:r w:rsidR="00150559">
        <w:t xml:space="preserve">020 m. gegužės 5 d. ataskaitos Nr. KAT16-(4.2)-4 </w:t>
      </w:r>
      <w:r w:rsidR="00B505DC">
        <w:t>„Savivaldybės nekilnojamojo turto valdymas“ Rekomendacijų</w:t>
      </w:r>
      <w:r w:rsidR="008808DD">
        <w:t xml:space="preserve"> įgyvendinimo plano 5.3 punktas.</w:t>
      </w:r>
      <w:r w:rsidR="00B505DC">
        <w:t xml:space="preserve">  </w:t>
      </w:r>
    </w:p>
    <w:p w:rsidR="001846B9" w:rsidRDefault="001846B9" w:rsidP="001846B9">
      <w:pPr>
        <w:jc w:val="both"/>
        <w:rPr>
          <w:b/>
        </w:rPr>
      </w:pPr>
      <w:r>
        <w:rPr>
          <w:b/>
        </w:rPr>
        <w:t xml:space="preserve">            4. Sprendimo projekto rengimo metu gauti specialistų vertinimai.</w:t>
      </w:r>
    </w:p>
    <w:p w:rsidR="001846B9" w:rsidRDefault="001846B9" w:rsidP="001846B9">
      <w:pPr>
        <w:ind w:firstLine="720"/>
        <w:jc w:val="both"/>
      </w:pPr>
      <w:r>
        <w:t>Neigiamų specialistų vertinimų negauta.</w:t>
      </w:r>
    </w:p>
    <w:p w:rsidR="001846B9" w:rsidRDefault="001846B9" w:rsidP="001846B9">
      <w:pPr>
        <w:ind w:firstLine="720"/>
        <w:jc w:val="both"/>
        <w:rPr>
          <w:b/>
        </w:rPr>
      </w:pPr>
      <w:r>
        <w:rPr>
          <w:b/>
        </w:rPr>
        <w:t xml:space="preserve">5. Išlaidų sąmatos, skaičiavimai, reikalingi pagrindimai ir paaiškinimai. </w:t>
      </w:r>
    </w:p>
    <w:p w:rsidR="001846B9" w:rsidRDefault="008F6862" w:rsidP="001846B9">
      <w:pPr>
        <w:ind w:firstLine="720"/>
        <w:jc w:val="both"/>
      </w:pPr>
      <w:r>
        <w:t>Nėra</w:t>
      </w:r>
      <w:r w:rsidR="001846B9">
        <w:t>.</w:t>
      </w:r>
    </w:p>
    <w:p w:rsidR="001846B9" w:rsidRDefault="001846B9" w:rsidP="001846B9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6. Lėšų poreikis sprendimo įgyvendinimui.</w:t>
      </w:r>
    </w:p>
    <w:p w:rsidR="001846B9" w:rsidRDefault="001846B9" w:rsidP="001846B9">
      <w:pPr>
        <w:ind w:firstLine="720"/>
        <w:jc w:val="both"/>
      </w:pPr>
      <w:r>
        <w:t>Sprendimui įgyvendinti lėšų nereikia.</w:t>
      </w:r>
    </w:p>
    <w:p w:rsidR="001846B9" w:rsidRDefault="001846B9" w:rsidP="001846B9">
      <w:pPr>
        <w:ind w:firstLine="720"/>
        <w:jc w:val="both"/>
        <w:rPr>
          <w:b/>
        </w:rPr>
      </w:pPr>
      <w:r>
        <w:rPr>
          <w:b/>
        </w:rPr>
        <w:t xml:space="preserve">7. Galimos teigiamos ar neigiamos sprendimo priėmimo pasekmės. </w:t>
      </w:r>
    </w:p>
    <w:p w:rsidR="00EA07B9" w:rsidRDefault="00EA07B9" w:rsidP="001846B9">
      <w:pPr>
        <w:ind w:firstLine="720"/>
        <w:jc w:val="both"/>
      </w:pPr>
      <w:r w:rsidRPr="00EA07B9">
        <w:t>Nėra</w:t>
      </w:r>
      <w:r>
        <w:t>.</w:t>
      </w:r>
    </w:p>
    <w:p w:rsidR="00150559" w:rsidRDefault="00150559" w:rsidP="001846B9">
      <w:pPr>
        <w:ind w:firstLine="720"/>
        <w:jc w:val="both"/>
      </w:pPr>
    </w:p>
    <w:p w:rsidR="00150559" w:rsidRPr="00EA07B9" w:rsidRDefault="00150559" w:rsidP="001846B9">
      <w:pPr>
        <w:ind w:firstLine="720"/>
        <w:jc w:val="both"/>
      </w:pPr>
    </w:p>
    <w:p w:rsidR="001846B9" w:rsidRDefault="00E92264" w:rsidP="00B505DC">
      <w:pPr>
        <w:jc w:val="both"/>
      </w:pPr>
      <w:r>
        <w:t xml:space="preserve">   </w:t>
      </w:r>
      <w:r w:rsidR="001846B9">
        <w:t>Socialinio būsto skyriaus</w:t>
      </w:r>
      <w:r w:rsidR="009734CE">
        <w:t xml:space="preserve"> vedėja</w:t>
      </w:r>
      <w:r w:rsidR="001846B9">
        <w:tab/>
      </w:r>
      <w:r w:rsidR="001846B9">
        <w:tab/>
      </w:r>
      <w:r w:rsidR="009734CE">
        <w:t xml:space="preserve">                                                 Lina Murauskienė</w:t>
      </w:r>
    </w:p>
    <w:sectPr w:rsidR="001846B9" w:rsidSect="00A81665">
      <w:headerReference w:type="even" r:id="rId7"/>
      <w:pgSz w:w="11906" w:h="16838" w:code="9"/>
      <w:pgMar w:top="567" w:right="567" w:bottom="284" w:left="1418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05B" w:rsidRDefault="000E105B">
      <w:r>
        <w:separator/>
      </w:r>
    </w:p>
  </w:endnote>
  <w:endnote w:type="continuationSeparator" w:id="0">
    <w:p w:rsidR="000E105B" w:rsidRDefault="000E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05B" w:rsidRDefault="000E105B">
      <w:r>
        <w:separator/>
      </w:r>
    </w:p>
  </w:footnote>
  <w:footnote w:type="continuationSeparator" w:id="0">
    <w:p w:rsidR="000E105B" w:rsidRDefault="000E1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CE6934"/>
    <w:multiLevelType w:val="hybridMultilevel"/>
    <w:tmpl w:val="F8C4075A"/>
    <w:lvl w:ilvl="0" w:tplc="9E84A39A">
      <w:start w:val="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00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348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4646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27ED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394"/>
    <w:rsid w:val="000D5C34"/>
    <w:rsid w:val="000D5D96"/>
    <w:rsid w:val="000D634D"/>
    <w:rsid w:val="000D6B86"/>
    <w:rsid w:val="000E0E3D"/>
    <w:rsid w:val="000E105B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281"/>
    <w:rsid w:val="0013433F"/>
    <w:rsid w:val="00134E1B"/>
    <w:rsid w:val="00135100"/>
    <w:rsid w:val="001358F9"/>
    <w:rsid w:val="00137DE9"/>
    <w:rsid w:val="0014205C"/>
    <w:rsid w:val="00142D15"/>
    <w:rsid w:val="00143985"/>
    <w:rsid w:val="0014442D"/>
    <w:rsid w:val="00144B1B"/>
    <w:rsid w:val="00146B91"/>
    <w:rsid w:val="0014717A"/>
    <w:rsid w:val="00147A8B"/>
    <w:rsid w:val="00150559"/>
    <w:rsid w:val="001527BA"/>
    <w:rsid w:val="00153016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433A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46B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29BD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9CF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2FA5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2703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490C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606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3584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459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455E"/>
    <w:rsid w:val="002E5E8C"/>
    <w:rsid w:val="002E7C18"/>
    <w:rsid w:val="002E7DA8"/>
    <w:rsid w:val="002F0701"/>
    <w:rsid w:val="002F0712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1F30"/>
    <w:rsid w:val="00314025"/>
    <w:rsid w:val="00315219"/>
    <w:rsid w:val="00317B10"/>
    <w:rsid w:val="003208E1"/>
    <w:rsid w:val="00321145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1B48"/>
    <w:rsid w:val="0035261C"/>
    <w:rsid w:val="00353245"/>
    <w:rsid w:val="00353508"/>
    <w:rsid w:val="00355F0E"/>
    <w:rsid w:val="00356026"/>
    <w:rsid w:val="00356DB5"/>
    <w:rsid w:val="003570CB"/>
    <w:rsid w:val="0036081C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139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A61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1CE9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14E"/>
    <w:rsid w:val="003F03C7"/>
    <w:rsid w:val="003F074E"/>
    <w:rsid w:val="003F118A"/>
    <w:rsid w:val="003F1FFB"/>
    <w:rsid w:val="003F2EB4"/>
    <w:rsid w:val="003F30C2"/>
    <w:rsid w:val="003F4153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17B8B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182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E28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AB7"/>
    <w:rsid w:val="00482C45"/>
    <w:rsid w:val="004844A8"/>
    <w:rsid w:val="0048580B"/>
    <w:rsid w:val="00485C0D"/>
    <w:rsid w:val="00487242"/>
    <w:rsid w:val="00487911"/>
    <w:rsid w:val="00487A36"/>
    <w:rsid w:val="00490162"/>
    <w:rsid w:val="0049041D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850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6B24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5E8"/>
    <w:rsid w:val="0054463F"/>
    <w:rsid w:val="00544849"/>
    <w:rsid w:val="0054491A"/>
    <w:rsid w:val="00544FF0"/>
    <w:rsid w:val="00545877"/>
    <w:rsid w:val="00545DF6"/>
    <w:rsid w:val="00546CEA"/>
    <w:rsid w:val="00547DC5"/>
    <w:rsid w:val="00552300"/>
    <w:rsid w:val="00552384"/>
    <w:rsid w:val="0055295A"/>
    <w:rsid w:val="005531F9"/>
    <w:rsid w:val="005540C6"/>
    <w:rsid w:val="0055414F"/>
    <w:rsid w:val="00554FB4"/>
    <w:rsid w:val="0055504D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3E2C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AA9"/>
    <w:rsid w:val="00591BDF"/>
    <w:rsid w:val="0059520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3A8B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453"/>
    <w:rsid w:val="005C70D1"/>
    <w:rsid w:val="005D0435"/>
    <w:rsid w:val="005D0BE1"/>
    <w:rsid w:val="005D0E54"/>
    <w:rsid w:val="005D157B"/>
    <w:rsid w:val="005D21A4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DEA"/>
    <w:rsid w:val="005F3FAD"/>
    <w:rsid w:val="005F5396"/>
    <w:rsid w:val="005F57E8"/>
    <w:rsid w:val="005F7BA6"/>
    <w:rsid w:val="0060071A"/>
    <w:rsid w:val="00600C6D"/>
    <w:rsid w:val="00601526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755"/>
    <w:rsid w:val="0063593A"/>
    <w:rsid w:val="0063619B"/>
    <w:rsid w:val="006361AB"/>
    <w:rsid w:val="006368D8"/>
    <w:rsid w:val="00640BC5"/>
    <w:rsid w:val="006413CE"/>
    <w:rsid w:val="00641B6E"/>
    <w:rsid w:val="00643C86"/>
    <w:rsid w:val="00643E10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46DB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4DC8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2003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6A2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67F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4C35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97FE2"/>
    <w:rsid w:val="007A00CB"/>
    <w:rsid w:val="007A19F9"/>
    <w:rsid w:val="007A2193"/>
    <w:rsid w:val="007A21B0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1E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320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0C56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0A0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8DD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2866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656"/>
    <w:rsid w:val="008C49C3"/>
    <w:rsid w:val="008C5277"/>
    <w:rsid w:val="008C6439"/>
    <w:rsid w:val="008D01A0"/>
    <w:rsid w:val="008D0F85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862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07783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228"/>
    <w:rsid w:val="00962356"/>
    <w:rsid w:val="00963EE7"/>
    <w:rsid w:val="00964147"/>
    <w:rsid w:val="00970A6B"/>
    <w:rsid w:val="00971FEE"/>
    <w:rsid w:val="00972FC5"/>
    <w:rsid w:val="009734CE"/>
    <w:rsid w:val="009739AD"/>
    <w:rsid w:val="00974C89"/>
    <w:rsid w:val="00975295"/>
    <w:rsid w:val="0097592F"/>
    <w:rsid w:val="00982A88"/>
    <w:rsid w:val="009830E9"/>
    <w:rsid w:val="00986634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3AC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CA7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0A42"/>
    <w:rsid w:val="009F29A8"/>
    <w:rsid w:val="009F32D3"/>
    <w:rsid w:val="009F3A73"/>
    <w:rsid w:val="009F493D"/>
    <w:rsid w:val="009F4BDE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122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152"/>
    <w:rsid w:val="00A60F3B"/>
    <w:rsid w:val="00A6248E"/>
    <w:rsid w:val="00A6279E"/>
    <w:rsid w:val="00A63E36"/>
    <w:rsid w:val="00A648ED"/>
    <w:rsid w:val="00A65244"/>
    <w:rsid w:val="00A659C5"/>
    <w:rsid w:val="00A66FDF"/>
    <w:rsid w:val="00A67341"/>
    <w:rsid w:val="00A678D4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65"/>
    <w:rsid w:val="00A81689"/>
    <w:rsid w:val="00A81752"/>
    <w:rsid w:val="00A824F7"/>
    <w:rsid w:val="00A8299E"/>
    <w:rsid w:val="00A82A2F"/>
    <w:rsid w:val="00A82ED0"/>
    <w:rsid w:val="00A83669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3E83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304A"/>
    <w:rsid w:val="00AE405F"/>
    <w:rsid w:val="00AE4651"/>
    <w:rsid w:val="00AE59E5"/>
    <w:rsid w:val="00AE5A53"/>
    <w:rsid w:val="00AE661D"/>
    <w:rsid w:val="00AE72B3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5A2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3685"/>
    <w:rsid w:val="00B43983"/>
    <w:rsid w:val="00B45076"/>
    <w:rsid w:val="00B4537E"/>
    <w:rsid w:val="00B46358"/>
    <w:rsid w:val="00B463BE"/>
    <w:rsid w:val="00B46B4C"/>
    <w:rsid w:val="00B4796D"/>
    <w:rsid w:val="00B502E5"/>
    <w:rsid w:val="00B50557"/>
    <w:rsid w:val="00B505DC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277F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3910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551"/>
    <w:rsid w:val="00C17808"/>
    <w:rsid w:val="00C17B97"/>
    <w:rsid w:val="00C20007"/>
    <w:rsid w:val="00C203BF"/>
    <w:rsid w:val="00C21715"/>
    <w:rsid w:val="00C227EE"/>
    <w:rsid w:val="00C2284B"/>
    <w:rsid w:val="00C23DFA"/>
    <w:rsid w:val="00C23FE3"/>
    <w:rsid w:val="00C241CD"/>
    <w:rsid w:val="00C24412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07E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1563"/>
    <w:rsid w:val="00C6285F"/>
    <w:rsid w:val="00C63497"/>
    <w:rsid w:val="00C6358E"/>
    <w:rsid w:val="00C6542F"/>
    <w:rsid w:val="00C65F60"/>
    <w:rsid w:val="00C66A47"/>
    <w:rsid w:val="00C66D58"/>
    <w:rsid w:val="00C712F3"/>
    <w:rsid w:val="00C72E9F"/>
    <w:rsid w:val="00C7330C"/>
    <w:rsid w:val="00C744FD"/>
    <w:rsid w:val="00C74A6E"/>
    <w:rsid w:val="00C761B9"/>
    <w:rsid w:val="00C7720F"/>
    <w:rsid w:val="00C801F0"/>
    <w:rsid w:val="00C806F3"/>
    <w:rsid w:val="00C81B7D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2D50"/>
    <w:rsid w:val="00C930A7"/>
    <w:rsid w:val="00C93450"/>
    <w:rsid w:val="00C944CF"/>
    <w:rsid w:val="00CA0275"/>
    <w:rsid w:val="00CA082F"/>
    <w:rsid w:val="00CA0E1A"/>
    <w:rsid w:val="00CA185D"/>
    <w:rsid w:val="00CA1C4E"/>
    <w:rsid w:val="00CA3790"/>
    <w:rsid w:val="00CA446F"/>
    <w:rsid w:val="00CA4964"/>
    <w:rsid w:val="00CA4980"/>
    <w:rsid w:val="00CA55FA"/>
    <w:rsid w:val="00CA575B"/>
    <w:rsid w:val="00CA5808"/>
    <w:rsid w:val="00CA5A4B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7E4"/>
    <w:rsid w:val="00CD7FB0"/>
    <w:rsid w:val="00CE0A05"/>
    <w:rsid w:val="00CE0EF3"/>
    <w:rsid w:val="00CE1C78"/>
    <w:rsid w:val="00CE25B4"/>
    <w:rsid w:val="00CE4498"/>
    <w:rsid w:val="00CE51F4"/>
    <w:rsid w:val="00CE55CF"/>
    <w:rsid w:val="00CE65C0"/>
    <w:rsid w:val="00CE7CE4"/>
    <w:rsid w:val="00CE7F91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10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6C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878D9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26D3"/>
    <w:rsid w:val="00DC4718"/>
    <w:rsid w:val="00DC6AE2"/>
    <w:rsid w:val="00DD0C8C"/>
    <w:rsid w:val="00DD1289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67F0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5649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871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57E50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3A48"/>
    <w:rsid w:val="00E8470C"/>
    <w:rsid w:val="00E84A03"/>
    <w:rsid w:val="00E85EBD"/>
    <w:rsid w:val="00E87E30"/>
    <w:rsid w:val="00E9076A"/>
    <w:rsid w:val="00E90938"/>
    <w:rsid w:val="00E91D3D"/>
    <w:rsid w:val="00E92264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07B9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0735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8FB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C10"/>
    <w:rsid w:val="00EF3F37"/>
    <w:rsid w:val="00EF58F3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03D8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BCA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07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565"/>
    <w:rsid w:val="00FA793E"/>
    <w:rsid w:val="00FB170A"/>
    <w:rsid w:val="00FB2A15"/>
    <w:rsid w:val="00FB37A7"/>
    <w:rsid w:val="00FB386B"/>
    <w:rsid w:val="00FB397A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63E1EA-3786-4EA4-A2BB-AE122AA9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846B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1846B9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2430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2021-02-17T08:08:00Z</cp:lastPrinted>
  <dcterms:created xsi:type="dcterms:W3CDTF">2021-03-01T12:11:00Z</dcterms:created>
  <dcterms:modified xsi:type="dcterms:W3CDTF">2021-03-01T12:11:00Z</dcterms:modified>
</cp:coreProperties>
</file>