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F25" w:rsidRDefault="00F43F25" w:rsidP="00F43F25">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F43F25" w:rsidRPr="003B1CB3" w:rsidRDefault="00F43F25" w:rsidP="00F43F25">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F43F25" w:rsidRPr="003B1CB3" w:rsidRDefault="00F43F25" w:rsidP="00F43F25">
      <w:pPr>
        <w:spacing w:after="0" w:line="240" w:lineRule="auto"/>
        <w:jc w:val="center"/>
        <w:rPr>
          <w:rFonts w:ascii="Times New Roman" w:eastAsia="Times New Roman" w:hAnsi="Times New Roman" w:cs="Times New Roman"/>
          <w:b/>
          <w:bCs/>
          <w:caps/>
          <w:sz w:val="24"/>
          <w:szCs w:val="24"/>
          <w:lang w:eastAsia="lt-LT"/>
        </w:rPr>
      </w:pPr>
    </w:p>
    <w:p w:rsidR="00F43F25" w:rsidRPr="003B1CB3" w:rsidRDefault="00F43F25" w:rsidP="00F43F25">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Pr="003B1CB3">
        <w:rPr>
          <w:rFonts w:ascii="Times New Roman" w:eastAsia="Times New Roman" w:hAnsi="Times New Roman" w:cs="Times New Roman"/>
          <w:b/>
          <w:sz w:val="24"/>
          <w:szCs w:val="24"/>
          <w:lang w:eastAsia="lt-LT"/>
        </w:rPr>
        <w:t xml:space="preserve"> KOMITETAS</w:t>
      </w:r>
    </w:p>
    <w:p w:rsidR="00F43F25" w:rsidRPr="003B1CB3" w:rsidRDefault="00F43F25" w:rsidP="00F43F25">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F43F25" w:rsidRPr="003B1CB3" w:rsidRDefault="00F43F25" w:rsidP="00F43F25">
      <w:pPr>
        <w:spacing w:after="0" w:line="240" w:lineRule="auto"/>
        <w:rPr>
          <w:rFonts w:ascii="Times New Roman" w:eastAsia="Times New Roman" w:hAnsi="Times New Roman" w:cs="Times New Roman"/>
          <w:sz w:val="24"/>
          <w:szCs w:val="24"/>
          <w:lang w:eastAsia="lt-LT"/>
        </w:rPr>
      </w:pPr>
    </w:p>
    <w:bookmarkStart w:id="1" w:name="registravimoData"/>
    <w:p w:rsidR="00F43F25" w:rsidRPr="003B1CB3" w:rsidRDefault="00F43F25" w:rsidP="00F43F25">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2021-03-15</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TAR-30</w:t>
      </w:r>
      <w:bookmarkEnd w:id="2"/>
    </w:p>
    <w:p w:rsidR="00F43F25" w:rsidRPr="003B1CB3" w:rsidRDefault="00F43F25" w:rsidP="00F43F25">
      <w:pPr>
        <w:spacing w:after="0" w:line="240" w:lineRule="auto"/>
        <w:jc w:val="both"/>
        <w:rPr>
          <w:rFonts w:ascii="Times New Roman" w:eastAsia="Times New Roman" w:hAnsi="Times New Roman" w:cs="Times New Roman"/>
          <w:sz w:val="24"/>
          <w:szCs w:val="24"/>
          <w:lang w:eastAsia="lt-LT"/>
        </w:rPr>
      </w:pPr>
    </w:p>
    <w:p w:rsidR="00F43F25" w:rsidRDefault="00F43F25" w:rsidP="00F43F25">
      <w:pPr>
        <w:tabs>
          <w:tab w:val="left" w:pos="567"/>
        </w:tabs>
        <w:spacing w:after="0" w:line="240" w:lineRule="auto"/>
        <w:jc w:val="both"/>
        <w:rPr>
          <w:rFonts w:ascii="Times New Roman" w:eastAsia="Times New Roman" w:hAnsi="Times New Roman" w:cs="Times New Roman"/>
          <w:sz w:val="24"/>
          <w:szCs w:val="24"/>
          <w:lang w:eastAsia="lt-LT"/>
        </w:rPr>
      </w:pPr>
    </w:p>
    <w:p w:rsidR="00F43F25" w:rsidRPr="003B1CB3" w:rsidRDefault="00F43F25" w:rsidP="00F43F2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2021-03-09. Pradžia 13</w:t>
      </w:r>
      <w:r w:rsidRPr="003B1CB3">
        <w:rPr>
          <w:rFonts w:ascii="Times New Roman" w:eastAsia="Times New Roman" w:hAnsi="Times New Roman" w:cs="Times New Roman"/>
          <w:sz w:val="24"/>
          <w:szCs w:val="24"/>
        </w:rPr>
        <w:t>.</w:t>
      </w:r>
      <w:r>
        <w:rPr>
          <w:rFonts w:ascii="Times New Roman" w:eastAsia="Times New Roman" w:hAnsi="Times New Roman" w:cs="Times New Roman"/>
          <w:sz w:val="24"/>
          <w:szCs w:val="24"/>
        </w:rPr>
        <w:t>00 val. (nuotoliniu būdu)</w:t>
      </w:r>
    </w:p>
    <w:p w:rsidR="00F43F25" w:rsidRPr="003B1CB3" w:rsidRDefault="00F43F25" w:rsidP="00F43F2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pirmi</w:t>
      </w:r>
      <w:r>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F43F25" w:rsidRPr="00F43F25" w:rsidRDefault="00F43F25" w:rsidP="00F43F2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B1CB3">
        <w:rPr>
          <w:rFonts w:ascii="Times New Roman" w:eastAsia="Times New Roman" w:hAnsi="Times New Roman" w:cs="Times New Roman"/>
          <w:sz w:val="24"/>
          <w:szCs w:val="24"/>
        </w:rPr>
        <w:t>Posėdžio sekretorė  – Lietutė Demidova.</w:t>
      </w:r>
    </w:p>
    <w:p w:rsidR="00F43F25" w:rsidRPr="00432A3A" w:rsidRDefault="00F43F25" w:rsidP="00F43F25">
      <w:pPr>
        <w:pStyle w:val="Betarp"/>
        <w:jc w:val="both"/>
        <w:rPr>
          <w:rFonts w:ascii="Times New Roman" w:hAnsi="Times New Roman" w:cs="Times New Roman"/>
          <w:sz w:val="24"/>
          <w:szCs w:val="24"/>
        </w:rPr>
      </w:pPr>
    </w:p>
    <w:p w:rsidR="00F43F25" w:rsidRDefault="00F43F25" w:rsidP="00F43F2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Pr="00345CF2">
        <w:rPr>
          <w:rFonts w:ascii="Times New Roman" w:hAnsi="Times New Roman" w:cs="Times New Roman"/>
          <w:sz w:val="24"/>
          <w:szCs w:val="24"/>
        </w:rPr>
        <w:t xml:space="preserve">        5. </w:t>
      </w:r>
      <w:r w:rsidRPr="00345CF2">
        <w:rPr>
          <w:rFonts w:ascii="Times New Roman" w:hAnsi="Times New Roman" w:cs="Times New Roman"/>
          <w:color w:val="000000"/>
          <w:sz w:val="24"/>
          <w:szCs w:val="24"/>
        </w:rPr>
        <w:t>SVARSTYTA.</w:t>
      </w:r>
      <w:r>
        <w:rPr>
          <w:rFonts w:ascii="Times New Roman" w:hAnsi="Times New Roman" w:cs="Times New Roman"/>
          <w:sz w:val="24"/>
          <w:szCs w:val="24"/>
        </w:rPr>
        <w:t xml:space="preserve"> </w:t>
      </w:r>
      <w:r w:rsidRPr="00345CF2">
        <w:rPr>
          <w:rFonts w:ascii="Times New Roman" w:hAnsi="Times New Roman" w:cs="Times New Roman"/>
          <w:sz w:val="24"/>
          <w:szCs w:val="24"/>
        </w:rPr>
        <w:t xml:space="preserve">Klaipėdos miesto savivaldybės tarybos 2013 m. gruodžio 18 d. sprendimo Nr. T2-327 „Dėl </w:t>
      </w:r>
      <w:r w:rsidRPr="00345CF2">
        <w:rPr>
          <w:rFonts w:ascii="Times New Roman" w:hAnsi="Times New Roman" w:cs="Times New Roman"/>
          <w:sz w:val="24"/>
          <w:szCs w:val="24"/>
          <w:lang w:eastAsia="ru-RU"/>
        </w:rPr>
        <w:t xml:space="preserve">trumpalaikės ir ilgalaikės socialinės </w:t>
      </w:r>
      <w:r w:rsidRPr="00345CF2">
        <w:rPr>
          <w:rFonts w:ascii="Times New Roman" w:hAnsi="Times New Roman" w:cs="Times New Roman"/>
          <w:color w:val="000000"/>
          <w:sz w:val="24"/>
          <w:szCs w:val="24"/>
          <w:lang w:eastAsia="ru-RU"/>
        </w:rPr>
        <w:t xml:space="preserve">globos išlaidų iš savivaldybės biudžeto finansavimo </w:t>
      </w:r>
      <w:r w:rsidRPr="00345CF2">
        <w:rPr>
          <w:rFonts w:ascii="Times New Roman" w:hAnsi="Times New Roman" w:cs="Times New Roman"/>
          <w:sz w:val="24"/>
          <w:szCs w:val="24"/>
          <w:lang w:eastAsia="ru-RU"/>
        </w:rPr>
        <w:t>maksimalaus</w:t>
      </w:r>
      <w:r w:rsidRPr="00345CF2">
        <w:rPr>
          <w:rFonts w:ascii="Times New Roman" w:hAnsi="Times New Roman" w:cs="Times New Roman"/>
          <w:color w:val="000000"/>
          <w:sz w:val="24"/>
          <w:szCs w:val="24"/>
          <w:lang w:eastAsia="ru-RU"/>
        </w:rPr>
        <w:t xml:space="preserve"> dydžio </w:t>
      </w:r>
      <w:r>
        <w:rPr>
          <w:rFonts w:ascii="Times New Roman" w:hAnsi="Times New Roman" w:cs="Times New Roman"/>
          <w:sz w:val="24"/>
          <w:szCs w:val="24"/>
          <w:lang w:eastAsia="ru-RU"/>
        </w:rPr>
        <w:t>patvirtinimo“ pakeitimas</w:t>
      </w:r>
      <w:r w:rsidRPr="00345CF2">
        <w:rPr>
          <w:rFonts w:ascii="Times New Roman" w:hAnsi="Times New Roman" w:cs="Times New Roman"/>
          <w:sz w:val="24"/>
          <w:szCs w:val="24"/>
          <w:lang w:eastAsia="ru-RU"/>
        </w:rPr>
        <w:t xml:space="preserve">. </w:t>
      </w:r>
    </w:p>
    <w:p w:rsidR="00F43F25" w:rsidRDefault="00F43F25" w:rsidP="00F43F25">
      <w:pPr>
        <w:pStyle w:val="Betarp"/>
        <w:jc w:val="both"/>
        <w:rPr>
          <w:rFonts w:ascii="Times New Roman" w:hAnsi="Times New Roman" w:cs="Times New Roman"/>
          <w:sz w:val="24"/>
          <w:szCs w:val="24"/>
        </w:rPr>
      </w:pPr>
      <w:r w:rsidRPr="00143117">
        <w:rPr>
          <w:rFonts w:ascii="Times New Roman" w:hAnsi="Times New Roman" w:cs="Times New Roman"/>
          <w:sz w:val="24"/>
          <w:szCs w:val="24"/>
          <w:lang w:eastAsia="ru-RU"/>
        </w:rPr>
        <w:t xml:space="preserve">          Pranešėja – A. Liesytė.</w:t>
      </w:r>
      <w:r w:rsidRPr="00143117">
        <w:rPr>
          <w:rFonts w:ascii="Times New Roman" w:hAnsi="Times New Roman" w:cs="Times New Roman"/>
          <w:bCs/>
          <w:sz w:val="24"/>
          <w:szCs w:val="24"/>
        </w:rPr>
        <w:t xml:space="preserve"> </w:t>
      </w:r>
      <w:r>
        <w:rPr>
          <w:rFonts w:ascii="Times New Roman" w:hAnsi="Times New Roman" w:cs="Times New Roman"/>
          <w:bCs/>
          <w:sz w:val="24"/>
          <w:szCs w:val="24"/>
        </w:rPr>
        <w:t>Siūlo p</w:t>
      </w:r>
      <w:r w:rsidRPr="00143117">
        <w:rPr>
          <w:rFonts w:ascii="Times New Roman" w:hAnsi="Times New Roman" w:cs="Times New Roman"/>
          <w:bCs/>
          <w:sz w:val="24"/>
          <w:szCs w:val="24"/>
        </w:rPr>
        <w:t xml:space="preserve">akeisti Klaipėdos miesto savivaldybės tarybos 2013 m. gruodžio 18 d. sprendimu Nr. T2-327 patvirtintą </w:t>
      </w:r>
      <w:r w:rsidRPr="00143117">
        <w:rPr>
          <w:rFonts w:ascii="Times New Roman" w:hAnsi="Times New Roman" w:cs="Times New Roman"/>
          <w:sz w:val="24"/>
          <w:szCs w:val="24"/>
        </w:rPr>
        <w:t>maksimalų trumpalaikės ir ilgalaikės socialinės globos išlaidų finansavimo dydį senyvo amžiaus asmenims ir suaugusiems asmenims su negalia, nes padidėjus socialinės globos įstaigų kainoms pagal nustatytą finansavimo dydį nėra galimybės apmokėti už teikiamas paslaugas.</w:t>
      </w:r>
      <w:r>
        <w:rPr>
          <w:rFonts w:ascii="Times New Roman" w:hAnsi="Times New Roman" w:cs="Times New Roman"/>
          <w:sz w:val="24"/>
          <w:szCs w:val="24"/>
        </w:rPr>
        <w:t xml:space="preserve"> </w:t>
      </w:r>
    </w:p>
    <w:p w:rsidR="00F43F25" w:rsidRPr="0023676A" w:rsidRDefault="00F43F25" w:rsidP="00F43F25">
      <w:pPr>
        <w:pStyle w:val="Betarp"/>
        <w:jc w:val="both"/>
        <w:rPr>
          <w:rFonts w:ascii="Times New Roman" w:hAnsi="Times New Roman" w:cs="Times New Roman"/>
          <w:sz w:val="24"/>
          <w:szCs w:val="24"/>
        </w:rPr>
      </w:pPr>
      <w:r w:rsidRPr="0023676A">
        <w:rPr>
          <w:rFonts w:ascii="Times New Roman" w:hAnsi="Times New Roman" w:cs="Times New Roman"/>
          <w:sz w:val="24"/>
          <w:szCs w:val="24"/>
        </w:rPr>
        <w:t xml:space="preserve">           Teigia, kad</w:t>
      </w:r>
      <w:r>
        <w:t xml:space="preserve"> </w:t>
      </w:r>
      <w:r w:rsidRPr="0023676A">
        <w:rPr>
          <w:rFonts w:ascii="Times New Roman" w:hAnsi="Times New Roman" w:cs="Times New Roman"/>
          <w:sz w:val="24"/>
          <w:szCs w:val="24"/>
        </w:rPr>
        <w:t xml:space="preserve">Savivaldybė </w:t>
      </w:r>
      <w:r w:rsidRPr="0023676A">
        <w:rPr>
          <w:rFonts w:ascii="Times New Roman" w:hAnsi="Times New Roman" w:cs="Times New Roman"/>
          <w:color w:val="212529"/>
          <w:sz w:val="24"/>
          <w:szCs w:val="24"/>
        </w:rPr>
        <w:t xml:space="preserve">yra sudariusi sutartis su daugiau nei 45 socialinės globos įstaigomis dėl socialinės globos paslaugų teikimo. Nuo 2018 iki 2021 m. dėl patalpų išlaikymo kaštų, išlaidų medikamentams, minimalios mėnesinės algos didėjimo ir šiuo metu šalyje </w:t>
      </w:r>
      <w:r w:rsidRPr="0023676A">
        <w:rPr>
          <w:rStyle w:val="Emfaz"/>
          <w:rFonts w:ascii="Times New Roman" w:hAnsi="Times New Roman" w:cs="Times New Roman"/>
          <w:bCs/>
          <w:sz w:val="24"/>
          <w:szCs w:val="24"/>
          <w:shd w:val="clear" w:color="auto" w:fill="FFFFFF"/>
        </w:rPr>
        <w:t xml:space="preserve">esamos situacijos t. y. </w:t>
      </w:r>
      <w:r w:rsidRPr="0023676A">
        <w:rPr>
          <w:rFonts w:ascii="Times New Roman" w:hAnsi="Times New Roman" w:cs="Times New Roman"/>
          <w:color w:val="444444"/>
          <w:spacing w:val="2"/>
          <w:sz w:val="24"/>
          <w:szCs w:val="24"/>
        </w:rPr>
        <w:t>koronoviruso (COVID-19) infekcijos</w:t>
      </w:r>
      <w:r w:rsidRPr="0023676A">
        <w:rPr>
          <w:rStyle w:val="Emfaz"/>
          <w:rFonts w:ascii="Times New Roman" w:hAnsi="Times New Roman" w:cs="Times New Roman"/>
          <w:bCs/>
          <w:sz w:val="24"/>
          <w:szCs w:val="24"/>
          <w:shd w:val="clear" w:color="auto" w:fill="FFFFFF"/>
        </w:rPr>
        <w:t xml:space="preserve"> globos namai turi</w:t>
      </w:r>
      <w:r w:rsidRPr="0023676A">
        <w:rPr>
          <w:rFonts w:ascii="Times New Roman" w:hAnsi="Times New Roman" w:cs="Times New Roman"/>
          <w:color w:val="444444"/>
          <w:spacing w:val="2"/>
          <w:sz w:val="24"/>
          <w:szCs w:val="24"/>
        </w:rPr>
        <w:t xml:space="preserve"> apsirūpinti apsaugos priemonėmis ir kt. priežasčių,</w:t>
      </w:r>
      <w:r w:rsidRPr="0023676A">
        <w:rPr>
          <w:rFonts w:ascii="Times New Roman" w:hAnsi="Times New Roman" w:cs="Times New Roman"/>
          <w:color w:val="212529"/>
          <w:sz w:val="24"/>
          <w:szCs w:val="24"/>
        </w:rPr>
        <w:t xml:space="preserve"> globos įstaigos didino teikiamų socialinės globos paslaugų kainas, kurios per šį laikotarpį didėjo 43,11 proc.,</w:t>
      </w:r>
      <w:r w:rsidRPr="0023676A">
        <w:rPr>
          <w:rFonts w:ascii="Times New Roman" w:hAnsi="Times New Roman" w:cs="Times New Roman"/>
          <w:sz w:val="24"/>
          <w:szCs w:val="24"/>
        </w:rPr>
        <w:t xml:space="preserve"> kai tuo tarpu </w:t>
      </w:r>
      <w:r w:rsidRPr="0023676A">
        <w:rPr>
          <w:rFonts w:ascii="Times New Roman" w:hAnsi="Times New Roman" w:cs="Times New Roman"/>
          <w:color w:val="212529"/>
          <w:sz w:val="24"/>
          <w:szCs w:val="24"/>
        </w:rPr>
        <w:t>Maksimalus finansavimo dydis nesikeitė nuo 2018 m.</w:t>
      </w:r>
    </w:p>
    <w:p w:rsidR="00F43F25" w:rsidRPr="000F45FF" w:rsidRDefault="00F43F25" w:rsidP="00F43F25">
      <w:pPr>
        <w:pStyle w:val="Betarp"/>
        <w:jc w:val="both"/>
        <w:rPr>
          <w:rFonts w:ascii="Times New Roman" w:hAnsi="Times New Roman" w:cs="Times New Roman"/>
          <w:sz w:val="24"/>
          <w:szCs w:val="24"/>
        </w:rPr>
      </w:pPr>
      <w:r>
        <w:rPr>
          <w:rFonts w:ascii="Times New Roman" w:hAnsi="Times New Roman" w:cs="Times New Roman"/>
          <w:sz w:val="24"/>
          <w:szCs w:val="24"/>
        </w:rPr>
        <w:t xml:space="preserve">           Sako, kad a</w:t>
      </w:r>
      <w:r w:rsidRPr="005C3E23">
        <w:rPr>
          <w:rFonts w:ascii="Times New Roman" w:hAnsi="Times New Roman" w:cs="Times New Roman"/>
          <w:sz w:val="24"/>
          <w:szCs w:val="24"/>
        </w:rPr>
        <w:t xml:space="preserve">tsižvelgiant į tai, kad globos namuose socialinės globos kainos yra didelės ir 2021 metais jos dar padidėjo, o asmens mokamos lėšos nepadengia paslaugos kainos, atsirado poreikis pakeisti maksimalų trumpalaikės ir ilgalaikės socialinės globos išlaidų finansavimo dydį senyvo amžiaus asmenims ir asmenims su negalia –  nuo </w:t>
      </w:r>
      <w:r>
        <w:rPr>
          <w:rFonts w:ascii="Times New Roman" w:hAnsi="Times New Roman" w:cs="Times New Roman"/>
          <w:sz w:val="24"/>
          <w:szCs w:val="24"/>
        </w:rPr>
        <w:t>17 BSI  (680 Eur) padidinant</w:t>
      </w:r>
      <w:r w:rsidRPr="005C3E23">
        <w:rPr>
          <w:rFonts w:ascii="Times New Roman" w:hAnsi="Times New Roman" w:cs="Times New Roman"/>
          <w:sz w:val="24"/>
          <w:szCs w:val="24"/>
        </w:rPr>
        <w:t xml:space="preserve"> iki 20 BSI (800 Eur) per mėnesį, nes padidėjus socialinės globos kainai arba sumažėjus asmenų pajamoms, savivaldybė šiems asmenims negalės teikti socialinės globos paslaugų jų pasirinktose įstaigose.</w:t>
      </w:r>
    </w:p>
    <w:p w:rsidR="00F43F25" w:rsidRPr="005C3E23" w:rsidRDefault="00F43F25" w:rsidP="00F43F25">
      <w:pPr>
        <w:pStyle w:val="Betarp"/>
        <w:jc w:val="both"/>
        <w:rPr>
          <w:rFonts w:ascii="Times New Roman" w:hAnsi="Times New Roman" w:cs="Times New Roman"/>
          <w:sz w:val="24"/>
          <w:szCs w:val="24"/>
        </w:rPr>
      </w:pPr>
      <w:r w:rsidRPr="005C3E23">
        <w:rPr>
          <w:rFonts w:ascii="Times New Roman" w:hAnsi="Times New Roman" w:cs="Times New Roman"/>
          <w:sz w:val="24"/>
          <w:szCs w:val="24"/>
        </w:rPr>
        <w:t xml:space="preserve">          V. Raugelė prašo patikslinti skaičius, kadangi </w:t>
      </w:r>
      <w:r>
        <w:rPr>
          <w:rFonts w:ascii="Times New Roman" w:hAnsi="Times New Roman" w:cs="Times New Roman"/>
          <w:sz w:val="24"/>
          <w:szCs w:val="24"/>
        </w:rPr>
        <w:t xml:space="preserve">pagal aiškinamąjį raštą </w:t>
      </w:r>
      <w:r w:rsidRPr="005C3E23">
        <w:rPr>
          <w:rFonts w:ascii="Times New Roman" w:hAnsi="Times New Roman" w:cs="Times New Roman"/>
          <w:sz w:val="24"/>
          <w:szCs w:val="24"/>
        </w:rPr>
        <w:t xml:space="preserve">bendras </w:t>
      </w:r>
      <w:r>
        <w:rPr>
          <w:rFonts w:ascii="Times New Roman" w:hAnsi="Times New Roman" w:cs="Times New Roman"/>
          <w:sz w:val="24"/>
          <w:szCs w:val="24"/>
        </w:rPr>
        <w:t xml:space="preserve">teikiamų </w:t>
      </w:r>
      <w:r w:rsidRPr="005C3E23">
        <w:rPr>
          <w:rFonts w:ascii="Times New Roman" w:hAnsi="Times New Roman" w:cs="Times New Roman"/>
          <w:sz w:val="24"/>
          <w:szCs w:val="24"/>
        </w:rPr>
        <w:t xml:space="preserve">paslaugų </w:t>
      </w:r>
      <w:r>
        <w:rPr>
          <w:rFonts w:ascii="Times New Roman" w:hAnsi="Times New Roman" w:cs="Times New Roman"/>
          <w:sz w:val="24"/>
          <w:szCs w:val="24"/>
        </w:rPr>
        <w:t>kainos (</w:t>
      </w:r>
      <w:r w:rsidRPr="005C3E23">
        <w:rPr>
          <w:rFonts w:ascii="Times New Roman" w:hAnsi="Times New Roman" w:cs="Times New Roman"/>
          <w:sz w:val="24"/>
          <w:szCs w:val="24"/>
        </w:rPr>
        <w:t xml:space="preserve">nuo </w:t>
      </w:r>
      <w:r>
        <w:rPr>
          <w:rFonts w:ascii="Times New Roman" w:hAnsi="Times New Roman" w:cs="Times New Roman"/>
          <w:sz w:val="24"/>
          <w:szCs w:val="24"/>
        </w:rPr>
        <w:t>17 BSI  (680 Eur)</w:t>
      </w:r>
      <w:r w:rsidRPr="005C3E23">
        <w:rPr>
          <w:rFonts w:ascii="Times New Roman" w:hAnsi="Times New Roman" w:cs="Times New Roman"/>
          <w:sz w:val="24"/>
          <w:szCs w:val="24"/>
        </w:rPr>
        <w:t xml:space="preserve"> iki 20 BSI (800 Eur) per mėnesį</w:t>
      </w:r>
      <w:r>
        <w:rPr>
          <w:rFonts w:ascii="Times New Roman" w:hAnsi="Times New Roman" w:cs="Times New Roman"/>
          <w:sz w:val="24"/>
          <w:szCs w:val="24"/>
        </w:rPr>
        <w:t xml:space="preserve">) </w:t>
      </w:r>
      <w:r w:rsidRPr="005C3E23">
        <w:rPr>
          <w:rFonts w:ascii="Times New Roman" w:hAnsi="Times New Roman" w:cs="Times New Roman"/>
          <w:sz w:val="24"/>
          <w:szCs w:val="24"/>
        </w:rPr>
        <w:t xml:space="preserve">didėjimas </w:t>
      </w:r>
      <w:r>
        <w:rPr>
          <w:rFonts w:ascii="Times New Roman" w:hAnsi="Times New Roman" w:cs="Times New Roman"/>
          <w:sz w:val="24"/>
          <w:szCs w:val="24"/>
        </w:rPr>
        <w:t xml:space="preserve">nėra </w:t>
      </w:r>
      <w:r w:rsidRPr="005C3E23">
        <w:rPr>
          <w:rFonts w:ascii="Times New Roman" w:hAnsi="Times New Roman" w:cs="Times New Roman"/>
          <w:sz w:val="24"/>
          <w:szCs w:val="24"/>
        </w:rPr>
        <w:t>43 proc</w:t>
      </w:r>
      <w:r>
        <w:rPr>
          <w:rFonts w:ascii="Times New Roman" w:hAnsi="Times New Roman" w:cs="Times New Roman"/>
          <w:sz w:val="24"/>
          <w:szCs w:val="24"/>
        </w:rPr>
        <w:t>. Prašo atsiųsti paaiškinimą apie paskaičiavimą.</w:t>
      </w:r>
    </w:p>
    <w:p w:rsidR="00F43F25" w:rsidRDefault="00F43F25" w:rsidP="00F43F25">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p>
    <w:p w:rsidR="00F43F25" w:rsidRDefault="00F43F25" w:rsidP="00F43F25">
      <w:pPr>
        <w:pStyle w:val="Betarp"/>
        <w:jc w:val="both"/>
        <w:rPr>
          <w:rFonts w:ascii="Times New Roman" w:hAnsi="Times New Roman" w:cs="Times New Roman"/>
          <w:sz w:val="24"/>
          <w:szCs w:val="24"/>
        </w:rPr>
      </w:pPr>
      <w:r>
        <w:rPr>
          <w:rFonts w:ascii="Times New Roman" w:hAnsi="Times New Roman" w:cs="Times New Roman"/>
          <w:sz w:val="24"/>
          <w:szCs w:val="24"/>
        </w:rPr>
        <w:t xml:space="preserve">          5.1.</w:t>
      </w:r>
      <w:r w:rsidRPr="00143117">
        <w:rPr>
          <w:rFonts w:ascii="Times New Roman" w:hAnsi="Times New Roman" w:cs="Times New Roman"/>
          <w:sz w:val="24"/>
          <w:szCs w:val="24"/>
        </w:rPr>
        <w:t xml:space="preserve"> Pritarti pateiktam sprendimo pr</w:t>
      </w:r>
      <w:r>
        <w:rPr>
          <w:rFonts w:ascii="Times New Roman" w:hAnsi="Times New Roman" w:cs="Times New Roman"/>
          <w:sz w:val="24"/>
          <w:szCs w:val="24"/>
        </w:rPr>
        <w:t>ojektui (bendru sutarimu).</w:t>
      </w:r>
    </w:p>
    <w:p w:rsidR="00F43F25" w:rsidRPr="00143117" w:rsidRDefault="00F43F25" w:rsidP="00F43F25">
      <w:pPr>
        <w:pStyle w:val="Betarp"/>
        <w:jc w:val="both"/>
        <w:rPr>
          <w:rFonts w:ascii="Times New Roman" w:hAnsi="Times New Roman" w:cs="Times New Roman"/>
          <w:sz w:val="24"/>
          <w:szCs w:val="24"/>
        </w:rPr>
      </w:pPr>
      <w:r>
        <w:rPr>
          <w:rFonts w:ascii="Times New Roman" w:hAnsi="Times New Roman" w:cs="Times New Roman"/>
          <w:sz w:val="24"/>
          <w:szCs w:val="24"/>
        </w:rPr>
        <w:t xml:space="preserve">          5.2. Priimti protokolinį pavedimą – pateikti paaiškinimą dėl aiškinamajame rašte pateiktų skaičių paskaičiavimo, kadangi </w:t>
      </w:r>
      <w:r w:rsidRPr="005C3E23">
        <w:rPr>
          <w:rFonts w:ascii="Times New Roman" w:hAnsi="Times New Roman" w:cs="Times New Roman"/>
          <w:sz w:val="24"/>
          <w:szCs w:val="24"/>
        </w:rPr>
        <w:t xml:space="preserve">bendras </w:t>
      </w:r>
      <w:r>
        <w:rPr>
          <w:rFonts w:ascii="Times New Roman" w:hAnsi="Times New Roman" w:cs="Times New Roman"/>
          <w:sz w:val="24"/>
          <w:szCs w:val="24"/>
        </w:rPr>
        <w:t xml:space="preserve">teikiamų </w:t>
      </w:r>
      <w:r w:rsidRPr="005C3E23">
        <w:rPr>
          <w:rFonts w:ascii="Times New Roman" w:hAnsi="Times New Roman" w:cs="Times New Roman"/>
          <w:sz w:val="24"/>
          <w:szCs w:val="24"/>
        </w:rPr>
        <w:t xml:space="preserve">paslaugų </w:t>
      </w:r>
      <w:r>
        <w:rPr>
          <w:rFonts w:ascii="Times New Roman" w:hAnsi="Times New Roman" w:cs="Times New Roman"/>
          <w:sz w:val="24"/>
          <w:szCs w:val="24"/>
        </w:rPr>
        <w:t>kainos (</w:t>
      </w:r>
      <w:r w:rsidRPr="005C3E23">
        <w:rPr>
          <w:rFonts w:ascii="Times New Roman" w:hAnsi="Times New Roman" w:cs="Times New Roman"/>
          <w:sz w:val="24"/>
          <w:szCs w:val="24"/>
        </w:rPr>
        <w:t xml:space="preserve">nuo </w:t>
      </w:r>
      <w:r>
        <w:rPr>
          <w:rFonts w:ascii="Times New Roman" w:hAnsi="Times New Roman" w:cs="Times New Roman"/>
          <w:sz w:val="24"/>
          <w:szCs w:val="24"/>
        </w:rPr>
        <w:t>17 BSI  (680 Eur)</w:t>
      </w:r>
      <w:r w:rsidRPr="005C3E23">
        <w:rPr>
          <w:rFonts w:ascii="Times New Roman" w:hAnsi="Times New Roman" w:cs="Times New Roman"/>
          <w:sz w:val="24"/>
          <w:szCs w:val="24"/>
        </w:rPr>
        <w:t xml:space="preserve"> iki 20 BSI (800 Eur) per mėnesį</w:t>
      </w:r>
      <w:r>
        <w:rPr>
          <w:rFonts w:ascii="Times New Roman" w:hAnsi="Times New Roman" w:cs="Times New Roman"/>
          <w:sz w:val="24"/>
          <w:szCs w:val="24"/>
        </w:rPr>
        <w:t xml:space="preserve">) </w:t>
      </w:r>
      <w:r w:rsidRPr="005C3E23">
        <w:rPr>
          <w:rFonts w:ascii="Times New Roman" w:hAnsi="Times New Roman" w:cs="Times New Roman"/>
          <w:sz w:val="24"/>
          <w:szCs w:val="24"/>
        </w:rPr>
        <w:t xml:space="preserve">didėjimas </w:t>
      </w:r>
      <w:r>
        <w:rPr>
          <w:rFonts w:ascii="Times New Roman" w:hAnsi="Times New Roman" w:cs="Times New Roman"/>
          <w:sz w:val="24"/>
          <w:szCs w:val="24"/>
        </w:rPr>
        <w:t xml:space="preserve">nėra </w:t>
      </w:r>
      <w:r w:rsidRPr="005C3E23">
        <w:rPr>
          <w:rFonts w:ascii="Times New Roman" w:hAnsi="Times New Roman" w:cs="Times New Roman"/>
          <w:sz w:val="24"/>
          <w:szCs w:val="24"/>
        </w:rPr>
        <w:t>43 proc</w:t>
      </w:r>
      <w:r>
        <w:rPr>
          <w:rFonts w:ascii="Times New Roman" w:hAnsi="Times New Roman" w:cs="Times New Roman"/>
          <w:sz w:val="24"/>
          <w:szCs w:val="24"/>
        </w:rPr>
        <w:t>.</w:t>
      </w:r>
    </w:p>
    <w:p w:rsidR="00F43F25" w:rsidRPr="00345CF2" w:rsidRDefault="00F43F25" w:rsidP="00F43F25">
      <w:pPr>
        <w:spacing w:after="0" w:line="240" w:lineRule="auto"/>
        <w:jc w:val="both"/>
        <w:rPr>
          <w:rFonts w:ascii="Times New Roman" w:hAnsi="Times New Roman" w:cs="Times New Roman"/>
          <w:caps/>
          <w:sz w:val="24"/>
          <w:szCs w:val="24"/>
        </w:rPr>
      </w:pPr>
    </w:p>
    <w:p w:rsidR="00070AF7" w:rsidRPr="00F43F25" w:rsidRDefault="00F43F25">
      <w:pPr>
        <w:rPr>
          <w:rFonts w:ascii="Times New Roman" w:hAnsi="Times New Roman" w:cs="Times New Roman"/>
          <w:sz w:val="24"/>
          <w:szCs w:val="24"/>
        </w:rPr>
      </w:pPr>
      <w:r w:rsidRPr="00F43F25">
        <w:rPr>
          <w:rFonts w:ascii="Times New Roman" w:hAnsi="Times New Roman" w:cs="Times New Roman"/>
          <w:sz w:val="24"/>
          <w:szCs w:val="24"/>
        </w:rPr>
        <w:t>Posėdžio pirmininkas</w:t>
      </w:r>
      <w:r w:rsidRPr="00F43F25">
        <w:rPr>
          <w:rFonts w:ascii="Times New Roman" w:hAnsi="Times New Roman" w:cs="Times New Roman"/>
          <w:sz w:val="24"/>
          <w:szCs w:val="24"/>
        </w:rPr>
        <w:tab/>
      </w:r>
      <w:r w:rsidRPr="00F43F25">
        <w:rPr>
          <w:rFonts w:ascii="Times New Roman" w:hAnsi="Times New Roman" w:cs="Times New Roman"/>
          <w:sz w:val="24"/>
          <w:szCs w:val="24"/>
        </w:rPr>
        <w:tab/>
      </w:r>
      <w:r w:rsidRPr="00F43F25">
        <w:rPr>
          <w:rFonts w:ascii="Times New Roman" w:hAnsi="Times New Roman" w:cs="Times New Roman"/>
          <w:sz w:val="24"/>
          <w:szCs w:val="24"/>
        </w:rPr>
        <w:tab/>
      </w:r>
      <w:r w:rsidRPr="00F43F25">
        <w:rPr>
          <w:rFonts w:ascii="Times New Roman" w:hAnsi="Times New Roman" w:cs="Times New Roman"/>
          <w:sz w:val="24"/>
          <w:szCs w:val="24"/>
        </w:rPr>
        <w:tab/>
      </w:r>
      <w:r w:rsidRPr="00F43F25">
        <w:rPr>
          <w:rFonts w:ascii="Times New Roman" w:hAnsi="Times New Roman" w:cs="Times New Roman"/>
          <w:sz w:val="24"/>
          <w:szCs w:val="24"/>
        </w:rPr>
        <w:tab/>
        <w:t>Kazys Bagdonas</w:t>
      </w:r>
    </w:p>
    <w:p w:rsidR="00F43F25" w:rsidRPr="00F43F25" w:rsidRDefault="00F43F25">
      <w:pPr>
        <w:rPr>
          <w:rFonts w:ascii="Times New Roman" w:hAnsi="Times New Roman" w:cs="Times New Roman"/>
          <w:sz w:val="24"/>
          <w:szCs w:val="24"/>
        </w:rPr>
      </w:pPr>
      <w:r w:rsidRPr="00F43F25">
        <w:rPr>
          <w:rFonts w:ascii="Times New Roman" w:hAnsi="Times New Roman" w:cs="Times New Roman"/>
          <w:sz w:val="24"/>
          <w:szCs w:val="24"/>
        </w:rPr>
        <w:t>Posėdžio sekretorė</w:t>
      </w:r>
      <w:r w:rsidRPr="00F43F25">
        <w:rPr>
          <w:rFonts w:ascii="Times New Roman" w:hAnsi="Times New Roman" w:cs="Times New Roman"/>
          <w:sz w:val="24"/>
          <w:szCs w:val="24"/>
        </w:rPr>
        <w:tab/>
      </w:r>
      <w:r w:rsidRPr="00F43F25">
        <w:rPr>
          <w:rFonts w:ascii="Times New Roman" w:hAnsi="Times New Roman" w:cs="Times New Roman"/>
          <w:sz w:val="24"/>
          <w:szCs w:val="24"/>
        </w:rPr>
        <w:tab/>
      </w:r>
      <w:r w:rsidRPr="00F43F25">
        <w:rPr>
          <w:rFonts w:ascii="Times New Roman" w:hAnsi="Times New Roman" w:cs="Times New Roman"/>
          <w:sz w:val="24"/>
          <w:szCs w:val="24"/>
        </w:rPr>
        <w:tab/>
      </w:r>
      <w:r w:rsidRPr="00F43F25">
        <w:rPr>
          <w:rFonts w:ascii="Times New Roman" w:hAnsi="Times New Roman" w:cs="Times New Roman"/>
          <w:sz w:val="24"/>
          <w:szCs w:val="24"/>
        </w:rPr>
        <w:tab/>
      </w:r>
      <w:r w:rsidRPr="00F43F25">
        <w:rPr>
          <w:rFonts w:ascii="Times New Roman" w:hAnsi="Times New Roman" w:cs="Times New Roman"/>
          <w:sz w:val="24"/>
          <w:szCs w:val="24"/>
        </w:rPr>
        <w:tab/>
        <w:t>Lietutė Demidova</w:t>
      </w:r>
    </w:p>
    <w:sectPr w:rsidR="00F43F25" w:rsidRPr="00F43F25" w:rsidSect="00F43F2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25"/>
    <w:rsid w:val="00070AF7"/>
    <w:rsid w:val="000F3084"/>
    <w:rsid w:val="00F4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3F4A2-FDD7-4243-B7E7-606EDFEA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3F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43F25"/>
    <w:pPr>
      <w:ind w:left="720"/>
      <w:contextualSpacing/>
    </w:pPr>
  </w:style>
  <w:style w:type="paragraph" w:styleId="Betarp">
    <w:name w:val="No Spacing"/>
    <w:uiPriority w:val="1"/>
    <w:qFormat/>
    <w:rsid w:val="00F43F25"/>
    <w:pPr>
      <w:spacing w:after="0" w:line="240" w:lineRule="auto"/>
    </w:pPr>
  </w:style>
  <w:style w:type="character" w:customStyle="1" w:styleId="SraopastraipaDiagrama">
    <w:name w:val="Sąrašo pastraipa Diagrama"/>
    <w:aliases w:val="ERP-List Paragraph Diagrama"/>
    <w:link w:val="Sraopastraipa"/>
    <w:uiPriority w:val="34"/>
    <w:locked/>
    <w:rsid w:val="00F43F25"/>
  </w:style>
  <w:style w:type="character" w:styleId="Emfaz">
    <w:name w:val="Emphasis"/>
    <w:uiPriority w:val="20"/>
    <w:qFormat/>
    <w:rsid w:val="00F43F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1765</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2021-03-22T08:39:00Z</dcterms:created>
  <dcterms:modified xsi:type="dcterms:W3CDTF">2021-03-22T08:39:00Z</dcterms:modified>
</cp:coreProperties>
</file>