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487" w:rsidRDefault="00FD5487" w:rsidP="00FD5487">
      <w:pPr>
        <w:spacing w:after="0" w:line="240" w:lineRule="auto"/>
        <w:jc w:val="center"/>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p>
    <w:p w:rsidR="00FD5487" w:rsidRPr="00FD5487" w:rsidRDefault="00FD5487" w:rsidP="00FD5487">
      <w:pPr>
        <w:spacing w:after="0" w:line="240" w:lineRule="auto"/>
        <w:jc w:val="center"/>
        <w:rPr>
          <w:rFonts w:ascii="Times New Roman" w:eastAsia="Times New Roman" w:hAnsi="Times New Roman" w:cs="Times New Roman"/>
          <w:b/>
          <w:sz w:val="28"/>
          <w:szCs w:val="28"/>
          <w:lang w:eastAsia="lt-LT"/>
        </w:rPr>
      </w:pPr>
      <w:r w:rsidRPr="00FD5487">
        <w:rPr>
          <w:rFonts w:ascii="Times New Roman" w:eastAsia="Times New Roman" w:hAnsi="Times New Roman" w:cs="Times New Roman"/>
          <w:b/>
          <w:sz w:val="28"/>
          <w:szCs w:val="28"/>
          <w:lang w:eastAsia="lt-LT"/>
        </w:rPr>
        <w:t>KLAIPĖDOS MIESTO SAVIVALDYBĖS TARYBA</w:t>
      </w:r>
    </w:p>
    <w:p w:rsidR="00FD5487" w:rsidRPr="00FD5487" w:rsidRDefault="00FD5487" w:rsidP="00FD5487">
      <w:pPr>
        <w:spacing w:after="0" w:line="240" w:lineRule="auto"/>
        <w:jc w:val="center"/>
        <w:rPr>
          <w:rFonts w:ascii="Times New Roman" w:eastAsia="Times New Roman" w:hAnsi="Times New Roman" w:cs="Times New Roman"/>
          <w:b/>
          <w:bCs/>
          <w:caps/>
          <w:sz w:val="24"/>
          <w:szCs w:val="24"/>
          <w:lang w:eastAsia="lt-LT"/>
        </w:rPr>
      </w:pPr>
    </w:p>
    <w:p w:rsidR="00FD5487" w:rsidRPr="00FD5487" w:rsidRDefault="00FD5487" w:rsidP="00FD5487">
      <w:pPr>
        <w:spacing w:after="0" w:line="240" w:lineRule="auto"/>
        <w:jc w:val="center"/>
        <w:rPr>
          <w:rFonts w:ascii="Times New Roman" w:eastAsia="Times New Roman" w:hAnsi="Times New Roman" w:cs="Times New Roman"/>
          <w:b/>
          <w:sz w:val="24"/>
          <w:szCs w:val="24"/>
          <w:lang w:eastAsia="lt-LT"/>
        </w:rPr>
      </w:pPr>
      <w:r w:rsidRPr="00FD5487">
        <w:rPr>
          <w:rFonts w:ascii="Times New Roman" w:eastAsia="Times New Roman" w:hAnsi="Times New Roman" w:cs="Times New Roman"/>
          <w:b/>
          <w:sz w:val="24"/>
          <w:szCs w:val="24"/>
          <w:lang w:eastAsia="lt-LT"/>
        </w:rPr>
        <w:t>FINANSŲ IR EKONOMIKOS KOMITETAS</w:t>
      </w:r>
    </w:p>
    <w:p w:rsidR="00FD5487" w:rsidRPr="00FD5487" w:rsidRDefault="00FD5487" w:rsidP="00FD5487">
      <w:pPr>
        <w:spacing w:after="0" w:line="240" w:lineRule="auto"/>
        <w:jc w:val="center"/>
        <w:rPr>
          <w:rFonts w:ascii="Times New Roman" w:eastAsia="Times New Roman" w:hAnsi="Times New Roman" w:cs="Times New Roman"/>
          <w:b/>
          <w:sz w:val="24"/>
          <w:szCs w:val="24"/>
          <w:lang w:eastAsia="lt-LT"/>
        </w:rPr>
      </w:pPr>
      <w:r w:rsidRPr="00FD5487">
        <w:rPr>
          <w:rFonts w:ascii="Times New Roman" w:eastAsia="Times New Roman" w:hAnsi="Times New Roman" w:cs="Times New Roman"/>
          <w:b/>
          <w:sz w:val="24"/>
          <w:szCs w:val="24"/>
          <w:lang w:eastAsia="lt-LT"/>
        </w:rPr>
        <w:t xml:space="preserve"> POSĖDŽIO PROTOKOLAS</w:t>
      </w:r>
    </w:p>
    <w:p w:rsidR="00FD5487" w:rsidRPr="00FD5487" w:rsidRDefault="00FD5487" w:rsidP="00FD5487">
      <w:pPr>
        <w:spacing w:after="0" w:line="240" w:lineRule="auto"/>
        <w:rPr>
          <w:rFonts w:ascii="Times New Roman" w:eastAsia="Times New Roman" w:hAnsi="Times New Roman" w:cs="Times New Roman"/>
          <w:sz w:val="24"/>
          <w:szCs w:val="24"/>
          <w:lang w:eastAsia="lt-LT"/>
        </w:rPr>
      </w:pPr>
    </w:p>
    <w:bookmarkStart w:id="1" w:name="registravimoData"/>
    <w:p w:rsidR="00FD5487" w:rsidRPr="00FD5487" w:rsidRDefault="00FD5487" w:rsidP="00FD5487">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eastAsia="lt-LT"/>
        </w:rPr>
      </w:pPr>
      <w:r w:rsidRPr="00FD5487">
        <w:rPr>
          <w:rFonts w:ascii="Times New Roman" w:eastAsia="Times New Roman" w:hAnsi="Times New Roman" w:cs="Times New Roman"/>
          <w:sz w:val="24"/>
          <w:szCs w:val="24"/>
          <w:lang w:eastAsia="lt-LT"/>
        </w:rPr>
        <w:fldChar w:fldCharType="begin">
          <w:ffData>
            <w:name w:val="registravimoData"/>
            <w:enabled/>
            <w:calcOnExit w:val="0"/>
            <w:textInput>
              <w:maxLength w:val="1"/>
            </w:textInput>
          </w:ffData>
        </w:fldChar>
      </w:r>
      <w:r w:rsidRPr="00FD5487">
        <w:rPr>
          <w:rFonts w:ascii="Times New Roman" w:eastAsia="Times New Roman" w:hAnsi="Times New Roman" w:cs="Times New Roman"/>
          <w:noProof/>
          <w:sz w:val="24"/>
          <w:szCs w:val="24"/>
          <w:lang w:eastAsia="lt-LT"/>
        </w:rPr>
        <w:instrText xml:space="preserve"> FORMTEXT </w:instrText>
      </w:r>
      <w:r w:rsidRPr="00FD5487">
        <w:rPr>
          <w:rFonts w:ascii="Times New Roman" w:eastAsia="Times New Roman" w:hAnsi="Times New Roman" w:cs="Times New Roman"/>
          <w:sz w:val="24"/>
          <w:szCs w:val="24"/>
          <w:lang w:eastAsia="lt-LT"/>
        </w:rPr>
      </w:r>
      <w:r w:rsidRPr="00FD5487">
        <w:rPr>
          <w:rFonts w:ascii="Times New Roman" w:eastAsia="Times New Roman" w:hAnsi="Times New Roman" w:cs="Times New Roman"/>
          <w:sz w:val="24"/>
          <w:szCs w:val="24"/>
          <w:lang w:eastAsia="lt-LT"/>
        </w:rPr>
        <w:fldChar w:fldCharType="separate"/>
      </w:r>
      <w:r w:rsidRPr="00FD5487">
        <w:rPr>
          <w:rFonts w:ascii="Times New Roman" w:eastAsia="Times New Roman" w:hAnsi="Times New Roman" w:cs="Times New Roman"/>
          <w:noProof/>
          <w:sz w:val="24"/>
          <w:szCs w:val="24"/>
          <w:lang w:eastAsia="lt-LT"/>
        </w:rPr>
        <w:t>2021-03-22</w:t>
      </w:r>
      <w:r w:rsidRPr="00FD5487">
        <w:rPr>
          <w:rFonts w:ascii="Times New Roman" w:eastAsia="Times New Roman" w:hAnsi="Times New Roman" w:cs="Times New Roman"/>
          <w:sz w:val="24"/>
          <w:szCs w:val="24"/>
          <w:lang w:eastAsia="lt-LT"/>
        </w:rPr>
        <w:fldChar w:fldCharType="end"/>
      </w:r>
      <w:bookmarkEnd w:id="1"/>
      <w:r w:rsidRPr="00FD5487">
        <w:rPr>
          <w:rFonts w:ascii="Times New Roman" w:eastAsia="Times New Roman" w:hAnsi="Times New Roman" w:cs="Times New Roman"/>
          <w:noProof/>
          <w:sz w:val="24"/>
          <w:szCs w:val="24"/>
          <w:lang w:eastAsia="lt-LT"/>
        </w:rPr>
        <w:t xml:space="preserve"> </w:t>
      </w:r>
      <w:r w:rsidRPr="00FD5487">
        <w:rPr>
          <w:rFonts w:ascii="Times New Roman" w:eastAsia="Times New Roman" w:hAnsi="Times New Roman" w:cs="Times New Roman"/>
          <w:sz w:val="24"/>
          <w:szCs w:val="24"/>
          <w:lang w:eastAsia="lt-LT"/>
        </w:rPr>
        <w:t xml:space="preserve">Nr. </w:t>
      </w:r>
      <w:bookmarkStart w:id="2" w:name="registravimoNr"/>
      <w:r w:rsidRPr="00FD5487">
        <w:rPr>
          <w:rFonts w:ascii="Times New Roman" w:eastAsia="Times New Roman" w:hAnsi="Times New Roman" w:cs="Times New Roman"/>
          <w:sz w:val="24"/>
          <w:szCs w:val="24"/>
          <w:lang w:eastAsia="lt-LT"/>
        </w:rPr>
        <w:t>TAR-31</w:t>
      </w:r>
      <w:bookmarkEnd w:id="2"/>
    </w:p>
    <w:p w:rsidR="00FD5487" w:rsidRPr="00FD5487" w:rsidRDefault="00FD5487" w:rsidP="00FD5487">
      <w:pPr>
        <w:spacing w:after="0" w:line="240" w:lineRule="auto"/>
        <w:jc w:val="both"/>
        <w:rPr>
          <w:rFonts w:ascii="Times New Roman" w:eastAsia="Times New Roman" w:hAnsi="Times New Roman" w:cs="Times New Roman"/>
          <w:sz w:val="24"/>
          <w:szCs w:val="24"/>
          <w:lang w:eastAsia="lt-LT"/>
        </w:rPr>
      </w:pPr>
    </w:p>
    <w:p w:rsidR="00FD5487" w:rsidRPr="00FD5487" w:rsidRDefault="00FD5487" w:rsidP="00FD5487">
      <w:pPr>
        <w:tabs>
          <w:tab w:val="left" w:pos="567"/>
        </w:tabs>
        <w:spacing w:after="0" w:line="240" w:lineRule="auto"/>
        <w:jc w:val="both"/>
        <w:rPr>
          <w:rFonts w:ascii="Times New Roman" w:eastAsia="Times New Roman" w:hAnsi="Times New Roman" w:cs="Times New Roman"/>
          <w:sz w:val="24"/>
          <w:szCs w:val="24"/>
          <w:lang w:eastAsia="lt-LT"/>
        </w:rPr>
      </w:pPr>
    </w:p>
    <w:p w:rsidR="00FD5487" w:rsidRPr="00FD5487" w:rsidRDefault="00FD5487" w:rsidP="00FD5487">
      <w:pPr>
        <w:tabs>
          <w:tab w:val="left" w:pos="567"/>
        </w:tabs>
        <w:spacing w:after="0" w:line="240" w:lineRule="auto"/>
        <w:jc w:val="both"/>
        <w:rPr>
          <w:rFonts w:ascii="Times New Roman" w:eastAsia="Times New Roman" w:hAnsi="Times New Roman" w:cs="Times New Roman"/>
          <w:sz w:val="24"/>
          <w:szCs w:val="24"/>
        </w:rPr>
      </w:pPr>
      <w:r w:rsidRPr="00FD5487">
        <w:rPr>
          <w:rFonts w:ascii="Times New Roman" w:eastAsia="Times New Roman" w:hAnsi="Times New Roman" w:cs="Times New Roman"/>
          <w:sz w:val="24"/>
          <w:szCs w:val="24"/>
          <w:lang w:eastAsia="lt-LT"/>
        </w:rPr>
        <w:tab/>
      </w:r>
      <w:r w:rsidRPr="00FD5487">
        <w:rPr>
          <w:rFonts w:ascii="Times New Roman" w:eastAsia="Times New Roman" w:hAnsi="Times New Roman" w:cs="Times New Roman"/>
          <w:sz w:val="24"/>
          <w:szCs w:val="24"/>
        </w:rPr>
        <w:t>Posėdžio data 2021-03-17. Pradžia 14.00 val. (nuotoliniu būdu)</w:t>
      </w:r>
    </w:p>
    <w:p w:rsidR="00FD5487" w:rsidRPr="00FD5487" w:rsidRDefault="00FD5487" w:rsidP="00FD5487">
      <w:pPr>
        <w:tabs>
          <w:tab w:val="left" w:pos="567"/>
        </w:tabs>
        <w:spacing w:after="0" w:line="240" w:lineRule="auto"/>
        <w:jc w:val="both"/>
        <w:rPr>
          <w:rFonts w:ascii="Times New Roman" w:eastAsia="Times New Roman" w:hAnsi="Times New Roman" w:cs="Times New Roman"/>
          <w:sz w:val="24"/>
          <w:szCs w:val="24"/>
        </w:rPr>
      </w:pPr>
      <w:r w:rsidRPr="00FD5487">
        <w:rPr>
          <w:rFonts w:ascii="Times New Roman" w:eastAsia="Times New Roman" w:hAnsi="Times New Roman" w:cs="Times New Roman"/>
          <w:sz w:val="24"/>
          <w:szCs w:val="24"/>
        </w:rPr>
        <w:tab/>
        <w:t xml:space="preserve">Posėdžio pirmininkas –  </w:t>
      </w:r>
      <w:r w:rsidRPr="00FD5487">
        <w:rPr>
          <w:rFonts w:ascii="Times New Roman" w:eastAsia="Calibri" w:hAnsi="Times New Roman" w:cs="Times New Roman"/>
          <w:sz w:val="24"/>
          <w:szCs w:val="24"/>
          <w:lang w:eastAsia="lt-LT"/>
        </w:rPr>
        <w:t>Aidas Kaveckis.</w:t>
      </w:r>
    </w:p>
    <w:p w:rsidR="00FD5487" w:rsidRPr="00FD5487" w:rsidRDefault="00FD5487" w:rsidP="00FD5487">
      <w:pPr>
        <w:spacing w:after="0" w:line="240" w:lineRule="auto"/>
        <w:ind w:firstLine="567"/>
        <w:jc w:val="both"/>
        <w:rPr>
          <w:rFonts w:ascii="Times New Roman" w:eastAsia="Times New Roman" w:hAnsi="Times New Roman" w:cs="Times New Roman"/>
          <w:sz w:val="24"/>
          <w:szCs w:val="24"/>
        </w:rPr>
      </w:pPr>
      <w:r w:rsidRPr="00FD5487">
        <w:rPr>
          <w:rFonts w:ascii="Times New Roman" w:eastAsia="Times New Roman" w:hAnsi="Times New Roman" w:cs="Times New Roman"/>
          <w:sz w:val="24"/>
          <w:szCs w:val="24"/>
        </w:rPr>
        <w:t>Posėdžio sekretorė  – Lietutė Demidova.</w:t>
      </w:r>
    </w:p>
    <w:p w:rsidR="00FD5487" w:rsidRPr="00FD5487" w:rsidRDefault="00FD5487" w:rsidP="00FD5487">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lt-LT"/>
        </w:rPr>
        <w:t xml:space="preserve"> </w:t>
      </w:r>
    </w:p>
    <w:p w:rsidR="00FD5487" w:rsidRPr="00FD5487" w:rsidRDefault="00FD5487" w:rsidP="00FD5487">
      <w:pPr>
        <w:spacing w:after="0" w:line="240" w:lineRule="auto"/>
        <w:jc w:val="both"/>
        <w:rPr>
          <w:rFonts w:ascii="Times New Roman" w:hAnsi="Times New Roman" w:cs="Times New Roman"/>
          <w:sz w:val="24"/>
          <w:szCs w:val="24"/>
        </w:rPr>
      </w:pPr>
      <w:r w:rsidRPr="00FD5487">
        <w:rPr>
          <w:rFonts w:ascii="Times New Roman" w:hAnsi="Times New Roman" w:cs="Times New Roman"/>
          <w:color w:val="FF0000"/>
          <w:sz w:val="24"/>
          <w:szCs w:val="24"/>
        </w:rPr>
        <w:t xml:space="preserve">         </w:t>
      </w:r>
      <w:r w:rsidRPr="00FD5487">
        <w:rPr>
          <w:rFonts w:ascii="Times New Roman" w:hAnsi="Times New Roman" w:cs="Times New Roman"/>
          <w:sz w:val="24"/>
          <w:szCs w:val="24"/>
        </w:rPr>
        <w:t xml:space="preserve">5. SVARSTYTA. Neįgaliųjų sporto projektų finansavimo iš Klaipėdos miesto savivaldybės biudžeto tvarkos aprašo patvirtinimas. </w:t>
      </w:r>
    </w:p>
    <w:p w:rsidR="00FD5487" w:rsidRPr="00FD5487" w:rsidRDefault="00FD5487" w:rsidP="00FD5487">
      <w:pPr>
        <w:spacing w:after="0" w:line="240" w:lineRule="auto"/>
        <w:jc w:val="both"/>
        <w:rPr>
          <w:rFonts w:ascii="Times New Roman" w:hAnsi="Times New Roman" w:cs="Times New Roman"/>
          <w:sz w:val="24"/>
          <w:szCs w:val="24"/>
        </w:rPr>
      </w:pPr>
      <w:r w:rsidRPr="00FD5487">
        <w:rPr>
          <w:rFonts w:ascii="Times New Roman" w:hAnsi="Times New Roman" w:cs="Times New Roman"/>
          <w:sz w:val="24"/>
          <w:szCs w:val="24"/>
        </w:rPr>
        <w:t xml:space="preserve">        Pranešėja – R. Rumšienė. Primena, kad nuo 2021 metų finansavimas nebus skiriamas neįgaliųjų projektams iš Neįgaliųjų departamento prie Socialinės apsaugos ir darbo ministerijos, nes Lietuvos Respublikos socialinės apsaugos ir darbo ministro 2020 m. rugsėjo 30 d. įsakymu Nr. A1-906 buvo patvirtinti Socialinės reabilitacijos paslaugų neįgaliesiems bendruomenėje 2021 metais projektų atrankos konkurso organizavimo nuostatai, kuriuose yra numatyta finansuoti neįgaliųjų socialinės reabilitacijos paslaugas, gerinti neįgaliųjų socialinę integraciją į visuomenę.</w:t>
      </w:r>
    </w:p>
    <w:p w:rsidR="00FD5487" w:rsidRPr="00FD5487" w:rsidRDefault="00FD5487" w:rsidP="00FD5487">
      <w:pPr>
        <w:spacing w:after="0" w:line="240" w:lineRule="auto"/>
        <w:jc w:val="both"/>
        <w:rPr>
          <w:rFonts w:ascii="Times New Roman" w:hAnsi="Times New Roman" w:cs="Times New Roman"/>
          <w:sz w:val="24"/>
          <w:szCs w:val="24"/>
        </w:rPr>
      </w:pPr>
      <w:r w:rsidRPr="00FD5487">
        <w:rPr>
          <w:rFonts w:ascii="Times New Roman" w:hAnsi="Times New Roman" w:cs="Times New Roman"/>
          <w:sz w:val="24"/>
          <w:szCs w:val="24"/>
        </w:rPr>
        <w:t xml:space="preserve">         Klaipėdos miesto savivaldybės administracija ir toliau planuoja finansuoti neįgaliųjų sportines veiklas. Klaipėdos miesto savivaldybės Kūno kultūros ir sporto plėtros programoje 2021 metais yra numatytas finansavimas neįgaliųjų sportui (suma 42,0 tūkst.), kuri kasmet iki 2023 metų numatyta didinti po 10 procentų.</w:t>
      </w:r>
    </w:p>
    <w:p w:rsidR="00FD5487" w:rsidRPr="00FD5487" w:rsidRDefault="00FD5487" w:rsidP="00FD5487">
      <w:pPr>
        <w:spacing w:after="0" w:line="240" w:lineRule="auto"/>
        <w:jc w:val="both"/>
        <w:rPr>
          <w:rFonts w:ascii="Times New Roman" w:hAnsi="Times New Roman" w:cs="Times New Roman"/>
          <w:sz w:val="24"/>
          <w:szCs w:val="24"/>
        </w:rPr>
      </w:pPr>
      <w:r w:rsidRPr="00FD5487">
        <w:rPr>
          <w:rFonts w:ascii="Times New Roman" w:hAnsi="Times New Roman" w:cs="Times New Roman"/>
          <w:sz w:val="24"/>
          <w:szCs w:val="24"/>
        </w:rPr>
        <w:t xml:space="preserve">         A. Vaitkus teigia, kad arba turėtų mažėti paslaugą gaunančių neįgaliųjų skaičius, arba turime ieškoti resursų didinti finansavimą neįgaliųjų sportui dvigubai (jei yra galimybė - koreguoti biudžetą). </w:t>
      </w:r>
    </w:p>
    <w:p w:rsidR="00FD5487" w:rsidRPr="00FD5487" w:rsidRDefault="00FD5487" w:rsidP="00FD5487">
      <w:pPr>
        <w:spacing w:after="0" w:line="240" w:lineRule="auto"/>
        <w:jc w:val="both"/>
        <w:rPr>
          <w:rFonts w:ascii="Times New Roman" w:hAnsi="Times New Roman" w:cs="Times New Roman"/>
          <w:sz w:val="24"/>
          <w:szCs w:val="24"/>
        </w:rPr>
      </w:pPr>
      <w:r w:rsidRPr="00FD5487">
        <w:rPr>
          <w:rFonts w:ascii="Times New Roman" w:hAnsi="Times New Roman" w:cs="Times New Roman"/>
          <w:sz w:val="24"/>
          <w:szCs w:val="24"/>
        </w:rPr>
        <w:t xml:space="preserve">         S. Budinas siūlo II pusmetyje komitetui pristatyti informaciją apie lėšų poreikį.</w:t>
      </w:r>
    </w:p>
    <w:p w:rsidR="00FD5487" w:rsidRPr="00FD5487" w:rsidRDefault="00FD5487" w:rsidP="00FD5487">
      <w:pPr>
        <w:spacing w:after="0" w:line="240" w:lineRule="auto"/>
        <w:jc w:val="both"/>
        <w:rPr>
          <w:rFonts w:ascii="Times New Roman" w:hAnsi="Times New Roman" w:cs="Times New Roman"/>
          <w:sz w:val="24"/>
          <w:szCs w:val="24"/>
        </w:rPr>
      </w:pPr>
      <w:r w:rsidRPr="00FD5487">
        <w:rPr>
          <w:rFonts w:ascii="Times New Roman" w:hAnsi="Times New Roman" w:cs="Times New Roman"/>
          <w:sz w:val="24"/>
          <w:szCs w:val="24"/>
        </w:rPr>
        <w:t xml:space="preserve">         A. Kaveckis siūlo 2021 metams numatyti </w:t>
      </w:r>
      <w:r w:rsidRPr="00FD5487">
        <w:rPr>
          <w:rFonts w:ascii="Times New Roman" w:eastAsia="Times New Roman" w:hAnsi="Times New Roman" w:cs="Times New Roman"/>
          <w:sz w:val="24"/>
          <w:szCs w:val="24"/>
          <w:lang w:eastAsia="lt-LT"/>
        </w:rPr>
        <w:t>finansavimą neįgaliųjų sportui</w:t>
      </w:r>
      <w:r w:rsidRPr="00FD5487">
        <w:rPr>
          <w:rFonts w:ascii="Times New Roman" w:hAnsi="Times New Roman" w:cs="Times New Roman"/>
          <w:sz w:val="24"/>
          <w:szCs w:val="24"/>
        </w:rPr>
        <w:t xml:space="preserve"> - 60 tūkst. eurų</w:t>
      </w:r>
      <w:r w:rsidRPr="00FD5487">
        <w:rPr>
          <w:rFonts w:ascii="Times New Roman" w:eastAsia="Times New Roman" w:hAnsi="Times New Roman" w:cs="Times New Roman"/>
          <w:sz w:val="24"/>
          <w:szCs w:val="24"/>
          <w:lang w:eastAsia="lt-LT"/>
        </w:rPr>
        <w:t>.</w:t>
      </w:r>
    </w:p>
    <w:p w:rsidR="00FD5487" w:rsidRPr="00FD5487" w:rsidRDefault="00FD5487" w:rsidP="00FD5487">
      <w:pPr>
        <w:spacing w:after="0" w:line="240" w:lineRule="auto"/>
        <w:jc w:val="both"/>
        <w:rPr>
          <w:rFonts w:ascii="Times New Roman" w:hAnsi="Times New Roman" w:cs="Times New Roman"/>
          <w:sz w:val="24"/>
          <w:szCs w:val="24"/>
        </w:rPr>
      </w:pPr>
      <w:r w:rsidRPr="00FD5487">
        <w:rPr>
          <w:rFonts w:ascii="Times New Roman" w:hAnsi="Times New Roman" w:cs="Times New Roman"/>
          <w:sz w:val="24"/>
          <w:szCs w:val="24"/>
        </w:rPr>
        <w:t xml:space="preserve">         R. Taraškevičius palaiko S. Budino siūlymą. Siūlo neskubėti su siūlymais, ir, esant poreikiui, persvarstyti neįgaliųjų sportui numatytą finansavimą. </w:t>
      </w:r>
    </w:p>
    <w:p w:rsidR="00FD5487" w:rsidRPr="00FD5487" w:rsidRDefault="00FD5487" w:rsidP="00FD5487">
      <w:pPr>
        <w:spacing w:after="0" w:line="240" w:lineRule="auto"/>
        <w:jc w:val="both"/>
        <w:rPr>
          <w:rFonts w:ascii="Times New Roman" w:hAnsi="Times New Roman" w:cs="Times New Roman"/>
          <w:sz w:val="24"/>
          <w:szCs w:val="24"/>
        </w:rPr>
      </w:pPr>
      <w:r w:rsidRPr="00FD5487">
        <w:rPr>
          <w:rFonts w:ascii="Times New Roman" w:hAnsi="Times New Roman" w:cs="Times New Roman"/>
          <w:sz w:val="24"/>
          <w:szCs w:val="24"/>
        </w:rPr>
        <w:t xml:space="preserve">         A. Vaitkus pritaria S. Budino pasiūlymui ir siūlo persvarstyti biudžeto (pakeitimo projektą) eilutę dėl neįgaliųjų sporto finansavimo.</w:t>
      </w:r>
    </w:p>
    <w:p w:rsidR="00FD5487" w:rsidRPr="00FD5487" w:rsidRDefault="00FD5487" w:rsidP="00FD5487">
      <w:pPr>
        <w:spacing w:after="0" w:line="240" w:lineRule="auto"/>
        <w:jc w:val="both"/>
        <w:rPr>
          <w:rFonts w:ascii="Times New Roman" w:hAnsi="Times New Roman" w:cs="Times New Roman"/>
          <w:sz w:val="24"/>
          <w:szCs w:val="24"/>
        </w:rPr>
      </w:pPr>
      <w:r w:rsidRPr="00FD5487">
        <w:rPr>
          <w:rFonts w:ascii="Times New Roman" w:hAnsi="Times New Roman" w:cs="Times New Roman"/>
          <w:sz w:val="24"/>
          <w:szCs w:val="24"/>
        </w:rPr>
        <w:t xml:space="preserve">         S. Budinas siūlo pirmiausia išsiaiškinti lėšų poreikį, o paskui planuoti lėšas. </w:t>
      </w:r>
    </w:p>
    <w:p w:rsidR="00FD5487" w:rsidRPr="00FD5487" w:rsidRDefault="00FD5487" w:rsidP="00FD5487">
      <w:pPr>
        <w:spacing w:after="0" w:line="240" w:lineRule="auto"/>
        <w:jc w:val="both"/>
        <w:rPr>
          <w:rFonts w:ascii="Times New Roman" w:eastAsia="Times New Roman" w:hAnsi="Times New Roman" w:cs="Times New Roman"/>
          <w:sz w:val="24"/>
          <w:szCs w:val="24"/>
        </w:rPr>
      </w:pPr>
      <w:r w:rsidRPr="00FD5487">
        <w:rPr>
          <w:rFonts w:ascii="Times New Roman" w:hAnsi="Times New Roman" w:cs="Times New Roman"/>
          <w:sz w:val="24"/>
          <w:szCs w:val="24"/>
        </w:rPr>
        <w:t xml:space="preserve">         A. Kaveckis</w:t>
      </w:r>
      <w:r w:rsidRPr="00FD5487">
        <w:rPr>
          <w:rFonts w:ascii="Times New Roman" w:eastAsia="Times New Roman" w:hAnsi="Times New Roman" w:cs="Times New Roman"/>
          <w:sz w:val="24"/>
          <w:szCs w:val="24"/>
        </w:rPr>
        <w:t xml:space="preserve"> siūlo pritarti pateiktam sprendimo projektui su S. Budino siūlymu (gegužės mėn. komitetui pateikti informaciją apie lėšų poreikį). </w:t>
      </w:r>
    </w:p>
    <w:p w:rsidR="00FD5487" w:rsidRPr="00FD5487" w:rsidRDefault="00FD5487" w:rsidP="00FD5487">
      <w:pPr>
        <w:spacing w:after="0" w:line="240" w:lineRule="auto"/>
        <w:jc w:val="both"/>
        <w:rPr>
          <w:rFonts w:ascii="Times New Roman" w:eastAsia="Times New Roman" w:hAnsi="Times New Roman" w:cs="Times New Roman"/>
          <w:sz w:val="24"/>
          <w:szCs w:val="24"/>
        </w:rPr>
      </w:pPr>
      <w:r w:rsidRPr="00FD5487">
        <w:rPr>
          <w:rFonts w:ascii="Times New Roman" w:eastAsia="Times New Roman" w:hAnsi="Times New Roman" w:cs="Times New Roman"/>
          <w:sz w:val="24"/>
          <w:szCs w:val="24"/>
        </w:rPr>
        <w:t xml:space="preserve">         NUTARTA:</w:t>
      </w:r>
    </w:p>
    <w:p w:rsidR="00FD5487" w:rsidRPr="00FD5487" w:rsidRDefault="00506E2B" w:rsidP="00FD54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r w:rsidR="00FD5487" w:rsidRPr="00FD5487">
        <w:rPr>
          <w:rFonts w:ascii="Times New Roman" w:eastAsia="Times New Roman" w:hAnsi="Times New Roman" w:cs="Times New Roman"/>
          <w:sz w:val="24"/>
          <w:szCs w:val="24"/>
        </w:rPr>
        <w:t>.1. Pritarti pateiktam sprendimo projektui (bendru sutarimu už-7)</w:t>
      </w:r>
    </w:p>
    <w:p w:rsidR="00FD5487" w:rsidRPr="00FD5487" w:rsidRDefault="00506E2B" w:rsidP="00FD548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5</w:t>
      </w:r>
      <w:r w:rsidR="00FD5487" w:rsidRPr="00FD5487">
        <w:rPr>
          <w:rFonts w:ascii="Times New Roman" w:eastAsia="Times New Roman" w:hAnsi="Times New Roman" w:cs="Times New Roman"/>
          <w:sz w:val="24"/>
          <w:szCs w:val="24"/>
        </w:rPr>
        <w:t>.2. Pateikti (gegužės mėn.) komitetui informaciją apie lėšų poreikį</w:t>
      </w:r>
      <w:r w:rsidR="00FD5487" w:rsidRPr="00FD5487">
        <w:rPr>
          <w:rFonts w:ascii="Times New Roman" w:hAnsi="Times New Roman" w:cs="Times New Roman"/>
          <w:sz w:val="24"/>
          <w:szCs w:val="24"/>
        </w:rPr>
        <w:t xml:space="preserve"> neįgaliųjų sportui (</w:t>
      </w:r>
      <w:r w:rsidR="00FD5487" w:rsidRPr="00FD5487">
        <w:rPr>
          <w:rFonts w:ascii="Times New Roman" w:eastAsia="Times New Roman" w:hAnsi="Times New Roman" w:cs="Times New Roman"/>
          <w:sz w:val="24"/>
          <w:szCs w:val="24"/>
        </w:rPr>
        <w:t>finansavimo galimybių peržiūrėjimui).</w:t>
      </w:r>
    </w:p>
    <w:p w:rsidR="00FD5487" w:rsidRPr="00FD5487" w:rsidRDefault="00FD5487" w:rsidP="00FD5487">
      <w:pPr>
        <w:spacing w:after="0" w:line="240" w:lineRule="auto"/>
        <w:jc w:val="both"/>
        <w:rPr>
          <w:rFonts w:ascii="Times New Roman" w:hAnsi="Times New Roman" w:cs="Times New Roman"/>
          <w:sz w:val="24"/>
          <w:szCs w:val="24"/>
        </w:rPr>
      </w:pPr>
    </w:p>
    <w:p w:rsidR="00D0261D" w:rsidRPr="00FD5487" w:rsidRDefault="00FD5487">
      <w:pPr>
        <w:rPr>
          <w:rFonts w:ascii="Times New Roman" w:hAnsi="Times New Roman" w:cs="Times New Roman"/>
          <w:sz w:val="24"/>
          <w:szCs w:val="24"/>
        </w:rPr>
      </w:pPr>
      <w:r w:rsidRPr="00FD5487">
        <w:rPr>
          <w:rFonts w:ascii="Times New Roman" w:hAnsi="Times New Roman" w:cs="Times New Roman"/>
          <w:sz w:val="24"/>
          <w:szCs w:val="24"/>
        </w:rPr>
        <w:t>Posėdžio pirmininkas</w:t>
      </w:r>
      <w:r w:rsidRPr="00FD5487">
        <w:rPr>
          <w:rFonts w:ascii="Times New Roman" w:hAnsi="Times New Roman" w:cs="Times New Roman"/>
          <w:sz w:val="24"/>
          <w:szCs w:val="24"/>
        </w:rPr>
        <w:tab/>
      </w:r>
      <w:r w:rsidRPr="00FD5487">
        <w:rPr>
          <w:rFonts w:ascii="Times New Roman" w:hAnsi="Times New Roman" w:cs="Times New Roman"/>
          <w:sz w:val="24"/>
          <w:szCs w:val="24"/>
        </w:rPr>
        <w:tab/>
      </w:r>
      <w:r w:rsidRPr="00FD5487">
        <w:rPr>
          <w:rFonts w:ascii="Times New Roman" w:hAnsi="Times New Roman" w:cs="Times New Roman"/>
          <w:sz w:val="24"/>
          <w:szCs w:val="24"/>
        </w:rPr>
        <w:tab/>
      </w:r>
      <w:r w:rsidRPr="00FD5487">
        <w:rPr>
          <w:rFonts w:ascii="Times New Roman" w:hAnsi="Times New Roman" w:cs="Times New Roman"/>
          <w:sz w:val="24"/>
          <w:szCs w:val="24"/>
        </w:rPr>
        <w:tab/>
      </w:r>
      <w:r w:rsidRPr="00FD5487">
        <w:rPr>
          <w:rFonts w:ascii="Times New Roman" w:hAnsi="Times New Roman" w:cs="Times New Roman"/>
          <w:sz w:val="24"/>
          <w:szCs w:val="24"/>
        </w:rPr>
        <w:tab/>
        <w:t>Aidas Kaveckis</w:t>
      </w:r>
    </w:p>
    <w:p w:rsidR="00FD5487" w:rsidRPr="00FD5487" w:rsidRDefault="00FD5487">
      <w:pPr>
        <w:rPr>
          <w:rFonts w:ascii="Times New Roman" w:hAnsi="Times New Roman" w:cs="Times New Roman"/>
          <w:sz w:val="24"/>
          <w:szCs w:val="24"/>
        </w:rPr>
      </w:pPr>
      <w:r w:rsidRPr="00FD5487">
        <w:rPr>
          <w:rFonts w:ascii="Times New Roman" w:hAnsi="Times New Roman" w:cs="Times New Roman"/>
          <w:sz w:val="24"/>
          <w:szCs w:val="24"/>
        </w:rPr>
        <w:t>Posėdžio sekretorė</w:t>
      </w:r>
      <w:r w:rsidRPr="00FD5487">
        <w:rPr>
          <w:rFonts w:ascii="Times New Roman" w:hAnsi="Times New Roman" w:cs="Times New Roman"/>
          <w:sz w:val="24"/>
          <w:szCs w:val="24"/>
        </w:rPr>
        <w:tab/>
      </w:r>
      <w:r w:rsidRPr="00FD5487">
        <w:rPr>
          <w:rFonts w:ascii="Times New Roman" w:hAnsi="Times New Roman" w:cs="Times New Roman"/>
          <w:sz w:val="24"/>
          <w:szCs w:val="24"/>
        </w:rPr>
        <w:tab/>
      </w:r>
      <w:r w:rsidRPr="00FD5487">
        <w:rPr>
          <w:rFonts w:ascii="Times New Roman" w:hAnsi="Times New Roman" w:cs="Times New Roman"/>
          <w:sz w:val="24"/>
          <w:szCs w:val="24"/>
        </w:rPr>
        <w:tab/>
      </w:r>
      <w:r w:rsidRPr="00FD5487">
        <w:rPr>
          <w:rFonts w:ascii="Times New Roman" w:hAnsi="Times New Roman" w:cs="Times New Roman"/>
          <w:sz w:val="24"/>
          <w:szCs w:val="24"/>
        </w:rPr>
        <w:tab/>
      </w:r>
      <w:r w:rsidRPr="00FD5487">
        <w:rPr>
          <w:rFonts w:ascii="Times New Roman" w:hAnsi="Times New Roman" w:cs="Times New Roman"/>
          <w:sz w:val="24"/>
          <w:szCs w:val="24"/>
        </w:rPr>
        <w:tab/>
        <w:t>Lietutė Demidova</w:t>
      </w:r>
    </w:p>
    <w:sectPr w:rsidR="00FD5487" w:rsidRPr="00FD5487" w:rsidSect="00FD548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487"/>
    <w:rsid w:val="00092FE6"/>
    <w:rsid w:val="00506E2B"/>
    <w:rsid w:val="00D0261D"/>
    <w:rsid w:val="00FD54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3642F-50F9-4BB8-9EAE-E9FD024C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1638</Words>
  <Characters>934</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Virginija Palaimiene</cp:lastModifiedBy>
  <cp:revision>2</cp:revision>
  <dcterms:created xsi:type="dcterms:W3CDTF">2021-03-22T12:21:00Z</dcterms:created>
  <dcterms:modified xsi:type="dcterms:W3CDTF">2021-03-22T12:21:00Z</dcterms:modified>
</cp:coreProperties>
</file>