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069" w:rsidRDefault="002C0069" w:rsidP="00B02642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1B3F33" w:rsidRDefault="001B3F33" w:rsidP="00B02642">
      <w:pPr>
        <w:jc w:val="center"/>
        <w:rPr>
          <w:b/>
          <w:sz w:val="24"/>
          <w:szCs w:val="24"/>
        </w:rPr>
      </w:pPr>
    </w:p>
    <w:p w:rsidR="001B3F33" w:rsidRDefault="001B3F33" w:rsidP="00B02642">
      <w:pPr>
        <w:jc w:val="center"/>
        <w:rPr>
          <w:b/>
          <w:sz w:val="24"/>
          <w:szCs w:val="24"/>
        </w:rPr>
      </w:pPr>
    </w:p>
    <w:p w:rsidR="00B02642" w:rsidRPr="009F6C56" w:rsidRDefault="00B02642" w:rsidP="00B02642">
      <w:pPr>
        <w:jc w:val="center"/>
        <w:rPr>
          <w:b/>
          <w:sz w:val="24"/>
          <w:szCs w:val="24"/>
        </w:rPr>
      </w:pPr>
      <w:r w:rsidRPr="009F6C56">
        <w:rPr>
          <w:b/>
          <w:sz w:val="24"/>
          <w:szCs w:val="24"/>
        </w:rPr>
        <w:t>AIŠKINAMASIS RAŠTAS</w:t>
      </w:r>
    </w:p>
    <w:p w:rsidR="00B02642" w:rsidRPr="009F6C56" w:rsidRDefault="002041E7" w:rsidP="009F6C56">
      <w:pPr>
        <w:jc w:val="center"/>
        <w:rPr>
          <w:b/>
          <w:caps/>
          <w:sz w:val="24"/>
          <w:szCs w:val="24"/>
        </w:rPr>
      </w:pPr>
      <w:r w:rsidRPr="00694D01">
        <w:rPr>
          <w:b/>
          <w:sz w:val="24"/>
          <w:szCs w:val="24"/>
        </w:rPr>
        <w:t>PRIE SAVIVALDYBĖS TARYBOS SPRENDIMO „</w:t>
      </w:r>
      <w:r w:rsidR="00761A00" w:rsidRPr="00761A00">
        <w:rPr>
          <w:b/>
          <w:caps/>
          <w:sz w:val="24"/>
          <w:szCs w:val="24"/>
          <w:lang w:eastAsia="en-US"/>
        </w:rPr>
        <w:t>DĖL TURTO PERDAVIMO VALDYTI, NAUDOTI IR DISPONUOTI PATIKĖJIMO TEISE KLAIPĖDOS BIUDŽETINĖMS ĮSTAIGOMS</w:t>
      </w:r>
      <w:r w:rsidRPr="00694D01">
        <w:rPr>
          <w:b/>
          <w:sz w:val="24"/>
          <w:szCs w:val="24"/>
        </w:rPr>
        <w:t>“ PROJEKTO</w:t>
      </w:r>
    </w:p>
    <w:p w:rsidR="009F6C56" w:rsidRDefault="009F6C56" w:rsidP="009F6C56">
      <w:pPr>
        <w:jc w:val="both"/>
        <w:rPr>
          <w:b/>
          <w:sz w:val="24"/>
          <w:szCs w:val="24"/>
        </w:rPr>
      </w:pPr>
    </w:p>
    <w:p w:rsidR="009F6C56" w:rsidRPr="00694D01" w:rsidRDefault="009F6C56" w:rsidP="009F6C56">
      <w:pPr>
        <w:jc w:val="both"/>
        <w:rPr>
          <w:b/>
          <w:sz w:val="24"/>
          <w:szCs w:val="24"/>
        </w:rPr>
      </w:pP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1. Sprendimo projekto esmė, tikslai ir uždaviniai.</w:t>
      </w:r>
    </w:p>
    <w:p w:rsidR="00B02642" w:rsidRPr="00694D01" w:rsidRDefault="009F6C56" w:rsidP="00B02642">
      <w:pPr>
        <w:ind w:firstLine="720"/>
        <w:jc w:val="both"/>
        <w:rPr>
          <w:sz w:val="24"/>
          <w:szCs w:val="24"/>
        </w:rPr>
      </w:pPr>
      <w:r w:rsidRPr="009F6C56">
        <w:rPr>
          <w:sz w:val="24"/>
          <w:szCs w:val="24"/>
        </w:rPr>
        <w:t xml:space="preserve">Šis Klaipėdos miesto savivaldybės tarybos sprendimo projektas teikiamas, siekiant </w:t>
      </w:r>
      <w:r w:rsidR="000837F8">
        <w:rPr>
          <w:sz w:val="24"/>
          <w:szCs w:val="24"/>
        </w:rPr>
        <w:t xml:space="preserve">perduoti </w:t>
      </w:r>
      <w:r w:rsidR="00761A00">
        <w:rPr>
          <w:sz w:val="24"/>
          <w:szCs w:val="24"/>
        </w:rPr>
        <w:t>ilgalaikį ir trumpalaikį turtą Klaipėdos miesto savivaldybės biudžetinėms įstaigoms.</w:t>
      </w:r>
    </w:p>
    <w:p w:rsidR="002110BE" w:rsidRDefault="00B02642" w:rsidP="00E8160E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2. Projekto rengimo priežastys ir kuo remiantis parengtas sprendimo projektas.</w:t>
      </w:r>
    </w:p>
    <w:p w:rsidR="002F43DB" w:rsidRDefault="00CA0566" w:rsidP="00664DB1">
      <w:pPr>
        <w:ind w:firstLine="720"/>
        <w:jc w:val="both"/>
        <w:rPr>
          <w:sz w:val="24"/>
          <w:szCs w:val="24"/>
        </w:rPr>
      </w:pPr>
      <w:r w:rsidRPr="008D54FA">
        <w:rPr>
          <w:sz w:val="24"/>
          <w:szCs w:val="24"/>
        </w:rPr>
        <w:t xml:space="preserve">Įgyvendinant 2014 - 2020 metų Europos Sąjungos fondų investicijų projektą „Mokyklų aprūpinimas gamtos ir technologijų mokslų priemonėmis“ (kodas Nr. 09.1.3-CPVA-V-704-02-0001) Klaipėdos miesto savivaldybės administracija ir </w:t>
      </w:r>
      <w:r w:rsidR="00C1164C" w:rsidRPr="008D54FA">
        <w:rPr>
          <w:sz w:val="24"/>
          <w:szCs w:val="24"/>
        </w:rPr>
        <w:t xml:space="preserve">Nacionalinė švietimo agentūra </w:t>
      </w:r>
      <w:r w:rsidRPr="008D54FA">
        <w:rPr>
          <w:sz w:val="24"/>
          <w:szCs w:val="24"/>
        </w:rPr>
        <w:t>pasirašė jungtinės veikos sutartį, kurios pagrindu Klaipėdos miesto savivaldybės švietimo įstaigoms buvo pristatytas trumpalaikis turtas, skirtas ugdymo procesui gerinti. Minimas t</w:t>
      </w:r>
      <w:r w:rsidR="00C5748D" w:rsidRPr="008D54FA">
        <w:rPr>
          <w:sz w:val="24"/>
          <w:szCs w:val="24"/>
        </w:rPr>
        <w:t xml:space="preserve">rumpalaikis turtas turi būti perduotas patikėjimo teise </w:t>
      </w:r>
      <w:r w:rsidRPr="008D54FA">
        <w:rPr>
          <w:sz w:val="24"/>
          <w:szCs w:val="24"/>
        </w:rPr>
        <w:t xml:space="preserve">valdyti </w:t>
      </w:r>
      <w:r w:rsidR="00C5748D" w:rsidRPr="008D54FA">
        <w:rPr>
          <w:sz w:val="24"/>
          <w:szCs w:val="24"/>
        </w:rPr>
        <w:t>Klaipėdos miesto savivaldybės švietimo įstaigoms.</w:t>
      </w:r>
    </w:p>
    <w:p w:rsidR="00B76AC4" w:rsidRPr="008D54FA" w:rsidRDefault="00B76AC4" w:rsidP="00B76AC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Klaipėdos miesto savivaldybės administracija įgyvendino projektą „</w:t>
      </w:r>
      <w:r w:rsidRPr="00B76AC4">
        <w:rPr>
          <w:sz w:val="24"/>
          <w:szCs w:val="24"/>
        </w:rPr>
        <w:t>Klaipėdos miesto savivaldybės viešosios bibliotekos pa</w:t>
      </w:r>
      <w:r>
        <w:rPr>
          <w:sz w:val="24"/>
          <w:szCs w:val="24"/>
        </w:rPr>
        <w:t xml:space="preserve">stato „Kauno atžalyno“ filialo, </w:t>
      </w:r>
      <w:r w:rsidRPr="00B76AC4">
        <w:rPr>
          <w:sz w:val="24"/>
          <w:szCs w:val="24"/>
        </w:rPr>
        <w:t>Klaipėdos m. sav., Kauno g. 49, rekonstravimo (modernizavimo) projektas</w:t>
      </w:r>
      <w:r>
        <w:rPr>
          <w:sz w:val="24"/>
          <w:szCs w:val="24"/>
        </w:rPr>
        <w:t>“, kurio metu buvo rekonstruotas bi</w:t>
      </w:r>
      <w:r w:rsidR="00B91E34">
        <w:rPr>
          <w:sz w:val="24"/>
          <w:szCs w:val="24"/>
        </w:rPr>
        <w:t>bliotekos pastatas, nupirkta il</w:t>
      </w:r>
      <w:r>
        <w:rPr>
          <w:sz w:val="24"/>
          <w:szCs w:val="24"/>
        </w:rPr>
        <w:t xml:space="preserve">galaikio ir trumpalaikio turto, kuris bus naudojamas </w:t>
      </w:r>
      <w:r w:rsidRPr="00B76AC4">
        <w:rPr>
          <w:sz w:val="24"/>
          <w:szCs w:val="24"/>
        </w:rPr>
        <w:t>Iman</w:t>
      </w:r>
      <w:r>
        <w:rPr>
          <w:sz w:val="24"/>
          <w:szCs w:val="24"/>
        </w:rPr>
        <w:t xml:space="preserve">uelio Kanto viešosios bibliotekos „Kauno atžalyno“ filialo </w:t>
      </w:r>
      <w:r w:rsidR="003649A3">
        <w:rPr>
          <w:sz w:val="24"/>
          <w:szCs w:val="24"/>
        </w:rPr>
        <w:t xml:space="preserve">funkcijoms vykdyti. Sprendimo projekto 2 punktu yra perduodamas naujai įgytas turtas </w:t>
      </w:r>
      <w:r w:rsidR="003649A3" w:rsidRPr="003649A3">
        <w:rPr>
          <w:sz w:val="24"/>
          <w:szCs w:val="24"/>
        </w:rPr>
        <w:t>Klaipėdos miesto savivaldybės Imanuelio Kanto viešajai bibliotekai</w:t>
      </w:r>
      <w:r w:rsidR="003649A3">
        <w:rPr>
          <w:sz w:val="24"/>
          <w:szCs w:val="24"/>
        </w:rPr>
        <w:t>.</w:t>
      </w:r>
    </w:p>
    <w:p w:rsidR="00FB25AD" w:rsidRDefault="00FB25AD" w:rsidP="00B76AC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Klaipėdos miesto savivaldybės tarybos 2020 m. gruodžio 22-23 d. posėdžio metu priimtas sprendimas p</w:t>
      </w:r>
      <w:r w:rsidRPr="00FB25AD">
        <w:rPr>
          <w:sz w:val="24"/>
          <w:szCs w:val="24"/>
        </w:rPr>
        <w:t>ertvarkyti Klaipėdos miesto savivaldybės biudžetinę įstaigą Klaipėdos futbolo sporto mokyklą į viešąją įstaigą Klaipėdos futbolo mokyklą</w:t>
      </w:r>
      <w:r w:rsidR="008E4F63">
        <w:rPr>
          <w:sz w:val="24"/>
          <w:szCs w:val="24"/>
        </w:rPr>
        <w:t xml:space="preserve">. </w:t>
      </w:r>
      <w:r w:rsidR="008E4F63" w:rsidRPr="008E4F63">
        <w:rPr>
          <w:sz w:val="24"/>
          <w:szCs w:val="24"/>
        </w:rPr>
        <w:t xml:space="preserve">2020-12-23 </w:t>
      </w:r>
      <w:r w:rsidR="008E4F63">
        <w:rPr>
          <w:sz w:val="24"/>
          <w:szCs w:val="24"/>
        </w:rPr>
        <w:t>Klaipėdos miesto savivaldybės tarybos sprendimu</w:t>
      </w:r>
      <w:r w:rsidR="008E4F63" w:rsidRPr="008E4F63">
        <w:rPr>
          <w:sz w:val="24"/>
          <w:szCs w:val="24"/>
        </w:rPr>
        <w:t xml:space="preserve"> Nr. T2-314</w:t>
      </w:r>
      <w:r w:rsidR="008E4F63">
        <w:rPr>
          <w:sz w:val="24"/>
          <w:szCs w:val="24"/>
        </w:rPr>
        <w:t xml:space="preserve"> bus perduotas </w:t>
      </w:r>
      <w:r w:rsidR="008E4F63" w:rsidRPr="00FB25AD">
        <w:rPr>
          <w:sz w:val="24"/>
          <w:szCs w:val="24"/>
        </w:rPr>
        <w:t>iki 2021 m. kovo 31 d</w:t>
      </w:r>
      <w:r w:rsidR="008E4F63">
        <w:rPr>
          <w:sz w:val="24"/>
          <w:szCs w:val="24"/>
        </w:rPr>
        <w:t xml:space="preserve">. </w:t>
      </w:r>
      <w:r w:rsidRPr="00FB25AD">
        <w:rPr>
          <w:sz w:val="24"/>
          <w:szCs w:val="24"/>
        </w:rPr>
        <w:t>Klaipėdos miesto savivaldyb</w:t>
      </w:r>
      <w:r w:rsidR="008E4F63">
        <w:rPr>
          <w:sz w:val="24"/>
          <w:szCs w:val="24"/>
        </w:rPr>
        <w:t>ei nuosavybės teise priklausantis</w:t>
      </w:r>
      <w:r w:rsidRPr="00FB25AD">
        <w:rPr>
          <w:sz w:val="24"/>
          <w:szCs w:val="24"/>
        </w:rPr>
        <w:t xml:space="preserve"> ir biudžetinės įstaigos Klaipėdos futbolo sporto m</w:t>
      </w:r>
      <w:r w:rsidR="008E4F63">
        <w:rPr>
          <w:sz w:val="24"/>
          <w:szCs w:val="24"/>
        </w:rPr>
        <w:t>okyklos patikėjimo teise valdomas</w:t>
      </w:r>
      <w:r w:rsidR="00216AF5">
        <w:rPr>
          <w:sz w:val="24"/>
          <w:szCs w:val="24"/>
        </w:rPr>
        <w:t xml:space="preserve"> ilgalaikis materialusis</w:t>
      </w:r>
      <w:r w:rsidRPr="00FB25AD">
        <w:rPr>
          <w:sz w:val="24"/>
          <w:szCs w:val="24"/>
        </w:rPr>
        <w:t xml:space="preserve"> ir nemateri</w:t>
      </w:r>
      <w:r w:rsidR="00216AF5">
        <w:rPr>
          <w:sz w:val="24"/>
          <w:szCs w:val="24"/>
        </w:rPr>
        <w:t>alusis bei trumpalaikis turtas</w:t>
      </w:r>
      <w:r w:rsidRPr="00FB25AD">
        <w:rPr>
          <w:sz w:val="24"/>
          <w:szCs w:val="24"/>
        </w:rPr>
        <w:t xml:space="preserve"> valdyti, naudoti ir disponuoti juo patikėjimo teise Klaipėdos miesto savivaldybės administracijai</w:t>
      </w:r>
      <w:r>
        <w:rPr>
          <w:sz w:val="24"/>
          <w:szCs w:val="24"/>
        </w:rPr>
        <w:t xml:space="preserve">. </w:t>
      </w:r>
      <w:r w:rsidR="00216AF5">
        <w:rPr>
          <w:sz w:val="24"/>
          <w:szCs w:val="24"/>
        </w:rPr>
        <w:t xml:space="preserve">Sprendimo projekto 3 punktu yra perduodama </w:t>
      </w:r>
      <w:r w:rsidR="00AA5990">
        <w:rPr>
          <w:sz w:val="24"/>
          <w:szCs w:val="24"/>
        </w:rPr>
        <w:t xml:space="preserve">Klaipėdos miesto savivaldybės administracijai </w:t>
      </w:r>
      <w:r w:rsidR="00216AF5">
        <w:rPr>
          <w:sz w:val="24"/>
          <w:szCs w:val="24"/>
        </w:rPr>
        <w:t>dalis negyv. patalpų, esančių Naikupės g. 25, Klaipėda</w:t>
      </w:r>
      <w:r w:rsidR="00AA5990">
        <w:rPr>
          <w:sz w:val="24"/>
          <w:szCs w:val="24"/>
        </w:rPr>
        <w:t xml:space="preserve">, kurios buvo laikinai suteiktos naudotis Klaipėdos futbolo sporto mokyklai iki </w:t>
      </w:r>
      <w:r w:rsidR="00AA5990" w:rsidRPr="00AA5990">
        <w:rPr>
          <w:sz w:val="24"/>
          <w:szCs w:val="24"/>
        </w:rPr>
        <w:t>Paryžiaus Komunos g. 16A, Klaipėda, rekonstrukcijos darbų pabaigos.</w:t>
      </w:r>
      <w:r w:rsidR="00B76AC4">
        <w:rPr>
          <w:sz w:val="24"/>
          <w:szCs w:val="24"/>
        </w:rPr>
        <w:t xml:space="preserve"> </w:t>
      </w:r>
      <w:r w:rsidR="00F36B4B">
        <w:rPr>
          <w:sz w:val="24"/>
          <w:szCs w:val="24"/>
        </w:rPr>
        <w:t>Sprendimo projekto 4 punktu yra perduodamas il</w:t>
      </w:r>
      <w:r w:rsidR="00B76AC4">
        <w:rPr>
          <w:sz w:val="24"/>
          <w:szCs w:val="24"/>
        </w:rPr>
        <w:t xml:space="preserve">galaikis turtas valdyti patikėjimo teise </w:t>
      </w:r>
      <w:r w:rsidR="00B76AC4" w:rsidRPr="00376021">
        <w:rPr>
          <w:sz w:val="24"/>
          <w:szCs w:val="24"/>
        </w:rPr>
        <w:t>BĮ Sporto bazių valdymo centrui</w:t>
      </w:r>
      <w:r w:rsidR="00B76AC4">
        <w:rPr>
          <w:sz w:val="24"/>
          <w:szCs w:val="24"/>
        </w:rPr>
        <w:t xml:space="preserve">, </w:t>
      </w:r>
      <w:r w:rsidR="0059507E">
        <w:rPr>
          <w:sz w:val="24"/>
          <w:szCs w:val="24"/>
        </w:rPr>
        <w:t xml:space="preserve">kurio </w:t>
      </w:r>
      <w:r w:rsidR="00376021">
        <w:rPr>
          <w:sz w:val="24"/>
          <w:szCs w:val="24"/>
        </w:rPr>
        <w:t xml:space="preserve">nebereikės VšĮ </w:t>
      </w:r>
      <w:r w:rsidR="00376021" w:rsidRPr="0059507E">
        <w:rPr>
          <w:sz w:val="24"/>
          <w:szCs w:val="24"/>
        </w:rPr>
        <w:t>Klaipėdos futb</w:t>
      </w:r>
      <w:r w:rsidR="00376021">
        <w:rPr>
          <w:sz w:val="24"/>
          <w:szCs w:val="24"/>
        </w:rPr>
        <w:t>o</w:t>
      </w:r>
      <w:r w:rsidR="00B76AC4">
        <w:rPr>
          <w:sz w:val="24"/>
          <w:szCs w:val="24"/>
        </w:rPr>
        <w:t>lo mokyklos funkcijoms vykdyti.</w:t>
      </w:r>
    </w:p>
    <w:p w:rsidR="00B02642" w:rsidRDefault="00B02642" w:rsidP="006A222E">
      <w:pPr>
        <w:ind w:firstLine="709"/>
        <w:jc w:val="both"/>
        <w:rPr>
          <w:b/>
          <w:sz w:val="24"/>
          <w:szCs w:val="24"/>
        </w:rPr>
      </w:pPr>
      <w:r w:rsidRPr="001E3F0F">
        <w:rPr>
          <w:b/>
          <w:sz w:val="24"/>
          <w:szCs w:val="24"/>
        </w:rPr>
        <w:t>3. Kokių rezultatų laukiama.</w:t>
      </w:r>
    </w:p>
    <w:p w:rsidR="00B02642" w:rsidRPr="008166DA" w:rsidRDefault="00592C87" w:rsidP="008166DA">
      <w:pPr>
        <w:ind w:firstLine="720"/>
        <w:jc w:val="both"/>
        <w:rPr>
          <w:sz w:val="24"/>
          <w:szCs w:val="24"/>
        </w:rPr>
      </w:pPr>
      <w:r w:rsidRPr="008166DA">
        <w:rPr>
          <w:sz w:val="24"/>
          <w:szCs w:val="24"/>
        </w:rPr>
        <w:t>Perdavus</w:t>
      </w:r>
      <w:r w:rsidR="00863A9B">
        <w:rPr>
          <w:sz w:val="24"/>
          <w:szCs w:val="24"/>
        </w:rPr>
        <w:t xml:space="preserve"> turtą savivaldybės biudžetinėms įstaigoms</w:t>
      </w:r>
      <w:r w:rsidRPr="008166DA">
        <w:rPr>
          <w:sz w:val="24"/>
          <w:szCs w:val="24"/>
        </w:rPr>
        <w:t xml:space="preserve"> užtikrinama tinkama įstaigų veikla ir funkcijų vykdymas.</w:t>
      </w:r>
      <w:r w:rsidR="00462CF9" w:rsidRPr="008166DA">
        <w:rPr>
          <w:sz w:val="24"/>
          <w:szCs w:val="24"/>
        </w:rPr>
        <w:t xml:space="preserve"> </w:t>
      </w:r>
    </w:p>
    <w:p w:rsidR="00B02642" w:rsidRPr="00694D01" w:rsidRDefault="000F4765" w:rsidP="00B02642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Sprendimo</w:t>
      </w:r>
      <w:r w:rsidR="00B02642" w:rsidRPr="00694D01">
        <w:rPr>
          <w:b/>
          <w:sz w:val="24"/>
          <w:szCs w:val="24"/>
        </w:rPr>
        <w:t xml:space="preserve"> projekto rengimo metu gauti specialistų vertinimai.</w:t>
      </w:r>
    </w:p>
    <w:p w:rsidR="00A83D01" w:rsidRPr="00A83D01" w:rsidRDefault="00A83D01" w:rsidP="00B02642">
      <w:pPr>
        <w:ind w:firstLine="720"/>
        <w:jc w:val="both"/>
        <w:rPr>
          <w:sz w:val="24"/>
          <w:szCs w:val="24"/>
        </w:rPr>
      </w:pPr>
      <w:r w:rsidRPr="00A83D01">
        <w:rPr>
          <w:sz w:val="24"/>
          <w:szCs w:val="24"/>
        </w:rPr>
        <w:t>Negauta.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5. Lėšų poreikis sprendimo įgyvendinimui.</w:t>
      </w:r>
    </w:p>
    <w:p w:rsidR="00B02642" w:rsidRPr="00694D01" w:rsidRDefault="00B02642" w:rsidP="00B02642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>Šio sprendimo įgyvendinimui papildomos lėšos nereikalingos.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6. Galimos teigiamos ar neigiamos sprendimo priėmimo pasekmės.</w:t>
      </w:r>
    </w:p>
    <w:p w:rsidR="00B02642" w:rsidRPr="00592C87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 xml:space="preserve">Įgyvendinant šį sprendimą neigiamų pasekmių nenumatoma, teigiamos pasekmės – </w:t>
      </w:r>
      <w:r w:rsidR="00592C87" w:rsidRPr="00592C87">
        <w:rPr>
          <w:sz w:val="24"/>
          <w:szCs w:val="24"/>
        </w:rPr>
        <w:t xml:space="preserve">užtikrinama </w:t>
      </w:r>
      <w:r w:rsidR="00592C87">
        <w:rPr>
          <w:sz w:val="24"/>
          <w:szCs w:val="24"/>
        </w:rPr>
        <w:t xml:space="preserve">tinkama </w:t>
      </w:r>
      <w:r w:rsidR="0084715D">
        <w:rPr>
          <w:sz w:val="24"/>
          <w:szCs w:val="24"/>
        </w:rPr>
        <w:t>savivaldybės biudžetinių įstaigų</w:t>
      </w:r>
      <w:r w:rsidR="00592C87" w:rsidRPr="00592C87">
        <w:rPr>
          <w:sz w:val="24"/>
          <w:szCs w:val="24"/>
        </w:rPr>
        <w:t xml:space="preserve"> veikla ir savivaldybės turto valdymas ir naudojimas.</w:t>
      </w:r>
    </w:p>
    <w:p w:rsidR="00B02642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Teikiame svarstyti šį sprendimo projektą.</w:t>
      </w:r>
    </w:p>
    <w:p w:rsidR="00D96E71" w:rsidRDefault="00D96E71" w:rsidP="00B02642">
      <w:pPr>
        <w:ind w:firstLine="720"/>
        <w:jc w:val="both"/>
        <w:rPr>
          <w:sz w:val="24"/>
          <w:szCs w:val="24"/>
        </w:rPr>
      </w:pPr>
      <w:r w:rsidRPr="00491108">
        <w:rPr>
          <w:sz w:val="24"/>
          <w:szCs w:val="24"/>
        </w:rPr>
        <w:t>PRIDEDAMA:</w:t>
      </w:r>
    </w:p>
    <w:p w:rsidR="008E4F63" w:rsidRDefault="008E4F63" w:rsidP="008E4F63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2021-03-05 BĮ Sporto bazių valdymo centro raštas Nr. 9E, 1 lapas;</w:t>
      </w:r>
    </w:p>
    <w:p w:rsidR="008E4F63" w:rsidRPr="008E4F63" w:rsidRDefault="008E4F63" w:rsidP="008E4F63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2021-01-06 </w:t>
      </w:r>
      <w:r w:rsidRPr="008D54FA">
        <w:rPr>
          <w:sz w:val="24"/>
          <w:szCs w:val="24"/>
        </w:rPr>
        <w:t>posėdžio protokolas</w:t>
      </w:r>
      <w:r>
        <w:rPr>
          <w:sz w:val="24"/>
          <w:szCs w:val="24"/>
        </w:rPr>
        <w:t xml:space="preserve"> </w:t>
      </w:r>
      <w:r w:rsidRPr="008D54FA">
        <w:rPr>
          <w:sz w:val="24"/>
          <w:szCs w:val="24"/>
        </w:rPr>
        <w:t>Nr. TAS-4</w:t>
      </w:r>
      <w:r>
        <w:rPr>
          <w:sz w:val="24"/>
          <w:szCs w:val="24"/>
        </w:rPr>
        <w:t>, 2 lapai.</w:t>
      </w:r>
    </w:p>
    <w:p w:rsidR="002F43DB" w:rsidRDefault="002F43DB" w:rsidP="00152167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2020-03-13 perdavimo-priėmimo aktas Nr. NŠA-SAV-II-2019-020, 1 lapas;</w:t>
      </w:r>
    </w:p>
    <w:p w:rsidR="002F43DB" w:rsidRDefault="00EE164D" w:rsidP="00152167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2020-02-28 perdavimo-priėmimo aktas Nr. BA20, 2 lapai;</w:t>
      </w:r>
    </w:p>
    <w:p w:rsidR="00EE164D" w:rsidRDefault="00EE164D" w:rsidP="00152167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2020-03-09 perdavimo-priėmimo aktas Nr. BA20/20, 2 lapai;</w:t>
      </w:r>
    </w:p>
    <w:p w:rsidR="00D704DC" w:rsidRDefault="00D704DC" w:rsidP="00D704DC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2021-03-10 </w:t>
      </w:r>
      <w:r w:rsidRPr="00D704DC">
        <w:rPr>
          <w:sz w:val="24"/>
          <w:szCs w:val="24"/>
        </w:rPr>
        <w:t>Klaipėdos miesto saviv</w:t>
      </w:r>
      <w:r>
        <w:rPr>
          <w:sz w:val="24"/>
          <w:szCs w:val="24"/>
        </w:rPr>
        <w:t>aldybės Imanuelio Kanto viešosios bibliotekos raštas Nr. 15, 1 lapas.</w:t>
      </w:r>
    </w:p>
    <w:p w:rsidR="00376021" w:rsidRPr="00376021" w:rsidRDefault="00376021" w:rsidP="00376021">
      <w:pPr>
        <w:pStyle w:val="Sraopastraipa"/>
        <w:ind w:left="1080"/>
        <w:jc w:val="both"/>
        <w:rPr>
          <w:sz w:val="24"/>
          <w:szCs w:val="24"/>
        </w:rPr>
      </w:pPr>
    </w:p>
    <w:p w:rsidR="00AA283E" w:rsidRPr="00694D01" w:rsidRDefault="00AA283E" w:rsidP="004A0F60">
      <w:pPr>
        <w:jc w:val="both"/>
        <w:rPr>
          <w:sz w:val="24"/>
          <w:szCs w:val="24"/>
        </w:rPr>
      </w:pPr>
    </w:p>
    <w:p w:rsidR="007D1D66" w:rsidRPr="00D45B61" w:rsidRDefault="008A2921" w:rsidP="00D45B61">
      <w:pPr>
        <w:jc w:val="both"/>
        <w:rPr>
          <w:sz w:val="24"/>
          <w:szCs w:val="24"/>
        </w:rPr>
      </w:pPr>
      <w:r>
        <w:rPr>
          <w:sz w:val="24"/>
          <w:szCs w:val="24"/>
        </w:rPr>
        <w:t>Skyriaus vedėjas</w:t>
      </w:r>
      <w:r w:rsidR="00C4498B">
        <w:rPr>
          <w:sz w:val="24"/>
          <w:szCs w:val="24"/>
        </w:rPr>
        <w:tab/>
      </w:r>
      <w:r w:rsidR="00C4498B">
        <w:rPr>
          <w:sz w:val="24"/>
          <w:szCs w:val="24"/>
        </w:rPr>
        <w:tab/>
        <w:t xml:space="preserve">                               </w:t>
      </w:r>
      <w:r>
        <w:rPr>
          <w:sz w:val="24"/>
          <w:szCs w:val="24"/>
        </w:rPr>
        <w:t xml:space="preserve">                       </w:t>
      </w:r>
      <w:r w:rsidR="00C4498B">
        <w:rPr>
          <w:sz w:val="24"/>
          <w:szCs w:val="24"/>
        </w:rPr>
        <w:t xml:space="preserve">        </w:t>
      </w:r>
      <w:r>
        <w:rPr>
          <w:sz w:val="24"/>
          <w:szCs w:val="24"/>
        </w:rPr>
        <w:t>Edvardas Simokaitis</w:t>
      </w:r>
    </w:p>
    <w:sectPr w:rsidR="007D1D66" w:rsidRPr="00D45B61" w:rsidSect="004A0F60">
      <w:pgSz w:w="11907" w:h="16839" w:code="9"/>
      <w:pgMar w:top="1134" w:right="567" w:bottom="851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717" w:rsidRDefault="00CB1717" w:rsidP="00B02642">
      <w:r>
        <w:separator/>
      </w:r>
    </w:p>
  </w:endnote>
  <w:endnote w:type="continuationSeparator" w:id="0">
    <w:p w:rsidR="00CB1717" w:rsidRDefault="00CB1717" w:rsidP="00B0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717" w:rsidRDefault="00CB1717" w:rsidP="00B02642">
      <w:r>
        <w:separator/>
      </w:r>
    </w:p>
  </w:footnote>
  <w:footnote w:type="continuationSeparator" w:id="0">
    <w:p w:rsidR="00CB1717" w:rsidRDefault="00CB1717" w:rsidP="00B02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06ACA"/>
    <w:multiLevelType w:val="hybridMultilevel"/>
    <w:tmpl w:val="08C00FDA"/>
    <w:lvl w:ilvl="0" w:tplc="5D422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FD3483"/>
    <w:multiLevelType w:val="multilevel"/>
    <w:tmpl w:val="7F0A0D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42"/>
    <w:rsid w:val="00013B77"/>
    <w:rsid w:val="000141A5"/>
    <w:rsid w:val="00026A0A"/>
    <w:rsid w:val="000329A2"/>
    <w:rsid w:val="00045310"/>
    <w:rsid w:val="00046889"/>
    <w:rsid w:val="00067121"/>
    <w:rsid w:val="000825BC"/>
    <w:rsid w:val="00083458"/>
    <w:rsid w:val="000837F8"/>
    <w:rsid w:val="000869CA"/>
    <w:rsid w:val="00097790"/>
    <w:rsid w:val="000B55F1"/>
    <w:rsid w:val="000C10ED"/>
    <w:rsid w:val="000D2C79"/>
    <w:rsid w:val="000D733E"/>
    <w:rsid w:val="000F2FB0"/>
    <w:rsid w:val="000F4765"/>
    <w:rsid w:val="0010084A"/>
    <w:rsid w:val="00124F32"/>
    <w:rsid w:val="00152167"/>
    <w:rsid w:val="0016421B"/>
    <w:rsid w:val="00186FFD"/>
    <w:rsid w:val="001B3F33"/>
    <w:rsid w:val="001D3A8D"/>
    <w:rsid w:val="001E3F0F"/>
    <w:rsid w:val="001E6EC3"/>
    <w:rsid w:val="001E6F7D"/>
    <w:rsid w:val="001F16B8"/>
    <w:rsid w:val="001F1FFA"/>
    <w:rsid w:val="002041E7"/>
    <w:rsid w:val="002110BE"/>
    <w:rsid w:val="002134F4"/>
    <w:rsid w:val="00216AF5"/>
    <w:rsid w:val="002228D4"/>
    <w:rsid w:val="002243F0"/>
    <w:rsid w:val="0023687B"/>
    <w:rsid w:val="00243D69"/>
    <w:rsid w:val="002609A6"/>
    <w:rsid w:val="00282640"/>
    <w:rsid w:val="0028564F"/>
    <w:rsid w:val="0029103E"/>
    <w:rsid w:val="0029214A"/>
    <w:rsid w:val="002C0069"/>
    <w:rsid w:val="002D00AF"/>
    <w:rsid w:val="002D227A"/>
    <w:rsid w:val="002D540C"/>
    <w:rsid w:val="002E6515"/>
    <w:rsid w:val="002F43DB"/>
    <w:rsid w:val="002F4D2B"/>
    <w:rsid w:val="002F5561"/>
    <w:rsid w:val="00334B34"/>
    <w:rsid w:val="00342AD2"/>
    <w:rsid w:val="00362936"/>
    <w:rsid w:val="003630BE"/>
    <w:rsid w:val="003649A3"/>
    <w:rsid w:val="003659A7"/>
    <w:rsid w:val="003662FA"/>
    <w:rsid w:val="00370000"/>
    <w:rsid w:val="0037010B"/>
    <w:rsid w:val="00370A58"/>
    <w:rsid w:val="00376021"/>
    <w:rsid w:val="00390652"/>
    <w:rsid w:val="003C0811"/>
    <w:rsid w:val="003E7542"/>
    <w:rsid w:val="00403BB0"/>
    <w:rsid w:val="00411687"/>
    <w:rsid w:val="00416196"/>
    <w:rsid w:val="004237F0"/>
    <w:rsid w:val="00433814"/>
    <w:rsid w:val="004509D3"/>
    <w:rsid w:val="00462CF9"/>
    <w:rsid w:val="0046367C"/>
    <w:rsid w:val="00472DE0"/>
    <w:rsid w:val="00481110"/>
    <w:rsid w:val="00482607"/>
    <w:rsid w:val="00491108"/>
    <w:rsid w:val="0049698C"/>
    <w:rsid w:val="004A0F60"/>
    <w:rsid w:val="004A7CA2"/>
    <w:rsid w:val="004B045E"/>
    <w:rsid w:val="004C7DAD"/>
    <w:rsid w:val="004E5ADB"/>
    <w:rsid w:val="005174A5"/>
    <w:rsid w:val="005309CC"/>
    <w:rsid w:val="00541442"/>
    <w:rsid w:val="00544250"/>
    <w:rsid w:val="005442FB"/>
    <w:rsid w:val="00563A2A"/>
    <w:rsid w:val="00575CA1"/>
    <w:rsid w:val="00584CD4"/>
    <w:rsid w:val="005924F6"/>
    <w:rsid w:val="00592C87"/>
    <w:rsid w:val="0059507E"/>
    <w:rsid w:val="005B41CB"/>
    <w:rsid w:val="005B740F"/>
    <w:rsid w:val="005B7A72"/>
    <w:rsid w:val="005E52B2"/>
    <w:rsid w:val="005E67A9"/>
    <w:rsid w:val="005F2470"/>
    <w:rsid w:val="005F39D7"/>
    <w:rsid w:val="0061595B"/>
    <w:rsid w:val="00622506"/>
    <w:rsid w:val="00622D5A"/>
    <w:rsid w:val="00633A11"/>
    <w:rsid w:val="00640ADF"/>
    <w:rsid w:val="00653AAC"/>
    <w:rsid w:val="006567AA"/>
    <w:rsid w:val="00664DB1"/>
    <w:rsid w:val="0067226F"/>
    <w:rsid w:val="006734E0"/>
    <w:rsid w:val="006819AB"/>
    <w:rsid w:val="00687896"/>
    <w:rsid w:val="00691349"/>
    <w:rsid w:val="00693196"/>
    <w:rsid w:val="00695DE0"/>
    <w:rsid w:val="006A222E"/>
    <w:rsid w:val="006A3B19"/>
    <w:rsid w:val="006B42D5"/>
    <w:rsid w:val="006C0598"/>
    <w:rsid w:val="006D57D0"/>
    <w:rsid w:val="006F0467"/>
    <w:rsid w:val="00706C55"/>
    <w:rsid w:val="0071641F"/>
    <w:rsid w:val="00716D64"/>
    <w:rsid w:val="00732F4B"/>
    <w:rsid w:val="007479B9"/>
    <w:rsid w:val="007526FA"/>
    <w:rsid w:val="00761A00"/>
    <w:rsid w:val="007651F7"/>
    <w:rsid w:val="00776294"/>
    <w:rsid w:val="00780748"/>
    <w:rsid w:val="00784D73"/>
    <w:rsid w:val="007907A5"/>
    <w:rsid w:val="00795DD1"/>
    <w:rsid w:val="007A4043"/>
    <w:rsid w:val="007C4264"/>
    <w:rsid w:val="007D2B40"/>
    <w:rsid w:val="007D6F9A"/>
    <w:rsid w:val="008166DA"/>
    <w:rsid w:val="00826DEB"/>
    <w:rsid w:val="0084715D"/>
    <w:rsid w:val="00863290"/>
    <w:rsid w:val="00863A9B"/>
    <w:rsid w:val="00881A48"/>
    <w:rsid w:val="008A2921"/>
    <w:rsid w:val="008A3A2F"/>
    <w:rsid w:val="008A59C6"/>
    <w:rsid w:val="008C24A8"/>
    <w:rsid w:val="008D08BB"/>
    <w:rsid w:val="008D54FA"/>
    <w:rsid w:val="008E2FB9"/>
    <w:rsid w:val="008E4F63"/>
    <w:rsid w:val="009319F1"/>
    <w:rsid w:val="009351B7"/>
    <w:rsid w:val="00943986"/>
    <w:rsid w:val="009545F3"/>
    <w:rsid w:val="00972561"/>
    <w:rsid w:val="00972F22"/>
    <w:rsid w:val="009777A4"/>
    <w:rsid w:val="00977C34"/>
    <w:rsid w:val="009923CB"/>
    <w:rsid w:val="00995879"/>
    <w:rsid w:val="009B099D"/>
    <w:rsid w:val="009C2FA2"/>
    <w:rsid w:val="009F202C"/>
    <w:rsid w:val="009F6C56"/>
    <w:rsid w:val="00A03386"/>
    <w:rsid w:val="00A215A9"/>
    <w:rsid w:val="00A24096"/>
    <w:rsid w:val="00A24A5E"/>
    <w:rsid w:val="00A7132B"/>
    <w:rsid w:val="00A76ADF"/>
    <w:rsid w:val="00A76B0F"/>
    <w:rsid w:val="00A82B8C"/>
    <w:rsid w:val="00A83D01"/>
    <w:rsid w:val="00A900CB"/>
    <w:rsid w:val="00AA283E"/>
    <w:rsid w:val="00AA2B43"/>
    <w:rsid w:val="00AA5990"/>
    <w:rsid w:val="00AA60D8"/>
    <w:rsid w:val="00AB0C69"/>
    <w:rsid w:val="00AE3D13"/>
    <w:rsid w:val="00AE4133"/>
    <w:rsid w:val="00B02642"/>
    <w:rsid w:val="00B10C6C"/>
    <w:rsid w:val="00B124EA"/>
    <w:rsid w:val="00B33151"/>
    <w:rsid w:val="00B40383"/>
    <w:rsid w:val="00B43459"/>
    <w:rsid w:val="00B56564"/>
    <w:rsid w:val="00B76AC4"/>
    <w:rsid w:val="00B9060A"/>
    <w:rsid w:val="00B91E34"/>
    <w:rsid w:val="00BA60BD"/>
    <w:rsid w:val="00BA6B91"/>
    <w:rsid w:val="00BB549E"/>
    <w:rsid w:val="00BC0221"/>
    <w:rsid w:val="00BC458C"/>
    <w:rsid w:val="00BC748E"/>
    <w:rsid w:val="00BD4B03"/>
    <w:rsid w:val="00BD5611"/>
    <w:rsid w:val="00BE3A89"/>
    <w:rsid w:val="00C003B5"/>
    <w:rsid w:val="00C02F41"/>
    <w:rsid w:val="00C1164C"/>
    <w:rsid w:val="00C17E96"/>
    <w:rsid w:val="00C30135"/>
    <w:rsid w:val="00C3435B"/>
    <w:rsid w:val="00C42076"/>
    <w:rsid w:val="00C4498B"/>
    <w:rsid w:val="00C5748D"/>
    <w:rsid w:val="00C6532A"/>
    <w:rsid w:val="00C759BE"/>
    <w:rsid w:val="00C82D13"/>
    <w:rsid w:val="00C90554"/>
    <w:rsid w:val="00CA0566"/>
    <w:rsid w:val="00CA4A30"/>
    <w:rsid w:val="00CB1717"/>
    <w:rsid w:val="00CB57D0"/>
    <w:rsid w:val="00CD2232"/>
    <w:rsid w:val="00CE647B"/>
    <w:rsid w:val="00D45B61"/>
    <w:rsid w:val="00D47B52"/>
    <w:rsid w:val="00D704DC"/>
    <w:rsid w:val="00D96E71"/>
    <w:rsid w:val="00DB6BC7"/>
    <w:rsid w:val="00DD5357"/>
    <w:rsid w:val="00E11DB2"/>
    <w:rsid w:val="00E163D4"/>
    <w:rsid w:val="00E165B8"/>
    <w:rsid w:val="00E3370E"/>
    <w:rsid w:val="00E5284C"/>
    <w:rsid w:val="00E55893"/>
    <w:rsid w:val="00E8160E"/>
    <w:rsid w:val="00E94E7D"/>
    <w:rsid w:val="00EA06FA"/>
    <w:rsid w:val="00EA3B65"/>
    <w:rsid w:val="00EA47E1"/>
    <w:rsid w:val="00EA645B"/>
    <w:rsid w:val="00ED2B7B"/>
    <w:rsid w:val="00ED35D1"/>
    <w:rsid w:val="00EE164D"/>
    <w:rsid w:val="00EF724C"/>
    <w:rsid w:val="00F139A3"/>
    <w:rsid w:val="00F147D1"/>
    <w:rsid w:val="00F36B4B"/>
    <w:rsid w:val="00F50A4C"/>
    <w:rsid w:val="00F60863"/>
    <w:rsid w:val="00F8159B"/>
    <w:rsid w:val="00F85BC8"/>
    <w:rsid w:val="00F87C43"/>
    <w:rsid w:val="00FA1677"/>
    <w:rsid w:val="00FA229A"/>
    <w:rsid w:val="00FA254C"/>
    <w:rsid w:val="00FB25AD"/>
    <w:rsid w:val="00FB3FD3"/>
    <w:rsid w:val="00FB74D5"/>
    <w:rsid w:val="00FD059B"/>
    <w:rsid w:val="00FE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58612"/>
  <w15:docId w15:val="{311538DB-A006-4E28-BDAF-BA184485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02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02642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B0264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0264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026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Pagrindinistekstas2">
    <w:name w:val="Pagrindinis tekstas2"/>
    <w:rsid w:val="00F50A4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Sraopastraipa">
    <w:name w:val="List Paragraph"/>
    <w:basedOn w:val="prastasis"/>
    <w:qFormat/>
    <w:rsid w:val="00D96E7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7DA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7DAD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76315-3173-4A71-AA83-1982CB4A4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2443</Words>
  <Characters>1393</Characters>
  <Application>Microsoft Office Word</Application>
  <DocSecurity>4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2016-06-03T12:37:00Z</cp:lastPrinted>
  <dcterms:created xsi:type="dcterms:W3CDTF">2021-03-16T09:14:00Z</dcterms:created>
  <dcterms:modified xsi:type="dcterms:W3CDTF">2021-03-16T09:14:00Z</dcterms:modified>
</cp:coreProperties>
</file>