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0AB9" w:rsidRDefault="009C0AB9" w:rsidP="009C0AB9">
      <w:pPr>
        <w:autoSpaceDE w:val="0"/>
        <w:autoSpaceDN w:val="0"/>
        <w:adjustRightInd w:val="0"/>
        <w:jc w:val="center"/>
        <w:rPr>
          <w:b/>
          <w:lang w:val="lt-LT"/>
        </w:rPr>
      </w:pPr>
      <w:bookmarkStart w:id="0" w:name="_GoBack"/>
      <w:bookmarkEnd w:id="0"/>
      <w:r>
        <w:rPr>
          <w:b/>
          <w:lang w:val="lt-LT"/>
        </w:rPr>
        <w:t>AIŠKINAMASIS RAŠTAS</w:t>
      </w:r>
    </w:p>
    <w:p w:rsidR="009C0AB9" w:rsidRDefault="009C0AB9" w:rsidP="009C0AB9">
      <w:pPr>
        <w:ind w:firstLine="540"/>
        <w:jc w:val="center"/>
        <w:rPr>
          <w:b/>
          <w:lang w:val="lt-LT"/>
        </w:rPr>
      </w:pPr>
      <w:r w:rsidRPr="009C0AB9">
        <w:rPr>
          <w:b/>
          <w:bCs/>
          <w:lang w:val="lt-LT"/>
        </w:rPr>
        <w:t xml:space="preserve">DĖL </w:t>
      </w:r>
      <w:r w:rsidR="00912FE0">
        <w:rPr>
          <w:b/>
          <w:bCs/>
          <w:color w:val="000000"/>
          <w:lang w:eastAsia="lt-LT"/>
        </w:rPr>
        <w:t xml:space="preserve">KLAIPĖDOS MIESTO SAVIVALDYBĖS GYVENAMŲJŲ PATALPŲ NUOMOS ADMINISTRAVIMO PASLAUGOS </w:t>
      </w:r>
      <w:r w:rsidR="00C82C2C">
        <w:rPr>
          <w:b/>
          <w:bCs/>
          <w:lang w:val="lt-LT"/>
        </w:rPr>
        <w:t>P</w:t>
      </w:r>
      <w:r w:rsidRPr="009C0AB9">
        <w:rPr>
          <w:b/>
          <w:bCs/>
          <w:lang w:val="lt-LT"/>
        </w:rPr>
        <w:t>ROGRAMOS DALINIO FINANSAVIMO TVARKOS APRAŠO PATVIRTINIMO</w:t>
      </w:r>
    </w:p>
    <w:p w:rsidR="009C0AB9" w:rsidRDefault="009C0AB9" w:rsidP="009C0AB9">
      <w:pPr>
        <w:ind w:firstLine="540"/>
        <w:jc w:val="center"/>
        <w:rPr>
          <w:b/>
          <w:lang w:val="lt-LT"/>
        </w:rPr>
      </w:pPr>
    </w:p>
    <w:p w:rsidR="007C1D32" w:rsidRDefault="007C1D32" w:rsidP="009C0AB9">
      <w:pPr>
        <w:ind w:firstLine="540"/>
        <w:jc w:val="center"/>
        <w:rPr>
          <w:b/>
          <w:lang w:val="lt-LT"/>
        </w:rPr>
      </w:pPr>
    </w:p>
    <w:p w:rsidR="009C0AB9" w:rsidRDefault="009C0AB9" w:rsidP="009C0AB9">
      <w:pPr>
        <w:pStyle w:val="Betarp"/>
        <w:tabs>
          <w:tab w:val="left" w:pos="851"/>
        </w:tabs>
        <w:rPr>
          <w:lang w:val="lt-LT"/>
        </w:rPr>
      </w:pPr>
      <w:r>
        <w:rPr>
          <w:lang w:val="lt-LT"/>
        </w:rPr>
        <w:tab/>
      </w:r>
      <w:r w:rsidRPr="00563D65">
        <w:rPr>
          <w:b/>
          <w:lang w:val="lt-LT"/>
        </w:rPr>
        <w:t>1. Sprendimo projekto esmė, tikslai ir uždaviniai</w:t>
      </w:r>
      <w:r>
        <w:rPr>
          <w:lang w:val="lt-LT"/>
        </w:rPr>
        <w:t>.</w:t>
      </w:r>
    </w:p>
    <w:p w:rsidR="009C0AB9" w:rsidRPr="00D0087A" w:rsidRDefault="009C0AB9" w:rsidP="00D0087A">
      <w:pPr>
        <w:ind w:firstLine="709"/>
        <w:jc w:val="both"/>
        <w:rPr>
          <w:color w:val="000000"/>
          <w:lang w:eastAsia="lt-LT"/>
        </w:rPr>
      </w:pPr>
      <w:bookmarkStart w:id="1" w:name="result_box11"/>
      <w:bookmarkEnd w:id="1"/>
      <w:r>
        <w:rPr>
          <w:lang w:val="lt-LT"/>
        </w:rPr>
        <w:t xml:space="preserve">Šiuo sprendimo projektu siekiama patvirtinti </w:t>
      </w:r>
      <w:r w:rsidR="00D0087A" w:rsidRPr="004D3F84">
        <w:rPr>
          <w:color w:val="000000"/>
          <w:shd w:val="clear" w:color="auto" w:fill="FFFFFF"/>
        </w:rPr>
        <w:t>Klaipėdos miesto savivaldybės gyvenamųjų patalpų nuomos administravimo paslaugos</w:t>
      </w:r>
      <w:r w:rsidR="002C7AFA">
        <w:rPr>
          <w:lang w:val="lt-LT"/>
        </w:rPr>
        <w:t xml:space="preserve"> </w:t>
      </w:r>
      <w:r w:rsidR="00C82C2C">
        <w:rPr>
          <w:lang w:val="lt-LT"/>
        </w:rPr>
        <w:t xml:space="preserve">programos </w:t>
      </w:r>
      <w:r>
        <w:rPr>
          <w:lang w:val="lt-LT"/>
        </w:rPr>
        <w:t>dal</w:t>
      </w:r>
      <w:r w:rsidR="00D33281">
        <w:rPr>
          <w:lang w:val="lt-LT"/>
        </w:rPr>
        <w:t>inio finansavimo tvarkos aprašą</w:t>
      </w:r>
      <w:r w:rsidR="004B2E9C">
        <w:rPr>
          <w:lang w:val="lt-LT"/>
        </w:rPr>
        <w:t xml:space="preserve"> (toliau – Aprašas)</w:t>
      </w:r>
      <w:r w:rsidR="00D33281">
        <w:rPr>
          <w:lang w:val="lt-LT"/>
        </w:rPr>
        <w:t>, kuri</w:t>
      </w:r>
      <w:r w:rsidR="008747DF">
        <w:rPr>
          <w:lang w:val="lt-LT"/>
        </w:rPr>
        <w:t>s</w:t>
      </w:r>
      <w:r w:rsidR="00D33281">
        <w:rPr>
          <w:lang w:val="lt-LT"/>
        </w:rPr>
        <w:t xml:space="preserve"> </w:t>
      </w:r>
      <w:r>
        <w:rPr>
          <w:lang w:val="lt-LT"/>
        </w:rPr>
        <w:t>apibrėž</w:t>
      </w:r>
      <w:r w:rsidR="008747DF">
        <w:rPr>
          <w:lang w:val="lt-LT"/>
        </w:rPr>
        <w:t>ia</w:t>
      </w:r>
      <w:r>
        <w:rPr>
          <w:lang w:val="lt-LT"/>
        </w:rPr>
        <w:t xml:space="preserve"> efektyv</w:t>
      </w:r>
      <w:r w:rsidR="008747DF">
        <w:rPr>
          <w:lang w:val="lt-LT"/>
        </w:rPr>
        <w:t>ias</w:t>
      </w:r>
      <w:r>
        <w:rPr>
          <w:lang w:val="lt-LT"/>
        </w:rPr>
        <w:t xml:space="preserve"> Klaipėdos miesto strateginio veiklos plano </w:t>
      </w:r>
      <w:r w:rsidR="00D0087A" w:rsidRPr="000B6A00">
        <w:t xml:space="preserve">Socialinės atskirties mažinimo </w:t>
      </w:r>
      <w:r w:rsidR="00D0087A" w:rsidRPr="000B6A00">
        <w:rPr>
          <w:color w:val="000000"/>
          <w:lang w:eastAsia="lt-LT"/>
        </w:rPr>
        <w:t>programo</w:t>
      </w:r>
      <w:r w:rsidR="00D0087A">
        <w:rPr>
          <w:color w:val="000000"/>
          <w:lang w:eastAsia="lt-LT"/>
        </w:rPr>
        <w:t>s</w:t>
      </w:r>
      <w:r w:rsidR="00D0087A" w:rsidRPr="000B6A00">
        <w:rPr>
          <w:color w:val="000000"/>
          <w:lang w:eastAsia="lt-LT"/>
        </w:rPr>
        <w:t xml:space="preserve"> Nr. 12</w:t>
      </w:r>
      <w:r w:rsidR="00D0087A" w:rsidRPr="000B6A00">
        <w:t xml:space="preserve"> priemonė</w:t>
      </w:r>
      <w:r w:rsidR="00D0087A">
        <w:t>s</w:t>
      </w:r>
      <w:r w:rsidR="00D0087A" w:rsidRPr="000B6A00">
        <w:t xml:space="preserve"> 12.01.04.02.04.</w:t>
      </w:r>
      <w:r w:rsidR="00C82C2C">
        <w:rPr>
          <w:lang w:val="lt-LT"/>
        </w:rPr>
        <w:t xml:space="preserve"> </w:t>
      </w:r>
      <w:r>
        <w:rPr>
          <w:lang w:val="lt-LT"/>
        </w:rPr>
        <w:t>įgyvendinimo sąlygas, numatant finansavimo galimybes savivaldybės biudžeto lėšomis</w:t>
      </w:r>
      <w:r w:rsidRPr="006C258D">
        <w:rPr>
          <w:lang w:val="lt-LT" w:eastAsia="zh-CN"/>
        </w:rPr>
        <w:t>.</w:t>
      </w:r>
    </w:p>
    <w:p w:rsidR="009C0AB9" w:rsidRPr="00D05278" w:rsidRDefault="009C0AB9" w:rsidP="00D05278">
      <w:pPr>
        <w:pStyle w:val="Betarp"/>
        <w:tabs>
          <w:tab w:val="left" w:pos="851"/>
        </w:tabs>
        <w:rPr>
          <w:lang w:val="lt-LT"/>
        </w:rPr>
      </w:pPr>
      <w:r>
        <w:rPr>
          <w:lang w:val="lt-LT"/>
        </w:rPr>
        <w:tab/>
      </w:r>
      <w:r w:rsidRPr="00563D65">
        <w:rPr>
          <w:b/>
          <w:lang w:val="lt-LT"/>
        </w:rPr>
        <w:t>2. Projekto rengimo priežastys ir kuo remiantis parengtas sprendimo projektas</w:t>
      </w:r>
      <w:r w:rsidRPr="001D5E6D">
        <w:rPr>
          <w:lang w:val="lt-LT"/>
        </w:rPr>
        <w:t>.</w:t>
      </w:r>
    </w:p>
    <w:p w:rsidR="009E7A2D" w:rsidRPr="00E81E36" w:rsidRDefault="000E0730" w:rsidP="00E81E36">
      <w:pPr>
        <w:jc w:val="both"/>
      </w:pPr>
      <w:r>
        <w:rPr>
          <w:lang w:val="lt-LT"/>
        </w:rPr>
        <w:tab/>
      </w:r>
      <w:r w:rsidR="00CF7B8D" w:rsidRPr="00E81E36">
        <w:rPr>
          <w:lang w:val="lt-LT"/>
        </w:rPr>
        <w:t xml:space="preserve">Siekiant </w:t>
      </w:r>
      <w:r w:rsidR="009E7A2D" w:rsidRPr="00E81E36">
        <w:rPr>
          <w:lang w:val="lt-LT"/>
        </w:rPr>
        <w:t xml:space="preserve">užtikrinti </w:t>
      </w:r>
      <w:r w:rsidR="009E7A2D" w:rsidRPr="00E81E36">
        <w:t>Savivaldybės gyvenamųjų patalpų nuomos administravimo paslaugą,</w:t>
      </w:r>
      <w:r w:rsidR="00A02746" w:rsidRPr="00E81E36">
        <w:rPr>
          <w:rFonts w:eastAsia="Times New Roman"/>
          <w:color w:val="000000"/>
          <w:lang w:val="lt-LT"/>
        </w:rPr>
        <w:t xml:space="preserve"> taip pat sumažinti socialinio būsto laukimo laiką,</w:t>
      </w:r>
      <w:r w:rsidR="008957AF">
        <w:t xml:space="preserve"> </w:t>
      </w:r>
      <w:r w:rsidR="00A02746" w:rsidRPr="00E81E36">
        <w:t xml:space="preserve">efektyviai naudojant finansinius ir žmogiškuosius išteklius, </w:t>
      </w:r>
      <w:r w:rsidR="00A02746" w:rsidRPr="00E81E36">
        <w:rPr>
          <w:lang w:val="lt-LT"/>
        </w:rPr>
        <w:t xml:space="preserve">parengtas šis Tarybos sprendimo projektas. </w:t>
      </w:r>
      <w:r w:rsidR="009E7A2D" w:rsidRPr="00E81E36">
        <w:t xml:space="preserve">Preliminarus </w:t>
      </w:r>
      <w:r w:rsidR="00A02746" w:rsidRPr="00E81E36">
        <w:t xml:space="preserve">perduodamo </w:t>
      </w:r>
      <w:r w:rsidR="009E7A2D" w:rsidRPr="00E81E36">
        <w:t>administruo</w:t>
      </w:r>
      <w:r w:rsidR="00A02746" w:rsidRPr="00E81E36">
        <w:t>ti</w:t>
      </w:r>
      <w:r w:rsidR="0087711C">
        <w:t xml:space="preserve"> Konkurso nugalėtojui</w:t>
      </w:r>
      <w:r w:rsidR="009E7A2D" w:rsidRPr="00E81E36">
        <w:t xml:space="preserve"> gyvenamųjų patalpų naudingas plotas nuo 65000 kv. m iki 70000 kv. </w:t>
      </w:r>
      <w:r w:rsidR="00E81E36">
        <w:t>m</w:t>
      </w:r>
      <w:r w:rsidR="00E81E36" w:rsidRPr="00E81E36">
        <w:t>.</w:t>
      </w:r>
    </w:p>
    <w:p w:rsidR="009C0AB9" w:rsidRPr="00550C65" w:rsidRDefault="009C0AB9" w:rsidP="000E7B02">
      <w:pPr>
        <w:pStyle w:val="Betarp"/>
        <w:tabs>
          <w:tab w:val="left" w:pos="851"/>
        </w:tabs>
        <w:ind w:firstLine="851"/>
        <w:jc w:val="both"/>
        <w:rPr>
          <w:color w:val="000000"/>
          <w:lang w:val="lt-LT"/>
        </w:rPr>
      </w:pPr>
      <w:r w:rsidRPr="006D7AF6">
        <w:rPr>
          <w:lang w:val="lt-LT"/>
        </w:rPr>
        <w:t xml:space="preserve">Lietuvos Respublikos vietos savivaldos įstatymo 16 straipsnio </w:t>
      </w:r>
      <w:r w:rsidR="00D33281">
        <w:rPr>
          <w:lang w:val="lt-LT"/>
        </w:rPr>
        <w:t>2 dalies 17 punkte</w:t>
      </w:r>
      <w:r w:rsidRPr="006D7AF6">
        <w:rPr>
          <w:lang w:val="lt-LT"/>
        </w:rPr>
        <w:t xml:space="preserve"> </w:t>
      </w:r>
      <w:r w:rsidR="000E0730">
        <w:rPr>
          <w:lang w:val="lt-LT"/>
        </w:rPr>
        <w:t>reglamentuojama</w:t>
      </w:r>
      <w:r w:rsidRPr="006D7AF6">
        <w:rPr>
          <w:lang w:val="lt-LT"/>
        </w:rPr>
        <w:t xml:space="preserve">, kad išimtinė savivaldybės tarybos funkcija yra </w:t>
      </w:r>
      <w:r w:rsidR="005058E3" w:rsidRPr="005058E3">
        <w:rPr>
          <w:color w:val="000000"/>
          <w:shd w:val="clear" w:color="auto" w:fill="FFFFFF"/>
          <w:lang w:val="lt-LT"/>
        </w:rPr>
        <w:t xml:space="preserve">sprendimų dėl papildomų ir planą viršijančių </w:t>
      </w:r>
      <w:r w:rsidR="000E0730">
        <w:rPr>
          <w:color w:val="000000"/>
          <w:shd w:val="clear" w:color="auto" w:fill="FFFFFF"/>
          <w:lang w:val="lt-LT"/>
        </w:rPr>
        <w:t>S</w:t>
      </w:r>
      <w:r w:rsidR="005058E3" w:rsidRPr="005058E3">
        <w:rPr>
          <w:color w:val="000000"/>
          <w:shd w:val="clear" w:color="auto" w:fill="FFFFFF"/>
          <w:lang w:val="lt-LT"/>
        </w:rPr>
        <w:t>avivaldybės biudžeto pajamų ir kitų piniginių lėšų paskirstymo, tikslinės paskirties ir specializuotų fondų sudarymo ir naudojimo priėmim</w:t>
      </w:r>
      <w:r w:rsidR="000E0730">
        <w:rPr>
          <w:color w:val="000000"/>
          <w:shd w:val="clear" w:color="auto" w:fill="FFFFFF"/>
          <w:lang w:val="lt-LT"/>
        </w:rPr>
        <w:t>o</w:t>
      </w:r>
      <w:r w:rsidR="00E81E36">
        <w:rPr>
          <w:color w:val="000000"/>
          <w:shd w:val="clear" w:color="auto" w:fill="FFFFFF"/>
          <w:lang w:val="lt-LT"/>
        </w:rPr>
        <w:t>.</w:t>
      </w:r>
    </w:p>
    <w:p w:rsidR="009C0AB9" w:rsidRDefault="009C0AB9" w:rsidP="009C0AB9">
      <w:pPr>
        <w:pStyle w:val="Betarp"/>
        <w:tabs>
          <w:tab w:val="left" w:pos="851"/>
        </w:tabs>
        <w:jc w:val="both"/>
      </w:pPr>
      <w:r>
        <w:rPr>
          <w:lang w:val="lt-LT"/>
        </w:rPr>
        <w:tab/>
      </w:r>
      <w:r w:rsidR="00D05278" w:rsidRPr="00D05278">
        <w:rPr>
          <w:lang w:val="lt-LT"/>
        </w:rPr>
        <w:t>Sprendimo projektas parengtas remiantis</w:t>
      </w:r>
      <w:r w:rsidR="006E5606" w:rsidRPr="00B06EBD">
        <w:rPr>
          <w:bCs/>
        </w:rPr>
        <w:t xml:space="preserve"> Lietuvos Respublikos vietos savivaldos įstatymo</w:t>
      </w:r>
      <w:r w:rsidR="00E81E36">
        <w:rPr>
          <w:bCs/>
        </w:rPr>
        <w:t xml:space="preserve"> </w:t>
      </w:r>
      <w:r w:rsidR="00A50814">
        <w:t xml:space="preserve">6 straipsnio 16 punktu, </w:t>
      </w:r>
      <w:r w:rsidR="006E5606" w:rsidRPr="00B06EBD">
        <w:rPr>
          <w:bCs/>
        </w:rPr>
        <w:t>16 straipsnio 2 dalies 17 p</w:t>
      </w:r>
      <w:r w:rsidR="00E81E36">
        <w:rPr>
          <w:bCs/>
        </w:rPr>
        <w:t>.,</w:t>
      </w:r>
      <w:r w:rsidR="006E5606">
        <w:rPr>
          <w:bCs/>
        </w:rPr>
        <w:t xml:space="preserve"> </w:t>
      </w:r>
      <w:r w:rsidR="006E5606" w:rsidRPr="00586E3F">
        <w:t>Klaipėdos miesto savivaldybės tarybos 20</w:t>
      </w:r>
      <w:r w:rsidR="00E81E36">
        <w:t>21</w:t>
      </w:r>
      <w:r w:rsidR="006E5606" w:rsidRPr="00586E3F">
        <w:t xml:space="preserve"> m. </w:t>
      </w:r>
      <w:r w:rsidR="008B7CA8">
        <w:t>vasar</w:t>
      </w:r>
      <w:r w:rsidR="006E5606" w:rsidRPr="00586E3F">
        <w:t xml:space="preserve">io </w:t>
      </w:r>
      <w:r w:rsidR="008B7CA8">
        <w:t>25</w:t>
      </w:r>
      <w:r w:rsidR="006E5606" w:rsidRPr="00586E3F">
        <w:t xml:space="preserve"> d. sprendimu Nr. T2-</w:t>
      </w:r>
      <w:r w:rsidR="008B7CA8">
        <w:t>24</w:t>
      </w:r>
      <w:r w:rsidR="002543FA">
        <w:t xml:space="preserve"> </w:t>
      </w:r>
      <w:r w:rsidR="006E5606" w:rsidRPr="00586E3F">
        <w:t>,,Dėl Klaipėdos miesto savivaldybės 20</w:t>
      </w:r>
      <w:r w:rsidR="008B7CA8">
        <w:t>21</w:t>
      </w:r>
      <w:r w:rsidR="006E5606" w:rsidRPr="00586E3F">
        <w:t>-202</w:t>
      </w:r>
      <w:r w:rsidR="008B7CA8">
        <w:t>3</w:t>
      </w:r>
      <w:r w:rsidR="006E5606" w:rsidRPr="00586E3F">
        <w:t xml:space="preserve"> metų strateginio veiklos plano patvirtinimo”.</w:t>
      </w:r>
    </w:p>
    <w:p w:rsidR="0054635D" w:rsidRDefault="009C0AB9" w:rsidP="009C0AB9">
      <w:pPr>
        <w:pStyle w:val="Betarp"/>
        <w:tabs>
          <w:tab w:val="left" w:pos="851"/>
        </w:tabs>
        <w:jc w:val="both"/>
        <w:rPr>
          <w:b/>
          <w:lang w:val="lt-LT"/>
        </w:rPr>
      </w:pPr>
      <w:r>
        <w:tab/>
      </w:r>
      <w:r w:rsidRPr="001A5EAC">
        <w:rPr>
          <w:b/>
          <w:lang w:val="lt-LT"/>
        </w:rPr>
        <w:t>3. Kokių rezultatų laukiama.</w:t>
      </w:r>
    </w:p>
    <w:p w:rsidR="004C4070" w:rsidRDefault="0054635D" w:rsidP="0054635D">
      <w:pPr>
        <w:pStyle w:val="Betarp"/>
        <w:tabs>
          <w:tab w:val="left" w:pos="851"/>
        </w:tabs>
        <w:ind w:firstLine="851"/>
        <w:jc w:val="both"/>
        <w:rPr>
          <w:lang w:val="lt-LT"/>
        </w:rPr>
      </w:pPr>
      <w:r>
        <w:rPr>
          <w:color w:val="000000"/>
          <w:shd w:val="clear" w:color="auto" w:fill="FFFFFF"/>
        </w:rPr>
        <w:t xml:space="preserve">Perdavus administruoti </w:t>
      </w:r>
      <w:r w:rsidR="0087711C">
        <w:rPr>
          <w:color w:val="000000"/>
          <w:shd w:val="clear" w:color="auto" w:fill="FFFFFF"/>
        </w:rPr>
        <w:t xml:space="preserve">Konkurso nugalėtojui </w:t>
      </w:r>
      <w:r w:rsidRPr="004D3F84">
        <w:rPr>
          <w:color w:val="000000"/>
          <w:shd w:val="clear" w:color="auto" w:fill="FFFFFF"/>
        </w:rPr>
        <w:t>Klaipėdos miesto savivaldybės gyvenamųjų patalpų nuomos administravimo paslaug</w:t>
      </w:r>
      <w:r>
        <w:rPr>
          <w:color w:val="000000"/>
          <w:shd w:val="clear" w:color="auto" w:fill="FFFFFF"/>
        </w:rPr>
        <w:t>as, bus užtikrint</w:t>
      </w:r>
      <w:r w:rsidR="004C4070">
        <w:rPr>
          <w:color w:val="000000"/>
          <w:shd w:val="clear" w:color="auto" w:fill="FFFFFF"/>
        </w:rPr>
        <w:t>os</w:t>
      </w:r>
      <w:r w:rsidR="004C4070" w:rsidRPr="004C4070">
        <w:rPr>
          <w:lang w:val="lt-LT"/>
        </w:rPr>
        <w:t xml:space="preserve"> </w:t>
      </w:r>
      <w:r w:rsidR="004C4070">
        <w:rPr>
          <w:lang w:val="lt-LT"/>
        </w:rPr>
        <w:t xml:space="preserve">Klaipėdos miesto strateginio veiklos plano </w:t>
      </w:r>
      <w:r w:rsidR="004C4070" w:rsidRPr="000B6A00">
        <w:t xml:space="preserve">Socialinės atskirties mažinimo </w:t>
      </w:r>
      <w:r w:rsidR="004C4070" w:rsidRPr="000B6A00">
        <w:rPr>
          <w:color w:val="000000"/>
          <w:lang w:eastAsia="lt-LT"/>
        </w:rPr>
        <w:t>programo</w:t>
      </w:r>
      <w:r w:rsidR="004C4070">
        <w:rPr>
          <w:color w:val="000000"/>
          <w:lang w:eastAsia="lt-LT"/>
        </w:rPr>
        <w:t>s</w:t>
      </w:r>
      <w:r w:rsidR="004C4070" w:rsidRPr="000B6A00">
        <w:rPr>
          <w:color w:val="000000"/>
          <w:lang w:eastAsia="lt-LT"/>
        </w:rPr>
        <w:t xml:space="preserve"> Nr. 12</w:t>
      </w:r>
      <w:r w:rsidR="004C4070" w:rsidRPr="000B6A00">
        <w:t xml:space="preserve"> priemonė</w:t>
      </w:r>
      <w:r w:rsidR="004C4070">
        <w:t>s</w:t>
      </w:r>
      <w:r w:rsidR="004C4070" w:rsidRPr="000B6A00">
        <w:t xml:space="preserve"> 12.01.04.02.04.</w:t>
      </w:r>
      <w:r w:rsidR="004C4070">
        <w:rPr>
          <w:lang w:val="lt-LT"/>
        </w:rPr>
        <w:t xml:space="preserve"> įgyvendinimo sąlygos.</w:t>
      </w:r>
    </w:p>
    <w:p w:rsidR="008B7CA8" w:rsidRDefault="004C4070" w:rsidP="0054635D">
      <w:pPr>
        <w:pStyle w:val="Betarp"/>
        <w:tabs>
          <w:tab w:val="left" w:pos="851"/>
        </w:tabs>
        <w:ind w:firstLine="851"/>
        <w:jc w:val="both"/>
        <w:rPr>
          <w:color w:val="000000"/>
          <w:shd w:val="clear" w:color="auto" w:fill="FFFFFF"/>
        </w:rPr>
      </w:pPr>
      <w:r>
        <w:rPr>
          <w:lang w:val="lt-LT"/>
        </w:rPr>
        <w:t>Svarbiausi įgyvendintų veiklų rezultatų veiksmai</w:t>
      </w:r>
      <w:r w:rsidR="0054635D">
        <w:rPr>
          <w:color w:val="000000"/>
          <w:shd w:val="clear" w:color="auto" w:fill="FFFFFF"/>
        </w:rPr>
        <w:t>:</w:t>
      </w:r>
    </w:p>
    <w:p w:rsidR="004E0690" w:rsidRDefault="00DC1D36" w:rsidP="004E0690">
      <w:pPr>
        <w:pStyle w:val="Betarp"/>
        <w:numPr>
          <w:ilvl w:val="0"/>
          <w:numId w:val="3"/>
        </w:numPr>
        <w:tabs>
          <w:tab w:val="left" w:pos="851"/>
        </w:tabs>
        <w:ind w:left="0" w:firstLine="851"/>
        <w:jc w:val="both"/>
      </w:pPr>
      <w:r>
        <w:t>n</w:t>
      </w:r>
      <w:r w:rsidRPr="00743F9D">
        <w:t>uomos sutarčių sudarymo ir sudarytų sutarčių</w:t>
      </w:r>
      <w:r w:rsidR="00DF7D20">
        <w:t xml:space="preserve"> </w:t>
      </w:r>
      <w:r w:rsidRPr="00743F9D">
        <w:t>bei perduotų administruoti</w:t>
      </w:r>
      <w:r w:rsidR="004E0690">
        <w:t xml:space="preserve"> </w:t>
      </w:r>
      <w:r w:rsidRPr="00743F9D">
        <w:t>gyvenamųjų patalpų apskaitymo paslauga</w:t>
      </w:r>
      <w:r>
        <w:t>;</w:t>
      </w:r>
    </w:p>
    <w:p w:rsidR="004E0690" w:rsidRDefault="00DC1D36" w:rsidP="004E0690">
      <w:pPr>
        <w:pStyle w:val="Betarp"/>
        <w:numPr>
          <w:ilvl w:val="0"/>
          <w:numId w:val="3"/>
        </w:numPr>
        <w:tabs>
          <w:tab w:val="left" w:pos="851"/>
        </w:tabs>
        <w:ind w:left="0" w:firstLine="851"/>
        <w:jc w:val="both"/>
      </w:pPr>
      <w:r>
        <w:t>g</w:t>
      </w:r>
      <w:r w:rsidRPr="00083FB5">
        <w:t>yvenamųjų patalpų  nuomos mokesčio apskaičiavimo ir surinkimo paslauga</w:t>
      </w:r>
      <w:r>
        <w:t>;</w:t>
      </w:r>
    </w:p>
    <w:p w:rsidR="004E0690" w:rsidRDefault="00DC1D36" w:rsidP="004E0690">
      <w:pPr>
        <w:pStyle w:val="Betarp"/>
        <w:numPr>
          <w:ilvl w:val="0"/>
          <w:numId w:val="3"/>
        </w:numPr>
        <w:tabs>
          <w:tab w:val="left" w:pos="851"/>
        </w:tabs>
        <w:ind w:left="0" w:firstLine="851"/>
        <w:jc w:val="both"/>
      </w:pPr>
      <w:r>
        <w:t>n</w:t>
      </w:r>
      <w:r w:rsidRPr="005B42C7">
        <w:t>esumokėto nuomos mokesčio išieškojim</w:t>
      </w:r>
      <w:r>
        <w:t>as</w:t>
      </w:r>
      <w:r w:rsidRPr="005B42C7">
        <w:t xml:space="preserve"> ir nemokių nuomininkų iškeldinim</w:t>
      </w:r>
      <w:r>
        <w:t>as</w:t>
      </w:r>
      <w:r w:rsidRPr="005B42C7">
        <w:t xml:space="preserve"> iš butų organizavimo ir vykdymo paslauga</w:t>
      </w:r>
      <w:r>
        <w:t>;</w:t>
      </w:r>
    </w:p>
    <w:p w:rsidR="004E0690" w:rsidRDefault="00DC1D36" w:rsidP="004E0690">
      <w:pPr>
        <w:pStyle w:val="Betarp"/>
        <w:numPr>
          <w:ilvl w:val="0"/>
          <w:numId w:val="3"/>
        </w:numPr>
        <w:tabs>
          <w:tab w:val="left" w:pos="851"/>
        </w:tabs>
        <w:ind w:left="0" w:firstLine="851"/>
        <w:jc w:val="both"/>
      </w:pPr>
      <w:r>
        <w:t>p</w:t>
      </w:r>
      <w:r w:rsidRPr="00A3361D">
        <w:t>erduotų administruoti gyvenamųjų patalpų tinkamos techninės būklės užtikrinimo paslauga</w:t>
      </w:r>
      <w:r>
        <w:t>;</w:t>
      </w:r>
    </w:p>
    <w:p w:rsidR="004E0690" w:rsidRDefault="00DC1D36" w:rsidP="004E0690">
      <w:pPr>
        <w:pStyle w:val="Betarp"/>
        <w:numPr>
          <w:ilvl w:val="0"/>
          <w:numId w:val="3"/>
        </w:numPr>
        <w:tabs>
          <w:tab w:val="left" w:pos="851"/>
        </w:tabs>
        <w:ind w:left="0" w:firstLine="851"/>
        <w:jc w:val="both"/>
      </w:pPr>
      <w:r w:rsidRPr="00E00EB5">
        <w:t>Savivaldybės, kaip daugiabučių  namų bendrųjų objektų bendraturtės, teisių ir pareigų proporcingai savo daliai apmokėti išlaidas namui išlaikyti, išsaugoti, mokėti mokesčius, rinkliavas ir kitas įmokas, taip pat reguliariai daryti atskaitymus kaupti lėšas, kurios bus skiriamos namui atnaujinti vykdymo paslaugų teikimo užtikrinimas</w:t>
      </w:r>
      <w:r w:rsidR="004E0690">
        <w:t>;</w:t>
      </w:r>
    </w:p>
    <w:p w:rsidR="004E0690" w:rsidRDefault="004E0690" w:rsidP="004E0690">
      <w:pPr>
        <w:pStyle w:val="Betarp"/>
        <w:numPr>
          <w:ilvl w:val="0"/>
          <w:numId w:val="3"/>
        </w:numPr>
        <w:tabs>
          <w:tab w:val="left" w:pos="851"/>
        </w:tabs>
        <w:ind w:left="0" w:firstLine="851"/>
        <w:jc w:val="both"/>
      </w:pPr>
      <w:r>
        <w:t>g</w:t>
      </w:r>
      <w:r w:rsidRPr="00622693">
        <w:t>yventojų skundų dėl savivaldybės gyvenamųjų patalpų (savivaldybės būsto ir socialinio būsto) nuomininkų netinkamo elgesio, turto gadinimo ir kt. nagrinėjim</w:t>
      </w:r>
      <w:r>
        <w:t>as</w:t>
      </w:r>
      <w:r w:rsidRPr="00622693">
        <w:t xml:space="preserve"> ir atsakymų jiems rengim</w:t>
      </w:r>
      <w:r>
        <w:t>as;</w:t>
      </w:r>
    </w:p>
    <w:p w:rsidR="004E0690" w:rsidRPr="00622693" w:rsidRDefault="005B5F40" w:rsidP="004E0690">
      <w:pPr>
        <w:pStyle w:val="Betarp"/>
        <w:numPr>
          <w:ilvl w:val="0"/>
          <w:numId w:val="3"/>
        </w:numPr>
        <w:tabs>
          <w:tab w:val="left" w:pos="851"/>
        </w:tabs>
        <w:ind w:left="0" w:firstLine="851"/>
        <w:jc w:val="both"/>
      </w:pPr>
      <w:r>
        <w:t>i</w:t>
      </w:r>
      <w:r w:rsidR="004E0690" w:rsidRPr="00622693">
        <w:t xml:space="preserve">nformacijos </w:t>
      </w:r>
      <w:r w:rsidR="004E0690">
        <w:t>Savivaldybe</w:t>
      </w:r>
      <w:r w:rsidR="004E0690" w:rsidRPr="00622693">
        <w:t>i teikim</w:t>
      </w:r>
      <w:r w:rsidR="004E0690">
        <w:t>as</w:t>
      </w:r>
      <w:r w:rsidR="004E0690" w:rsidRPr="00622693">
        <w:t xml:space="preserve"> įvairiais su savivaldybės gyvenamųjų patalpų (savivaldybės būsto ir socialinio būsto) nuoma susijusiais klausimais.</w:t>
      </w:r>
    </w:p>
    <w:p w:rsidR="009C0AB9" w:rsidRDefault="00336F91" w:rsidP="00336F91">
      <w:pPr>
        <w:pStyle w:val="Betarp"/>
        <w:tabs>
          <w:tab w:val="left" w:pos="851"/>
        </w:tabs>
        <w:jc w:val="both"/>
        <w:rPr>
          <w:lang w:val="lt-LT"/>
        </w:rPr>
      </w:pPr>
      <w:r>
        <w:rPr>
          <w:lang w:val="lt-LT"/>
        </w:rPr>
        <w:tab/>
      </w:r>
      <w:r w:rsidR="009C0AB9" w:rsidRPr="009941BB">
        <w:rPr>
          <w:b/>
          <w:lang w:val="lt-LT"/>
        </w:rPr>
        <w:t>4. Sprendimo projekto metu gauti specialistų vertinimai</w:t>
      </w:r>
      <w:r w:rsidR="009C0AB9">
        <w:rPr>
          <w:lang w:val="lt-LT"/>
        </w:rPr>
        <w:t>.</w:t>
      </w:r>
    </w:p>
    <w:p w:rsidR="009C0AB9" w:rsidRPr="0039609B" w:rsidRDefault="009C0AB9" w:rsidP="009C0AB9">
      <w:pPr>
        <w:ind w:firstLine="851"/>
        <w:jc w:val="both"/>
        <w:rPr>
          <w:lang w:val="lt-LT"/>
        </w:rPr>
      </w:pPr>
      <w:r>
        <w:rPr>
          <w:lang w:val="lt-LT"/>
        </w:rPr>
        <w:t>N</w:t>
      </w:r>
      <w:r w:rsidRPr="0039609B">
        <w:rPr>
          <w:lang w:val="lt-LT"/>
        </w:rPr>
        <w:t>ėra</w:t>
      </w:r>
    </w:p>
    <w:p w:rsidR="009C0AB9" w:rsidRDefault="009C0AB9" w:rsidP="009C0AB9">
      <w:pPr>
        <w:tabs>
          <w:tab w:val="left" w:pos="851"/>
        </w:tabs>
        <w:jc w:val="both"/>
        <w:rPr>
          <w:lang w:val="lt-LT"/>
        </w:rPr>
      </w:pPr>
      <w:r>
        <w:rPr>
          <w:b/>
          <w:lang w:val="lt-LT"/>
        </w:rPr>
        <w:tab/>
      </w:r>
      <w:r w:rsidRPr="001D5E6D">
        <w:rPr>
          <w:b/>
          <w:lang w:val="lt-LT"/>
        </w:rPr>
        <w:t>5. Išlaidų sąmatos, skaičiavimai, reikalingi pagrindimai ir paaiškinimai</w:t>
      </w:r>
      <w:r w:rsidRPr="001D5E6D">
        <w:rPr>
          <w:lang w:val="lt-LT"/>
        </w:rPr>
        <w:t>.</w:t>
      </w:r>
    </w:p>
    <w:p w:rsidR="009C0AB9" w:rsidRDefault="004F1F64" w:rsidP="009C0AB9">
      <w:pPr>
        <w:pStyle w:val="Betarp"/>
        <w:jc w:val="both"/>
        <w:rPr>
          <w:lang w:val="lt-LT"/>
        </w:rPr>
      </w:pPr>
      <w:r>
        <w:rPr>
          <w:lang w:val="lt-LT"/>
        </w:rPr>
        <w:tab/>
        <w:t>Pareiškėjai</w:t>
      </w:r>
      <w:r w:rsidR="00336F91">
        <w:rPr>
          <w:lang w:val="lt-LT"/>
        </w:rPr>
        <w:t xml:space="preserve"> kartu su paraiškomis privalės pateikti priemonių įgyvendinimo sąmatas</w:t>
      </w:r>
      <w:r w:rsidR="004E0690">
        <w:rPr>
          <w:lang w:val="lt-LT"/>
        </w:rPr>
        <w:t>/įkainio kv.</w:t>
      </w:r>
      <w:r w:rsidR="005B5F40">
        <w:rPr>
          <w:lang w:val="lt-LT"/>
        </w:rPr>
        <w:t xml:space="preserve"> </w:t>
      </w:r>
      <w:r w:rsidR="004E0690">
        <w:rPr>
          <w:lang w:val="lt-LT"/>
        </w:rPr>
        <w:t>m. paskaičiavimus</w:t>
      </w:r>
      <w:r w:rsidR="00336F91">
        <w:rPr>
          <w:lang w:val="lt-LT"/>
        </w:rPr>
        <w:t>, kuri</w:t>
      </w:r>
      <w:r w:rsidR="005B5F40">
        <w:rPr>
          <w:lang w:val="lt-LT"/>
        </w:rPr>
        <w:t>e</w:t>
      </w:r>
      <w:r w:rsidR="00336F91">
        <w:rPr>
          <w:lang w:val="lt-LT"/>
        </w:rPr>
        <w:t xml:space="preserve"> kartu su paraiškomis bus vertinam</w:t>
      </w:r>
      <w:r w:rsidR="005B5F40">
        <w:rPr>
          <w:lang w:val="lt-LT"/>
        </w:rPr>
        <w:t>i</w:t>
      </w:r>
      <w:r w:rsidR="00336F91">
        <w:rPr>
          <w:lang w:val="lt-LT"/>
        </w:rPr>
        <w:t xml:space="preserve"> ekspertų komisijos pagal nustatytus kriterijus.</w:t>
      </w:r>
    </w:p>
    <w:p w:rsidR="00336F91" w:rsidRPr="00C50C98" w:rsidRDefault="002367CA" w:rsidP="009C0AB9">
      <w:pPr>
        <w:pStyle w:val="Betarp"/>
        <w:jc w:val="both"/>
        <w:rPr>
          <w:lang w:val="lt-LT"/>
        </w:rPr>
      </w:pPr>
      <w:r>
        <w:rPr>
          <w:lang w:val="lt-LT"/>
        </w:rPr>
        <w:lastRenderedPageBreak/>
        <w:tab/>
      </w:r>
      <w:r w:rsidR="00E618E8">
        <w:rPr>
          <w:lang w:val="lt-LT"/>
        </w:rPr>
        <w:t>Pagal tvarkos aprašą finansuojamoms veikloms reikalingos lėšos bus suplanuotos Klaipėdos miesto savivaldybės 202</w:t>
      </w:r>
      <w:r w:rsidR="005B5F40">
        <w:rPr>
          <w:lang w:val="lt-LT"/>
        </w:rPr>
        <w:t>2</w:t>
      </w:r>
      <w:r w:rsidR="00E618E8">
        <w:rPr>
          <w:lang w:val="lt-LT"/>
        </w:rPr>
        <w:t>-202</w:t>
      </w:r>
      <w:r w:rsidR="005B5F40">
        <w:rPr>
          <w:lang w:val="lt-LT"/>
        </w:rPr>
        <w:t>4</w:t>
      </w:r>
      <w:r w:rsidR="00E618E8">
        <w:rPr>
          <w:lang w:val="lt-LT"/>
        </w:rPr>
        <w:t xml:space="preserve"> m. strateginiame veiklos plane.</w:t>
      </w:r>
    </w:p>
    <w:p w:rsidR="009C0AB9" w:rsidRDefault="009C0AB9" w:rsidP="009C0AB9">
      <w:pPr>
        <w:pStyle w:val="Betarp"/>
        <w:tabs>
          <w:tab w:val="left" w:pos="851"/>
        </w:tabs>
        <w:rPr>
          <w:b/>
          <w:lang w:val="lt-LT"/>
        </w:rPr>
      </w:pPr>
      <w:r>
        <w:rPr>
          <w:b/>
          <w:lang w:val="lt-LT"/>
        </w:rPr>
        <w:tab/>
      </w:r>
      <w:r w:rsidRPr="001D5E6D">
        <w:rPr>
          <w:b/>
          <w:lang w:val="lt-LT"/>
        </w:rPr>
        <w:t>6. Lėšų poreikis sprendimo įgyvendinimui.</w:t>
      </w:r>
    </w:p>
    <w:p w:rsidR="008371AD" w:rsidRPr="00CF7B8D" w:rsidRDefault="009C0AB9" w:rsidP="008371AD">
      <w:pPr>
        <w:pStyle w:val="Betarp"/>
        <w:tabs>
          <w:tab w:val="left" w:pos="851"/>
        </w:tabs>
        <w:jc w:val="both"/>
        <w:rPr>
          <w:lang w:val="lt-LT"/>
        </w:rPr>
      </w:pPr>
      <w:r>
        <w:rPr>
          <w:b/>
          <w:lang w:val="lt-LT"/>
        </w:rPr>
        <w:tab/>
      </w:r>
      <w:r w:rsidRPr="0051195A">
        <w:rPr>
          <w:lang w:val="lt-LT"/>
        </w:rPr>
        <w:t xml:space="preserve">Lėšos </w:t>
      </w:r>
      <w:r w:rsidR="005B5F40" w:rsidRPr="004D3F84">
        <w:rPr>
          <w:color w:val="000000"/>
          <w:shd w:val="clear" w:color="auto" w:fill="FFFFFF"/>
        </w:rPr>
        <w:t>Klaipėdos miesto savivaldybės gyvenamųjų patalpų nuomos administravimo paslaugo</w:t>
      </w:r>
      <w:r w:rsidR="005B5F40">
        <w:rPr>
          <w:color w:val="000000"/>
          <w:shd w:val="clear" w:color="auto" w:fill="FFFFFF"/>
        </w:rPr>
        <w:t>m</w:t>
      </w:r>
      <w:r w:rsidR="005B5F40" w:rsidRPr="004D3F84">
        <w:rPr>
          <w:color w:val="000000"/>
          <w:shd w:val="clear" w:color="auto" w:fill="FFFFFF"/>
        </w:rPr>
        <w:t>s</w:t>
      </w:r>
      <w:r w:rsidR="005B5F40">
        <w:rPr>
          <w:lang w:val="lt-LT"/>
        </w:rPr>
        <w:t xml:space="preserve"> </w:t>
      </w:r>
      <w:r w:rsidRPr="001D5E6D">
        <w:rPr>
          <w:lang w:val="lt-LT"/>
        </w:rPr>
        <w:t xml:space="preserve">įgyvendinti numatomos pagal atitinkamų metų Klaipėdos miesto savivaldybės biudžeto finansines galimybes. </w:t>
      </w:r>
    </w:p>
    <w:p w:rsidR="009C0AB9" w:rsidRDefault="009C0AB9" w:rsidP="009C0AB9">
      <w:pPr>
        <w:tabs>
          <w:tab w:val="left" w:pos="851"/>
        </w:tabs>
        <w:jc w:val="both"/>
        <w:rPr>
          <w:b/>
          <w:lang w:val="lt-LT"/>
        </w:rPr>
      </w:pPr>
      <w:r>
        <w:rPr>
          <w:b/>
          <w:lang w:val="lt-LT"/>
        </w:rPr>
        <w:tab/>
      </w:r>
      <w:r w:rsidRPr="001D5E6D">
        <w:rPr>
          <w:b/>
          <w:lang w:val="lt-LT"/>
        </w:rPr>
        <w:t xml:space="preserve">7. </w:t>
      </w:r>
      <w:r w:rsidRPr="005058E3">
        <w:rPr>
          <w:b/>
          <w:lang w:val="lt-LT"/>
        </w:rPr>
        <w:t xml:space="preserve">Galimos teigiamos </w:t>
      </w:r>
      <w:r w:rsidRPr="001D5E6D">
        <w:rPr>
          <w:b/>
          <w:lang w:val="lt-LT"/>
        </w:rPr>
        <w:t>ar neigiamos sprendimo priėmimo pasekmės.</w:t>
      </w:r>
    </w:p>
    <w:p w:rsidR="002E78C7" w:rsidRDefault="009C0AB9" w:rsidP="005B5F40">
      <w:pPr>
        <w:tabs>
          <w:tab w:val="left" w:pos="851"/>
        </w:tabs>
        <w:jc w:val="both"/>
        <w:rPr>
          <w:lang w:val="lt-LT"/>
        </w:rPr>
      </w:pPr>
      <w:r>
        <w:rPr>
          <w:b/>
          <w:lang w:val="lt-LT"/>
        </w:rPr>
        <w:tab/>
      </w:r>
      <w:r w:rsidRPr="002E78C7">
        <w:rPr>
          <w:lang w:val="lt-LT"/>
        </w:rPr>
        <w:t xml:space="preserve">Galimos teigiamos sprendimo priėmimo pasekmės: </w:t>
      </w:r>
      <w:r w:rsidR="005B5F40">
        <w:rPr>
          <w:lang w:val="lt-LT"/>
        </w:rPr>
        <w:t xml:space="preserve">sutrumpės </w:t>
      </w:r>
      <w:r w:rsidR="005B5F40" w:rsidRPr="00E81E36">
        <w:rPr>
          <w:rFonts w:eastAsia="Times New Roman"/>
          <w:color w:val="000000"/>
          <w:lang w:val="lt-LT"/>
        </w:rPr>
        <w:t>socialinio būsto laukimo laik</w:t>
      </w:r>
      <w:r w:rsidR="005B5F40">
        <w:rPr>
          <w:rFonts w:eastAsia="Times New Roman"/>
          <w:color w:val="000000"/>
          <w:lang w:val="lt-LT"/>
        </w:rPr>
        <w:t>as.</w:t>
      </w:r>
    </w:p>
    <w:p w:rsidR="009C0AB9" w:rsidRPr="001F3075" w:rsidRDefault="005058E3" w:rsidP="002E78C7">
      <w:pPr>
        <w:tabs>
          <w:tab w:val="left" w:pos="851"/>
        </w:tabs>
        <w:ind w:firstLine="851"/>
        <w:jc w:val="both"/>
        <w:rPr>
          <w:lang w:val="lt-LT"/>
        </w:rPr>
      </w:pPr>
      <w:r w:rsidRPr="001F3075">
        <w:rPr>
          <w:lang w:val="lt-LT"/>
        </w:rPr>
        <w:t>Neigiamų sprendimo priėmimo pasekmių nenumatoma.</w:t>
      </w:r>
    </w:p>
    <w:p w:rsidR="009C0AB9" w:rsidRDefault="009C0AB9" w:rsidP="009C0AB9">
      <w:pPr>
        <w:tabs>
          <w:tab w:val="left" w:pos="2268"/>
        </w:tabs>
        <w:ind w:firstLine="567"/>
        <w:jc w:val="both"/>
        <w:outlineLvl w:val="0"/>
        <w:rPr>
          <w:b/>
          <w:lang w:val="lt-LT"/>
        </w:rPr>
      </w:pPr>
    </w:p>
    <w:p w:rsidR="00F824A1" w:rsidRDefault="00F824A1">
      <w:pPr>
        <w:rPr>
          <w:lang w:val="lt-LT"/>
        </w:rPr>
      </w:pPr>
    </w:p>
    <w:p w:rsidR="00F824A1" w:rsidRPr="00F824A1" w:rsidRDefault="005B5F40" w:rsidP="00DF7D20">
      <w:pPr>
        <w:rPr>
          <w:lang w:val="lt-LT"/>
        </w:rPr>
      </w:pPr>
      <w:r>
        <w:rPr>
          <w:lang w:val="lt-LT"/>
        </w:rPr>
        <w:t xml:space="preserve">Socialinio būsto </w:t>
      </w:r>
      <w:r w:rsidR="00F824A1" w:rsidRPr="00F824A1">
        <w:rPr>
          <w:lang w:val="lt-LT"/>
        </w:rPr>
        <w:t>skyriaus vedėja</w:t>
      </w:r>
      <w:r>
        <w:rPr>
          <w:lang w:val="lt-LT"/>
        </w:rPr>
        <w:tab/>
      </w:r>
      <w:r>
        <w:rPr>
          <w:lang w:val="lt-LT"/>
        </w:rPr>
        <w:tab/>
      </w:r>
      <w:r>
        <w:rPr>
          <w:lang w:val="lt-LT"/>
        </w:rPr>
        <w:tab/>
      </w:r>
      <w:r>
        <w:rPr>
          <w:lang w:val="lt-LT"/>
        </w:rPr>
        <w:tab/>
      </w:r>
      <w:r>
        <w:rPr>
          <w:lang w:val="lt-LT"/>
        </w:rPr>
        <w:tab/>
      </w:r>
      <w:r>
        <w:rPr>
          <w:lang w:val="lt-LT"/>
        </w:rPr>
        <w:tab/>
      </w:r>
      <w:r w:rsidR="00DF7D20">
        <w:rPr>
          <w:lang w:val="lt-LT"/>
        </w:rPr>
        <w:t xml:space="preserve">           Lina Murauskienė</w:t>
      </w:r>
    </w:p>
    <w:p w:rsidR="00F824A1" w:rsidRPr="00F824A1" w:rsidRDefault="00F824A1" w:rsidP="00F824A1">
      <w:pPr>
        <w:jc w:val="both"/>
        <w:rPr>
          <w:lang w:val="lt-LT"/>
        </w:rPr>
      </w:pPr>
    </w:p>
    <w:p w:rsidR="00F824A1" w:rsidRDefault="00F824A1">
      <w:pPr>
        <w:rPr>
          <w:lang w:val="lt-LT"/>
        </w:rPr>
      </w:pPr>
    </w:p>
    <w:p w:rsidR="00F824A1" w:rsidRDefault="00F824A1">
      <w:pPr>
        <w:rPr>
          <w:lang w:val="lt-LT"/>
        </w:rPr>
      </w:pPr>
    </w:p>
    <w:p w:rsidR="00F824A1" w:rsidRDefault="00F824A1">
      <w:pPr>
        <w:rPr>
          <w:lang w:val="lt-LT"/>
        </w:rPr>
      </w:pPr>
    </w:p>
    <w:p w:rsidR="00F824A1" w:rsidRDefault="00F824A1">
      <w:pPr>
        <w:rPr>
          <w:lang w:val="lt-LT"/>
        </w:rPr>
      </w:pPr>
    </w:p>
    <w:p w:rsidR="00F824A1" w:rsidRDefault="00F824A1">
      <w:pPr>
        <w:rPr>
          <w:lang w:val="lt-LT"/>
        </w:rPr>
      </w:pPr>
    </w:p>
    <w:p w:rsidR="00F824A1" w:rsidRDefault="00F824A1">
      <w:pPr>
        <w:rPr>
          <w:lang w:val="lt-LT"/>
        </w:rPr>
      </w:pPr>
    </w:p>
    <w:p w:rsidR="00F824A1" w:rsidRDefault="00F824A1">
      <w:pPr>
        <w:rPr>
          <w:lang w:val="lt-LT"/>
        </w:rPr>
      </w:pPr>
    </w:p>
    <w:p w:rsidR="00F824A1" w:rsidRDefault="00F824A1">
      <w:pPr>
        <w:rPr>
          <w:lang w:val="lt-LT"/>
        </w:rPr>
      </w:pPr>
    </w:p>
    <w:p w:rsidR="00F824A1" w:rsidRDefault="00F824A1">
      <w:pPr>
        <w:rPr>
          <w:lang w:val="lt-LT"/>
        </w:rPr>
      </w:pPr>
    </w:p>
    <w:p w:rsidR="00F824A1" w:rsidRDefault="00F824A1">
      <w:pPr>
        <w:rPr>
          <w:lang w:val="lt-LT"/>
        </w:rPr>
      </w:pPr>
    </w:p>
    <w:p w:rsidR="00F824A1" w:rsidRDefault="00F824A1">
      <w:pPr>
        <w:rPr>
          <w:lang w:val="lt-LT"/>
        </w:rPr>
      </w:pPr>
    </w:p>
    <w:p w:rsidR="00F824A1" w:rsidRDefault="00F824A1">
      <w:pPr>
        <w:rPr>
          <w:lang w:val="lt-LT"/>
        </w:rPr>
      </w:pPr>
    </w:p>
    <w:p w:rsidR="00F824A1" w:rsidRDefault="00F824A1">
      <w:pPr>
        <w:rPr>
          <w:lang w:val="lt-LT"/>
        </w:rPr>
      </w:pPr>
    </w:p>
    <w:p w:rsidR="00F824A1" w:rsidRPr="009C0AB9" w:rsidRDefault="00F824A1">
      <w:pPr>
        <w:rPr>
          <w:lang w:val="lt-LT"/>
        </w:rPr>
      </w:pPr>
    </w:p>
    <w:sectPr w:rsidR="00F824A1" w:rsidRPr="009C0AB9" w:rsidSect="001E755D">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41714A"/>
    <w:multiLevelType w:val="hybridMultilevel"/>
    <w:tmpl w:val="D548C2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4034B2"/>
    <w:multiLevelType w:val="hybridMultilevel"/>
    <w:tmpl w:val="66BCA4C6"/>
    <w:lvl w:ilvl="0" w:tplc="0409000D">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 w15:restartNumberingAfterBreak="0">
    <w:nsid w:val="5E1F11CD"/>
    <w:multiLevelType w:val="hybridMultilevel"/>
    <w:tmpl w:val="577A5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AB9"/>
    <w:rsid w:val="000211CA"/>
    <w:rsid w:val="000E0730"/>
    <w:rsid w:val="000E7B02"/>
    <w:rsid w:val="00137921"/>
    <w:rsid w:val="001A5EAC"/>
    <w:rsid w:val="001E3BA7"/>
    <w:rsid w:val="002367CA"/>
    <w:rsid w:val="002543FA"/>
    <w:rsid w:val="002C7AFA"/>
    <w:rsid w:val="002E78C7"/>
    <w:rsid w:val="00336F91"/>
    <w:rsid w:val="003938CA"/>
    <w:rsid w:val="00441F6D"/>
    <w:rsid w:val="004B1691"/>
    <w:rsid w:val="004B2E9C"/>
    <w:rsid w:val="004C4070"/>
    <w:rsid w:val="004E0690"/>
    <w:rsid w:val="004F1F64"/>
    <w:rsid w:val="005058E3"/>
    <w:rsid w:val="0054635D"/>
    <w:rsid w:val="005562CE"/>
    <w:rsid w:val="005B5F40"/>
    <w:rsid w:val="006E5606"/>
    <w:rsid w:val="00775ED2"/>
    <w:rsid w:val="007C1D32"/>
    <w:rsid w:val="008371AD"/>
    <w:rsid w:val="008747DF"/>
    <w:rsid w:val="0087711C"/>
    <w:rsid w:val="00894EB9"/>
    <w:rsid w:val="008957AF"/>
    <w:rsid w:val="008B7CA8"/>
    <w:rsid w:val="00912FE0"/>
    <w:rsid w:val="00926E83"/>
    <w:rsid w:val="009C0AB9"/>
    <w:rsid w:val="009E6B5E"/>
    <w:rsid w:val="009E7A2D"/>
    <w:rsid w:val="00A02746"/>
    <w:rsid w:val="00A50814"/>
    <w:rsid w:val="00A935ED"/>
    <w:rsid w:val="00B311E0"/>
    <w:rsid w:val="00BB6831"/>
    <w:rsid w:val="00C82C2C"/>
    <w:rsid w:val="00C93548"/>
    <w:rsid w:val="00CE3DC6"/>
    <w:rsid w:val="00CF7B8D"/>
    <w:rsid w:val="00D0087A"/>
    <w:rsid w:val="00D0411B"/>
    <w:rsid w:val="00D05278"/>
    <w:rsid w:val="00D33281"/>
    <w:rsid w:val="00DC1D36"/>
    <w:rsid w:val="00DD5D2F"/>
    <w:rsid w:val="00DF7D20"/>
    <w:rsid w:val="00E618E8"/>
    <w:rsid w:val="00E81E36"/>
    <w:rsid w:val="00EE5244"/>
    <w:rsid w:val="00F82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EE972"/>
  <w15:docId w15:val="{371DCC42-D8A4-4D6C-9901-35733401F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C0AB9"/>
    <w:pPr>
      <w:spacing w:after="0" w:line="240" w:lineRule="auto"/>
    </w:pPr>
    <w:rPr>
      <w:rFonts w:ascii="Times New Roman" w:eastAsia="Batang" w:hAnsi="Times New Roman" w:cs="Times New Roman"/>
      <w:sz w:val="24"/>
      <w:szCs w:val="24"/>
      <w:lang w:eastAsia="ko-KR"/>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C0AB9"/>
    <w:pPr>
      <w:ind w:left="720"/>
      <w:contextualSpacing/>
    </w:pPr>
  </w:style>
  <w:style w:type="paragraph" w:styleId="Betarp">
    <w:name w:val="No Spacing"/>
    <w:uiPriority w:val="1"/>
    <w:qFormat/>
    <w:rsid w:val="009C0AB9"/>
    <w:pPr>
      <w:spacing w:after="0" w:line="240" w:lineRule="auto"/>
    </w:pPr>
    <w:rPr>
      <w:rFonts w:ascii="Times New Roman" w:eastAsia="Batang" w:hAnsi="Times New Roman" w:cs="Times New Roman"/>
      <w:sz w:val="24"/>
      <w:szCs w:val="24"/>
      <w:lang w:eastAsia="ko-KR"/>
    </w:rPr>
  </w:style>
  <w:style w:type="paragraph" w:styleId="HTMLiankstoformatuotas">
    <w:name w:val="HTML Preformatted"/>
    <w:basedOn w:val="prastasis"/>
    <w:link w:val="HTMLiankstoformatuotasDiagrama"/>
    <w:rsid w:val="009C0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val="lt-LT" w:eastAsia="en-US"/>
    </w:rPr>
  </w:style>
  <w:style w:type="character" w:customStyle="1" w:styleId="HTMLiankstoformatuotasDiagrama">
    <w:name w:val="HTML iš anksto formatuotas Diagrama"/>
    <w:basedOn w:val="Numatytasispastraiposriftas"/>
    <w:link w:val="HTMLiankstoformatuotas"/>
    <w:rsid w:val="009C0AB9"/>
    <w:rPr>
      <w:rFonts w:ascii="Courier New" w:eastAsia="Courier New" w:hAnsi="Courier New" w:cs="Courier New"/>
      <w:sz w:val="20"/>
      <w:szCs w:val="20"/>
      <w:lang w:val="lt-LT"/>
    </w:rPr>
  </w:style>
  <w:style w:type="character" w:customStyle="1" w:styleId="apple-converted-space">
    <w:name w:val="apple-converted-space"/>
    <w:basedOn w:val="Numatytasispastraiposriftas"/>
    <w:rsid w:val="009C0AB9"/>
  </w:style>
  <w:style w:type="character" w:customStyle="1" w:styleId="normal-h">
    <w:name w:val="normal-h"/>
    <w:basedOn w:val="Numatytasispastraiposriftas"/>
    <w:rsid w:val="009C0AB9"/>
  </w:style>
  <w:style w:type="character" w:styleId="Hipersaitas">
    <w:name w:val="Hyperlink"/>
    <w:basedOn w:val="Numatytasispastraiposriftas"/>
    <w:uiPriority w:val="99"/>
    <w:unhideWhenUsed/>
    <w:rsid w:val="00336F91"/>
    <w:rPr>
      <w:color w:val="0000FF" w:themeColor="hyperlink"/>
      <w:u w:val="single"/>
    </w:rPr>
  </w:style>
  <w:style w:type="paragraph" w:styleId="Debesliotekstas">
    <w:name w:val="Balloon Text"/>
    <w:basedOn w:val="prastasis"/>
    <w:link w:val="DebesliotekstasDiagrama"/>
    <w:uiPriority w:val="99"/>
    <w:semiHidden/>
    <w:unhideWhenUsed/>
    <w:rsid w:val="004B2E9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B2E9C"/>
    <w:rPr>
      <w:rFonts w:ascii="Segoe UI" w:eastAsia="Batang" w:hAnsi="Segoe UI" w:cs="Segoe UI"/>
      <w:sz w:val="18"/>
      <w:szCs w:val="18"/>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1424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2658</Words>
  <Characters>1516</Characters>
  <Application>Microsoft Office Word</Application>
  <DocSecurity>4</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4166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Virginija Palaimiene</cp:lastModifiedBy>
  <cp:revision>2</cp:revision>
  <cp:lastPrinted>2019-11-07T14:15:00Z</cp:lastPrinted>
  <dcterms:created xsi:type="dcterms:W3CDTF">2021-03-30T12:45:00Z</dcterms:created>
  <dcterms:modified xsi:type="dcterms:W3CDTF">2021-03-30T12:45:00Z</dcterms:modified>
</cp:coreProperties>
</file>