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A33671" w:rsidRPr="00CB7939" w:rsidRDefault="00A33671" w:rsidP="00A33671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A33671" w:rsidRPr="001D3C7E" w:rsidRDefault="001C12CD" w:rsidP="00A33671">
      <w:pPr>
        <w:jc w:val="center"/>
      </w:pPr>
      <w:r w:rsidRPr="00C32CB9">
        <w:rPr>
          <w:b/>
          <w:caps/>
        </w:rPr>
        <w:t xml:space="preserve">DĖL </w:t>
      </w:r>
      <w:r>
        <w:rPr>
          <w:b/>
          <w:caps/>
        </w:rPr>
        <w:t>2021 METŲ vietinIŲ rinkliavŲ LENGVATŲ</w:t>
      </w:r>
    </w:p>
    <w:p w:rsidR="00A33671" w:rsidRDefault="00A33671" w:rsidP="00A33671">
      <w:pPr>
        <w:jc w:val="center"/>
      </w:pPr>
    </w:p>
    <w:bookmarkStart w:id="1" w:name="registravimoDataIlga"/>
    <w:p w:rsidR="00A33671" w:rsidRPr="003C09F9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T2-28</w:t>
      </w:r>
      <w:bookmarkEnd w:id="2"/>
    </w:p>
    <w:p w:rsidR="00A33671" w:rsidRDefault="00A33671" w:rsidP="00A3367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A33671" w:rsidRDefault="00A33671" w:rsidP="00A33671">
      <w:pPr>
        <w:jc w:val="center"/>
      </w:pPr>
    </w:p>
    <w:p w:rsidR="00A33671" w:rsidRPr="00062FFE" w:rsidRDefault="00A33671" w:rsidP="00A33671">
      <w:pPr>
        <w:jc w:val="center"/>
      </w:pPr>
    </w:p>
    <w:p w:rsidR="001C12CD" w:rsidRPr="00261241" w:rsidRDefault="001C12CD" w:rsidP="001C12CD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261241">
        <w:t xml:space="preserve">Vadovaudamasi </w:t>
      </w:r>
      <w:r w:rsidRPr="00487D0A">
        <w:t>Lietuvos Resp</w:t>
      </w:r>
      <w:r>
        <w:t>ublikos Vyriausybės 2020 m. lapkričio</w:t>
      </w:r>
      <w:r w:rsidRPr="00487D0A">
        <w:t xml:space="preserve"> 4 d. nutarimu Nr. </w:t>
      </w:r>
      <w:r>
        <w:t>1226</w:t>
      </w:r>
      <w:r w:rsidRPr="00487D0A">
        <w:t xml:space="preserve"> ,,Dėl karantino Lietuvos Respublikos teritorijoje paskelbimo“</w:t>
      </w:r>
      <w:r>
        <w:t xml:space="preserve">, </w:t>
      </w:r>
      <w:r w:rsidRPr="00261241">
        <w:t>Lietuvos Respublikos vietos savivaldos įstatymo 16 straipsnio 2 dalies 18</w:t>
      </w:r>
      <w:r>
        <w:t> punktu ir</w:t>
      </w:r>
      <w:r w:rsidRPr="00261241">
        <w:t xml:space="preserve"> Lietuvos Respublikos rinkliavų įstatymo 12 straipsnio 3 punktu</w:t>
      </w:r>
      <w:r>
        <w:t xml:space="preserve">, </w:t>
      </w:r>
      <w:r w:rsidRPr="00261241">
        <w:t xml:space="preserve">Klaipėdos miesto savivaldybės taryba </w:t>
      </w:r>
      <w:r w:rsidRPr="00261241">
        <w:rPr>
          <w:spacing w:val="60"/>
        </w:rPr>
        <w:t>nusprendži</w:t>
      </w:r>
      <w:r w:rsidRPr="00261241">
        <w:t>a:</w:t>
      </w:r>
    </w:p>
    <w:p w:rsidR="001C12CD" w:rsidRPr="00261241" w:rsidRDefault="001C12CD" w:rsidP="001C12CD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>1. Atleisti savivaldybės biudžeto sąskaita</w:t>
      </w:r>
      <w:r>
        <w:t xml:space="preserve"> visus vietinių rinkliavų mokėtojus nuo:</w:t>
      </w:r>
    </w:p>
    <w:p w:rsidR="001C12CD" w:rsidRPr="00261241" w:rsidRDefault="001C12CD" w:rsidP="001C12CD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>1.1. vietinės rinkliavos už leidimo įrengti išorinę reklamą ant Klaipėdos miesto savivaldybei priklausančių ar patikėjimo teise valdomų objektų ar teritorijų išdavimą</w:t>
      </w:r>
      <w:r>
        <w:t xml:space="preserve"> laikotarpiu nuo 2021 m. sausio 1 d. iki karantino režimo paskutinės dienos</w:t>
      </w:r>
      <w:r w:rsidRPr="00261241">
        <w:t>;</w:t>
      </w:r>
    </w:p>
    <w:p w:rsidR="001C12CD" w:rsidRDefault="001C12CD" w:rsidP="001C12CD">
      <w:pPr>
        <w:pStyle w:val="Antrats"/>
        <w:tabs>
          <w:tab w:val="clear" w:pos="4819"/>
          <w:tab w:val="left" w:pos="993"/>
          <w:tab w:val="center" w:pos="1134"/>
        </w:tabs>
        <w:ind w:firstLine="709"/>
        <w:jc w:val="both"/>
      </w:pPr>
      <w:r w:rsidRPr="00261241">
        <w:t xml:space="preserve">1.2. </w:t>
      </w:r>
      <w:r>
        <w:t>prekybos ir paslaugų teikimo miesto viešosiose vietose vietinės rinkliavos laikotarpiu nuo 2021 m. sausio 1 d. iki 2021 m. gruodžio 31 d.</w:t>
      </w:r>
    </w:p>
    <w:p w:rsidR="001C12CD" w:rsidRPr="00261241" w:rsidRDefault="001C12CD" w:rsidP="001C12CD">
      <w:pPr>
        <w:tabs>
          <w:tab w:val="left" w:pos="993"/>
        </w:tabs>
        <w:ind w:firstLine="709"/>
        <w:jc w:val="both"/>
      </w:pPr>
      <w:bookmarkStart w:id="3" w:name="_Hlk35425156"/>
      <w:r w:rsidRPr="00261241">
        <w:rPr>
          <w:lang w:eastAsia="lt-LT"/>
        </w:rPr>
        <w:t>2. Nustatyti, kad</w:t>
      </w:r>
      <w:bookmarkEnd w:id="3"/>
      <w:r>
        <w:rPr>
          <w:lang w:eastAsia="lt-LT"/>
        </w:rPr>
        <w:t xml:space="preserve"> 1.2 papunktyje nurodyta lengvata netaikoma rinkliavoms</w:t>
      </w:r>
      <w:r w:rsidRPr="001728CA">
        <w:rPr>
          <w:lang w:eastAsia="lt-LT"/>
        </w:rPr>
        <w:t xml:space="preserve"> Jūros šventės ir miesto jubiliejinių bei istorinių sukakčių paminėjimo švenčių metu</w:t>
      </w:r>
      <w:r>
        <w:rPr>
          <w:lang w:eastAsia="lt-LT"/>
        </w:rPr>
        <w:t xml:space="preserve">, kurios numatytos </w:t>
      </w:r>
      <w:r w:rsidRPr="00EC0F6F">
        <w:rPr>
          <w:lang w:eastAsia="lt-LT"/>
        </w:rPr>
        <w:t>Prekybos ir paslaugų teikimo miesto viešosiose vietose vietinė</w:t>
      </w:r>
      <w:r>
        <w:rPr>
          <w:lang w:eastAsia="lt-LT"/>
        </w:rPr>
        <w:t>s rinkliavos nuostatų, patvirtintų Klaipėdos miesto savivaldybės tarybos 2011 m. spalio 27 d. sprendimu Nr. T2-331 „Dėl Prekybos ir paslaugų teikimo Klaipėdos miesto viešosiose vietose vietinės rinkliavos nuostatų ir Prekybos ir paslaugų teikimo Klaipėdos miesto viešosiose vietose tvarkos apr</w:t>
      </w:r>
      <w:r w:rsidRPr="00A305FA">
        <w:rPr>
          <w:lang w:eastAsia="lt-LT"/>
        </w:rPr>
        <w:t>ašo</w:t>
      </w:r>
      <w:r>
        <w:rPr>
          <w:lang w:eastAsia="lt-LT"/>
        </w:rPr>
        <w:t xml:space="preserve"> patvirtinimo“, 4 punkte</w:t>
      </w:r>
      <w:r w:rsidRPr="00261241">
        <w:rPr>
          <w:lang w:eastAsia="lt-LT"/>
        </w:rPr>
        <w:t>.</w:t>
      </w:r>
    </w:p>
    <w:p w:rsidR="00A33671" w:rsidRDefault="001C12CD" w:rsidP="001C12CD">
      <w:pPr>
        <w:ind w:firstLine="709"/>
        <w:jc w:val="both"/>
      </w:pPr>
      <w:r w:rsidRPr="00261241">
        <w:rPr>
          <w:color w:val="000000"/>
        </w:rPr>
        <w:t>3. </w:t>
      </w:r>
      <w:r w:rsidRPr="00261241">
        <w:t>Skelbti šį sprendimą Teisės aktų registre ir Klaipėdos miesto savivaldybės interneto svetainėje.</w:t>
      </w:r>
    </w:p>
    <w:p w:rsidR="00A33671" w:rsidRDefault="00A33671" w:rsidP="00A33671">
      <w:pPr>
        <w:jc w:val="both"/>
      </w:pPr>
    </w:p>
    <w:p w:rsidR="00016E14" w:rsidRDefault="00016E14" w:rsidP="00A33671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A33671" w:rsidTr="00423514">
        <w:tc>
          <w:tcPr>
            <w:tcW w:w="6493" w:type="dxa"/>
            <w:shd w:val="clear" w:color="auto" w:fill="auto"/>
          </w:tcPr>
          <w:p w:rsidR="00A33671" w:rsidRDefault="00A33671" w:rsidP="00423514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:rsidR="00A33671" w:rsidRDefault="002F050F" w:rsidP="00423514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2F050F">
      <w:pPr>
        <w:keepNext/>
        <w:outlineLvl w:val="1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B5F" w:rsidRDefault="00871B5F" w:rsidP="00E014C1">
      <w:r>
        <w:separator/>
      </w:r>
    </w:p>
  </w:endnote>
  <w:endnote w:type="continuationSeparator" w:id="0">
    <w:p w:rsidR="00871B5F" w:rsidRDefault="00871B5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B5F" w:rsidRDefault="00871B5F" w:rsidP="00E014C1">
      <w:r>
        <w:separator/>
      </w:r>
    </w:p>
  </w:footnote>
  <w:footnote w:type="continuationSeparator" w:id="0">
    <w:p w:rsidR="00871B5F" w:rsidRDefault="00871B5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E14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65ECC"/>
    <w:multiLevelType w:val="hybridMultilevel"/>
    <w:tmpl w:val="161C6D58"/>
    <w:lvl w:ilvl="0" w:tplc="46F6DD2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6E14"/>
    <w:rsid w:val="000D1090"/>
    <w:rsid w:val="000E095D"/>
    <w:rsid w:val="00146B30"/>
    <w:rsid w:val="001C12CD"/>
    <w:rsid w:val="001E7FB1"/>
    <w:rsid w:val="002F050F"/>
    <w:rsid w:val="00307F2F"/>
    <w:rsid w:val="003222B4"/>
    <w:rsid w:val="00394ABF"/>
    <w:rsid w:val="004476DD"/>
    <w:rsid w:val="00537CFD"/>
    <w:rsid w:val="00597EE8"/>
    <w:rsid w:val="005F495C"/>
    <w:rsid w:val="006B007B"/>
    <w:rsid w:val="00725D0B"/>
    <w:rsid w:val="00787B6F"/>
    <w:rsid w:val="007F4BF4"/>
    <w:rsid w:val="008354D5"/>
    <w:rsid w:val="00871B5F"/>
    <w:rsid w:val="008817DC"/>
    <w:rsid w:val="00894D6F"/>
    <w:rsid w:val="00922CD4"/>
    <w:rsid w:val="009532DC"/>
    <w:rsid w:val="00A12691"/>
    <w:rsid w:val="00A33671"/>
    <w:rsid w:val="00A5020F"/>
    <w:rsid w:val="00A622F2"/>
    <w:rsid w:val="00A925F9"/>
    <w:rsid w:val="00A96BD0"/>
    <w:rsid w:val="00AF7D08"/>
    <w:rsid w:val="00C56F56"/>
    <w:rsid w:val="00CA4D3B"/>
    <w:rsid w:val="00DB651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8AF23A-1C78-4ABC-A821-5E098F46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rastasiniatinklio">
    <w:name w:val="Normal (Web)"/>
    <w:basedOn w:val="prastasis"/>
    <w:semiHidden/>
    <w:unhideWhenUsed/>
    <w:rsid w:val="00787B6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99"/>
    <w:qFormat/>
    <w:rsid w:val="009532DC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94E19-8178-4233-B7DE-C452320D0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2021-03-01T06:23:00Z</dcterms:created>
  <dcterms:modified xsi:type="dcterms:W3CDTF">2021-03-01T06:23:00Z</dcterms:modified>
</cp:coreProperties>
</file>