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T2-60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D9374A" w:rsidRDefault="00D9374A" w:rsidP="00D9374A">
      <w:pPr>
        <w:spacing w:line="0" w:lineRule="atLeast"/>
        <w:ind w:right="-139"/>
        <w:jc w:val="center"/>
        <w:rPr>
          <w:b/>
        </w:rPr>
      </w:pPr>
    </w:p>
    <w:p w:rsidR="00D9374A" w:rsidRDefault="00D9374A" w:rsidP="00D9374A">
      <w:pPr>
        <w:spacing w:line="0" w:lineRule="atLeast"/>
        <w:ind w:right="-139"/>
        <w:jc w:val="center"/>
        <w:rPr>
          <w:b/>
        </w:rPr>
      </w:pPr>
      <w:r>
        <w:rPr>
          <w:b/>
        </w:rPr>
        <w:t>KLAIPĖDOS MIESTO SAVIVALDYBĖS TARYBOS KONTROLĖS KOMITETO</w:t>
      </w:r>
    </w:p>
    <w:p w:rsidR="00D9374A" w:rsidRDefault="00D9374A" w:rsidP="00D9374A">
      <w:pPr>
        <w:spacing w:line="0" w:lineRule="atLeast"/>
        <w:ind w:right="-139"/>
        <w:jc w:val="center"/>
        <w:rPr>
          <w:b/>
        </w:rPr>
      </w:pPr>
      <w:r>
        <w:rPr>
          <w:b/>
        </w:rPr>
        <w:t>2021 METŲ VEIKLOS PROGRAMA</w:t>
      </w:r>
    </w:p>
    <w:p w:rsidR="00D9374A" w:rsidRDefault="00D9374A" w:rsidP="00D9374A">
      <w:pPr>
        <w:spacing w:line="223" w:lineRule="exact"/>
      </w:pPr>
    </w:p>
    <w:p w:rsidR="00D9374A" w:rsidRDefault="00D9374A" w:rsidP="00D9374A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86"/>
        <w:gridCol w:w="3120"/>
        <w:gridCol w:w="1718"/>
      </w:tblGrid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74A" w:rsidRDefault="00D9374A">
            <w:pPr>
              <w:spacing w:line="0" w:lineRule="atLeast"/>
              <w:ind w:left="120" w:hanging="5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D9374A" w:rsidRDefault="00D9374A">
            <w:pPr>
              <w:spacing w:line="0" w:lineRule="atLeast"/>
              <w:ind w:left="120" w:hanging="5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74A" w:rsidRDefault="00D9374A">
            <w:pPr>
              <w:spacing w:line="0" w:lineRule="atLeast"/>
              <w:ind w:left="86"/>
              <w:jc w:val="center"/>
            </w:pPr>
            <w:r>
              <w:rPr>
                <w:b/>
              </w:rPr>
              <w:t>Darbų pavadinimas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74A" w:rsidRDefault="00D9374A">
            <w:pPr>
              <w:spacing w:line="0" w:lineRule="atLeast"/>
              <w:ind w:left="80"/>
              <w:jc w:val="center"/>
              <w:rPr>
                <w:b/>
              </w:rPr>
            </w:pPr>
            <w:r>
              <w:rPr>
                <w:b/>
              </w:rPr>
              <w:t>Atsakingi asmenys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74A" w:rsidRDefault="00D9374A">
            <w:pPr>
              <w:spacing w:line="0" w:lineRule="atLeast"/>
              <w:ind w:left="58"/>
              <w:jc w:val="center"/>
            </w:pPr>
            <w:r>
              <w:rPr>
                <w:b/>
              </w:rPr>
              <w:t>Terminas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Kontrolės komiteto 2022 m. veiklos programos parengimas ir svarstymas komitete, teikimas tvirtinti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pirmininkas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  <w:rPr>
                <w:lang w:val="en-US"/>
              </w:rPr>
            </w:pPr>
            <w:r>
              <w:t>Iki 2021 m. gruodžio mėn.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Kontrolės komiteto 2020 metų veiklos ataskaitos paruošimas ir pateikimas Savivaldybės tarybos pritarimui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pirmininkas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Iki 2021 m. kovo mėn.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6"/>
            </w:pPr>
            <w:r>
              <w:t>Savivaldybės kontrolės ir audito tarnybos 2020 metų veiklos ataskaitos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Iki 2021 m. liepos 1 d.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6"/>
            </w:pPr>
            <w:r>
              <w:t>Savivaldybės kontrolės ir audito tarnybos išvada dėl pateikto tvirtinti 2020 m. Savivaldybės konsoliduotųjų ataskaitų rinkinio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nariai, Savivaldybės kontrolės ir audito tarnyba, Savivaldybės administracija, audituojamų subjektų vadovai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2021 m. III ketv.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2" w:lineRule="exact"/>
              <w:ind w:left="86"/>
            </w:pPr>
            <w:r>
              <w:t>Išvadų dėl Savivaldybės kontrolės ir audito tarnybos 2020 metų veiklos parengimas ir teikimas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2" w:lineRule="exact"/>
              <w:ind w:left="80"/>
            </w:pPr>
            <w:r>
              <w:t>Kontrolės komiteto pirmininkas ir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2" w:lineRule="exact"/>
              <w:ind w:left="58"/>
            </w:pPr>
            <w:r>
              <w:t>Iki 2020 m. II ketvirčio pabaigos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Savivaldybės kontrolės ir audito tarnybos 2022 m. veiklos plano projekto svarstymas ir pasiūlymų dėl jo papildymo ar pakeitimo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Iki 2021 m. lapkričio 15 d.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3" w:lineRule="exact"/>
              <w:ind w:left="86"/>
            </w:pPr>
            <w:r>
              <w:t>Savivaldybės kontrolės ir audito tarnybos kiekvieno ketvirčio veiklos plano įvykdymo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3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3" w:lineRule="exact"/>
              <w:ind w:left="58"/>
            </w:pPr>
            <w:r>
              <w:t>Iki kito ketvirčio pirmo mėnesio pabaigos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Savivaldybės kontrolės ir audito tarnybos 2021 m. veiklos planui vykdyti reikalingų asignavimų įvertinimas ir išvados teikimas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pirmininkas ir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Iki 2021 m. kovo 15 d.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bookmarkStart w:id="3" w:name="page2"/>
            <w:bookmarkEnd w:id="3"/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6"/>
            </w:pPr>
            <w:r>
              <w:t>Savivaldybės kontrolės ir audito tarnybos audito išvadų ir tikslinių patikrinimų ataskaitų svarstymas, nurodytų pažeidimų ir trūkumų analizavimas, rekomendacijų t</w:t>
            </w:r>
            <w:r w:rsidR="001F46A0">
              <w:t>ei</w:t>
            </w:r>
            <w:r>
              <w:t>kimas Savivaldybės administracijos direktoriui ir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Pagal poreikį. Gavus patikrinimų aktus ar audito išvadas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Institucijų, įstaigų ir įmonių vadovų paaiškinimų dėl Savivaldybės kontrolės ir audito tarnybos atlikto finansinio ir veiklos audito metu nustatytų trūkumų ar teisės aktų pažeidimų pašalinimo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Pagal poreikį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Savivaldybės administracijos Centralizuoto vidaus audito skyriaus atliktų ketvirčio auditų ir tikslinių patikrinimų išvadų svarstymas ir rekomendacijų teikimas Savivaldybės administracijos direktoriui arba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nariai, Savivaldybės administracijos Centralizuotas vidaus audito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Iki kito ketvirčio pirmo mėnesio pabaigos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Savivaldybės tarybos sprendimų projektų svarstymas ir išvadų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Pagal poreikį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6"/>
            </w:pPr>
            <w:r>
              <w:t>Informacijos apie 2021 metų Klaipėdos miesto savivaldybės biudžeto vykdymą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0"/>
            </w:pPr>
            <w:r>
              <w:t>Kontrolės komiteto nariai, Savivaldybės administracijos Finansų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Iki kito ketvirčio pirmo mėnesio pabaigos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6"/>
            </w:pPr>
            <w:r>
              <w:t>Klaipėdos miesto savivaldybės valdomų įmonių kolegialių organų veiklos 2020 metų ataskaitų analizė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Iki 2020 metų II ketvirčio pabaigos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6"/>
            </w:pPr>
            <w:r>
              <w:t>Gyventojų, įstaigų pasiūlymų, pareiškimų, skundų nagrinėjimas ir pasiūlymų tiekimas Savivaldybės administracijai bei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Nuolat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6"/>
            </w:pPr>
            <w:r>
              <w:t>Savivaldybės paskolų ėmimo ir panaudojimo efektyvumo svarstymas, pasiūlymų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0"/>
            </w:pPr>
            <w:r>
              <w:t>Kontrolės komiteto nariai, Savivaldybės kontrolės ir audito tarnyba, Savivaldybės administracijos Finansų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2021 m. III ketv.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120" w:hanging="5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86"/>
            </w:pPr>
            <w:r>
              <w:t>Klaipėdos m</w:t>
            </w:r>
            <w:r w:rsidR="001F46A0">
              <w:t>iesto</w:t>
            </w:r>
            <w:r>
              <w:t xml:space="preserve"> savivaldybės vykdomų programų (specialiųjų ir kt.) įgyvendinimo rezultatų aptarimas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0" w:lineRule="atLeast"/>
              <w:ind w:left="80"/>
            </w:pPr>
            <w:r>
              <w:t>Kontrolės komiteto nariai, Savivaldybės kontrolės ir audito tarnyba, Savivaldybės administracija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Pagal poreikį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6"/>
            </w:pPr>
            <w:r>
              <w:t>Savivaldybės kontroliuojamų įmonių,</w:t>
            </w:r>
          </w:p>
          <w:p w:rsidR="00D9374A" w:rsidRDefault="00D9374A">
            <w:pPr>
              <w:spacing w:line="260" w:lineRule="exact"/>
              <w:ind w:left="86"/>
            </w:pPr>
            <w:r>
              <w:t>institucijų ir įstaigų, kolegialių organų</w:t>
            </w:r>
            <w:r w:rsidR="001F46A0">
              <w:t xml:space="preserve"> </w:t>
            </w:r>
            <w:r>
              <w:t>(valdybų, stebėtojų tarybų) veiklos ataskaitų ir veiklos planų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0"/>
            </w:pPr>
            <w:r>
              <w:t>Kontrolės komiteto nariai, Savivaldybės kontrolės ir audito tarnyba, Savivaldybės administracija, savivaldybės kontroliuojamų subjektų vadovai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0" w:lineRule="atLeast"/>
              <w:ind w:left="58"/>
            </w:pPr>
            <w:r>
              <w:t>Pagal poreikį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 xml:space="preserve">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86"/>
            </w:pPr>
            <w:r>
              <w:t>Klaipėdos m</w:t>
            </w:r>
            <w:r w:rsidR="001F46A0">
              <w:t>iesto</w:t>
            </w:r>
            <w:r>
              <w:t xml:space="preserve"> savivaldybės </w:t>
            </w:r>
            <w:r w:rsidR="001F46A0">
              <w:t>k</w:t>
            </w:r>
            <w:r>
              <w:t>ontrolės ir audito tarnybos 2021</w:t>
            </w:r>
            <w:r w:rsidR="001F46A0">
              <w:t>–</w:t>
            </w:r>
            <w:r>
              <w:t>2023 m. strateginės veiklos plano aptarimas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0"/>
            </w:pPr>
            <w:r>
              <w:t>Kontrolės komiteto nariai, Savivaldybės kontrolės ir audito tarnyba, Savivaldybės administracija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2021 m. I ketv.</w:t>
            </w:r>
          </w:p>
        </w:tc>
      </w:tr>
      <w:tr w:rsidR="00D9374A" w:rsidTr="00D937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120" w:hanging="5"/>
            </w:pPr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1F46A0">
            <w:pPr>
              <w:spacing w:line="260" w:lineRule="exact"/>
              <w:ind w:left="86"/>
            </w:pPr>
            <w:r>
              <w:t>Informacijos apie nekilnojamojo turto mokesčio prievolę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74A" w:rsidRDefault="00D9374A" w:rsidP="00D9374A">
            <w:pPr>
              <w:spacing w:line="260" w:lineRule="exact"/>
              <w:ind w:left="80"/>
            </w:pPr>
            <w:r>
              <w:t>Kontrolės komiteto nariai, Savivaldybės administracijos Mokesčių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74A" w:rsidRDefault="00D9374A">
            <w:pPr>
              <w:spacing w:line="260" w:lineRule="exact"/>
              <w:ind w:left="58"/>
            </w:pPr>
            <w:r>
              <w:t>Pagal poreikį</w:t>
            </w:r>
          </w:p>
        </w:tc>
      </w:tr>
    </w:tbl>
    <w:p w:rsidR="00D9374A" w:rsidRDefault="00D9374A" w:rsidP="00D9374A"/>
    <w:p w:rsidR="00D57F27" w:rsidRPr="00832CC9" w:rsidRDefault="00D9374A" w:rsidP="00D9374A">
      <w:pPr>
        <w:jc w:val="center"/>
      </w:pPr>
      <w:r>
        <w:t>____________________________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68" w:rsidRDefault="00351368" w:rsidP="00D57F27">
      <w:r>
        <w:separator/>
      </w:r>
    </w:p>
  </w:endnote>
  <w:endnote w:type="continuationSeparator" w:id="0">
    <w:p w:rsidR="00351368" w:rsidRDefault="0035136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68" w:rsidRDefault="00351368" w:rsidP="00D57F27">
      <w:r>
        <w:separator/>
      </w:r>
    </w:p>
  </w:footnote>
  <w:footnote w:type="continuationSeparator" w:id="0">
    <w:p w:rsidR="00351368" w:rsidRDefault="0035136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540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46A0"/>
    <w:rsid w:val="00351368"/>
    <w:rsid w:val="004476DD"/>
    <w:rsid w:val="004832C8"/>
    <w:rsid w:val="005126F5"/>
    <w:rsid w:val="00597EE8"/>
    <w:rsid w:val="005F495C"/>
    <w:rsid w:val="00832CC9"/>
    <w:rsid w:val="008354D5"/>
    <w:rsid w:val="008E6E82"/>
    <w:rsid w:val="00996C61"/>
    <w:rsid w:val="009F0DCF"/>
    <w:rsid w:val="00AF7D08"/>
    <w:rsid w:val="00B750B6"/>
    <w:rsid w:val="00CA4D3B"/>
    <w:rsid w:val="00CB0540"/>
    <w:rsid w:val="00D42B72"/>
    <w:rsid w:val="00D57F27"/>
    <w:rsid w:val="00D9374A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EA55-E2DF-41C0-BC74-D5484B74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1846-4040-45BC-8242-A5732FE3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2021-03-02T06:43:00Z</dcterms:created>
  <dcterms:modified xsi:type="dcterms:W3CDTF">2021-03-02T06:43:00Z</dcterms:modified>
</cp:coreProperties>
</file>