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120BE6" w:rsidRPr="00967CAC" w:rsidRDefault="00120BE6" w:rsidP="00120BE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20BE6" w:rsidRPr="00967CAC" w:rsidRDefault="00120BE6" w:rsidP="00120BE6">
      <w:pPr>
        <w:jc w:val="center"/>
      </w:pPr>
      <w:bookmarkStart w:id="0" w:name="_GoBack"/>
      <w:r w:rsidRPr="00967CAC">
        <w:rPr>
          <w:b/>
          <w:caps/>
        </w:rPr>
        <w:t>DĖL KLA</w:t>
      </w:r>
      <w:r w:rsidR="00A83D6D">
        <w:rPr>
          <w:b/>
          <w:caps/>
        </w:rPr>
        <w:t>I</w:t>
      </w:r>
      <w:r w:rsidRPr="00967CAC">
        <w:rPr>
          <w:b/>
          <w:caps/>
        </w:rPr>
        <w:t>PĖDOS MIESTO SAVIVALDYBĖS SENjORŲ TARYBOS SUDĖTIES PATVIRTINIMO</w:t>
      </w:r>
      <w:bookmarkEnd w:id="0"/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 xml:space="preserve">Vadovaudamasi Lietuvos Respublikos vietos savivaldos įstatymo 16 straipsnio 2 dalies 6 punktu, 18 straipsnio 1 dalimi ir Klaipėdos miesto savivaldybės senjorų tarybos nuostatų, patvirtintų Klaipėdos miesto savivaldybės tarybos 2020 m. rugsėjo 24 d. sprendimu Nr. T2-204 „Dėl Klaipėdos miesto savivaldybės senjorų tarybos nuostatų patvirtinimo“, 11 punktu, Klaipėdos miesto savivaldybės taryba </w:t>
      </w:r>
      <w:r w:rsidRPr="00967CAC">
        <w:rPr>
          <w:spacing w:val="60"/>
        </w:rPr>
        <w:t>nusprendži</w:t>
      </w:r>
      <w:r w:rsidRPr="00967CAC">
        <w:t>a:</w:t>
      </w:r>
    </w:p>
    <w:p w:rsidR="00120BE6" w:rsidRPr="00967CAC" w:rsidRDefault="00120BE6" w:rsidP="00120BE6">
      <w:pPr>
        <w:tabs>
          <w:tab w:val="left" w:pos="912"/>
        </w:tabs>
        <w:ind w:left="709"/>
        <w:jc w:val="both"/>
      </w:pPr>
      <w:r w:rsidRPr="00967CAC">
        <w:t>1. Patvirtinti šios sudėties Klaipėdos miesto savivaldybės senjorų tarybą: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1.1. Kristina Buslajeva, Klaipėdos miesto pagyvenusių žmonių asociacijos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1.2</w:t>
      </w:r>
      <w:r>
        <w:t>.</w:t>
      </w:r>
      <w:r w:rsidRPr="00967CAC">
        <w:t xml:space="preserve"> Zita Čekanauskienė, Klaipėdos miesto socialiai remtinų gyventojų klubo „Rūta“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 xml:space="preserve">1.3. Vygantas Elekšis, </w:t>
      </w:r>
      <w:r>
        <w:t>v</w:t>
      </w:r>
      <w:r w:rsidRPr="00967CAC">
        <w:t>iešosios įstaigos Klaipėdos sporto klubo „KK ranga“ atstovas;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1.4. Romaldas Idzelevičius, Klaipėdos m</w:t>
      </w:r>
      <w:r>
        <w:t>iesto</w:t>
      </w:r>
      <w:r w:rsidRPr="00967CAC">
        <w:t xml:space="preserve"> savivaldybės tarybos Kultūros, švietimo ir sporto komiteto atstovas;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 xml:space="preserve">1.5. Janina Jokubauskienė, </w:t>
      </w:r>
      <w:r>
        <w:t>v</w:t>
      </w:r>
      <w:r w:rsidRPr="00967CAC">
        <w:t>iešosios įstaigos „Trečiasis amžius“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1.6. Nastazija Kaupienė, Klaipėdos miesto pagyvenusių žmonių asociacijos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 xml:space="preserve">1.7. Regina Kazlauskienė, </w:t>
      </w:r>
      <w:r>
        <w:t>v</w:t>
      </w:r>
      <w:r w:rsidRPr="00967CAC">
        <w:t>iešosios įstaigos „Trečiasis amžius“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1.8. Lina Papievytė-Krivickienė, Klaipėdos miesto savivaldybės kultūros centro Žvejų rūmų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1.9. Antanas Kontautas, Klaipėdos m</w:t>
      </w:r>
      <w:r>
        <w:t>iesto</w:t>
      </w:r>
      <w:r w:rsidRPr="00967CAC">
        <w:t xml:space="preserve"> savivaldybės tarybos Sveikatos ir socialinių reikalų komiteto atstovas;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1.10. Valerija Miliauskienė, Klaipėdos miesto pagyvenusių žmonių asociacijos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1.11.</w:t>
      </w:r>
      <w:r w:rsidR="00147058">
        <w:t xml:space="preserve"> </w:t>
      </w:r>
      <w:r w:rsidRPr="00967CAC">
        <w:t>Algimantas Mečislovas Olšauskas, asociacijos „Lietuvos pensininkų susivienijimas“ atstovas;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 xml:space="preserve">1.12. Birutė Petraitienė, </w:t>
      </w:r>
      <w:r>
        <w:t>v</w:t>
      </w:r>
      <w:r w:rsidRPr="00967CAC">
        <w:t>iešosios įstaigos „Trečiasis amžius“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1.13. Deividas Petrolevičius, Klaipėdos m</w:t>
      </w:r>
      <w:r>
        <w:t>iesto</w:t>
      </w:r>
      <w:r w:rsidRPr="00967CAC">
        <w:t xml:space="preserve"> savivaldybės administracijos atstovas; 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1.14. Irena Julija Toliušienė, VšĮ senjorų šokių kolektyvo „Klaipėdos zunda</w:t>
      </w:r>
      <w:r>
        <w:t>“</w:t>
      </w:r>
      <w:r w:rsidRPr="00967CAC">
        <w:t xml:space="preserve"> atstovė;</w:t>
      </w:r>
    </w:p>
    <w:p w:rsidR="00120BE6" w:rsidRPr="00967CAC" w:rsidRDefault="00120BE6" w:rsidP="00120BE6">
      <w:pPr>
        <w:tabs>
          <w:tab w:val="left" w:pos="912"/>
        </w:tabs>
        <w:ind w:firstLine="709"/>
        <w:jc w:val="both"/>
      </w:pPr>
      <w:r w:rsidRPr="00967CAC">
        <w:t>1.15. Janina Žemaičiūnienė, Lietuvos pensininkų sąjungos „Bočiai“ atstovė.</w:t>
      </w:r>
    </w:p>
    <w:p w:rsidR="00120BE6" w:rsidRPr="00967CAC" w:rsidRDefault="00120BE6" w:rsidP="00120BE6">
      <w:pPr>
        <w:ind w:firstLine="709"/>
        <w:jc w:val="both"/>
      </w:pPr>
      <w:r w:rsidRPr="00967CAC"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20BE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0BE6"/>
    <w:rsid w:val="00146B30"/>
    <w:rsid w:val="00147058"/>
    <w:rsid w:val="001E7FB1"/>
    <w:rsid w:val="003222B4"/>
    <w:rsid w:val="00365D37"/>
    <w:rsid w:val="004476DD"/>
    <w:rsid w:val="00597EE8"/>
    <w:rsid w:val="005F495C"/>
    <w:rsid w:val="00615419"/>
    <w:rsid w:val="006B5890"/>
    <w:rsid w:val="008354D5"/>
    <w:rsid w:val="00894D6F"/>
    <w:rsid w:val="00922CD4"/>
    <w:rsid w:val="00A12691"/>
    <w:rsid w:val="00A83D6D"/>
    <w:rsid w:val="00AF7D08"/>
    <w:rsid w:val="00C56F56"/>
    <w:rsid w:val="00C621DF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029B"/>
  <w15:docId w15:val="{BBB763D1-D515-4F3F-A877-C12986A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2021-03-30T13:34:00Z</dcterms:created>
  <dcterms:modified xsi:type="dcterms:W3CDTF">2021-03-30T13:34:00Z</dcterms:modified>
</cp:coreProperties>
</file>