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CB0" w:rsidRDefault="006B7CB0" w:rsidP="006B7C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Klaipėdos miesto nekilnojamojo kultūros pave</w:t>
      </w:r>
      <w:r w:rsidR="004B0247">
        <w:rPr>
          <w:rFonts w:ascii="Times New Roman" w:hAnsi="Times New Roman" w:cs="Times New Roman"/>
          <w:b/>
          <w:sz w:val="24"/>
          <w:szCs w:val="24"/>
        </w:rPr>
        <w:t>ldo vertinimo tarybos 2021-04-12</w:t>
      </w:r>
      <w:r>
        <w:rPr>
          <w:rFonts w:ascii="Times New Roman" w:hAnsi="Times New Roman" w:cs="Times New Roman"/>
          <w:b/>
          <w:sz w:val="24"/>
          <w:szCs w:val="24"/>
        </w:rPr>
        <w:t xml:space="preserve"> posėdžio nutarimai</w:t>
      </w:r>
    </w:p>
    <w:p w:rsidR="00E153FC" w:rsidRPr="004B0247" w:rsidRDefault="00E153FC" w:rsidP="00E153FC">
      <w:pPr>
        <w:jc w:val="both"/>
        <w:rPr>
          <w:rFonts w:ascii="Times New Roman" w:hAnsi="Times New Roman" w:cs="Times New Roman"/>
          <w:sz w:val="24"/>
          <w:szCs w:val="24"/>
        </w:rPr>
      </w:pPr>
      <w:r w:rsidRPr="004B0247">
        <w:rPr>
          <w:rFonts w:ascii="Times New Roman" w:hAnsi="Times New Roman" w:cs="Times New Roman"/>
          <w:sz w:val="24"/>
          <w:szCs w:val="24"/>
        </w:rPr>
        <w:t xml:space="preserve">2021 m. </w:t>
      </w:r>
      <w:r w:rsidR="004B0247" w:rsidRPr="004B0247">
        <w:rPr>
          <w:rFonts w:ascii="Times New Roman" w:hAnsi="Times New Roman" w:cs="Times New Roman"/>
          <w:sz w:val="24"/>
          <w:szCs w:val="24"/>
        </w:rPr>
        <w:t>balandžio 12</w:t>
      </w:r>
      <w:r w:rsidR="003F7C6D" w:rsidRPr="004B0247">
        <w:rPr>
          <w:rFonts w:ascii="Times New Roman" w:hAnsi="Times New Roman" w:cs="Times New Roman"/>
          <w:sz w:val="24"/>
          <w:szCs w:val="24"/>
        </w:rPr>
        <w:t xml:space="preserve"> d.</w:t>
      </w:r>
      <w:r w:rsidR="00E458F1" w:rsidRPr="004B0247">
        <w:rPr>
          <w:rFonts w:ascii="Times New Roman" w:hAnsi="Times New Roman" w:cs="Times New Roman"/>
          <w:sz w:val="24"/>
          <w:szCs w:val="24"/>
        </w:rPr>
        <w:t xml:space="preserve">  Klaipėdos miesto nekilnojamojo kultūros paveldo vertinimo tarybos posėdyje</w:t>
      </w:r>
      <w:r w:rsidR="0076172D" w:rsidRPr="004B0247">
        <w:rPr>
          <w:rFonts w:ascii="Times New Roman" w:hAnsi="Times New Roman" w:cs="Times New Roman"/>
          <w:sz w:val="24"/>
          <w:szCs w:val="24"/>
        </w:rPr>
        <w:t>,</w:t>
      </w:r>
      <w:r w:rsidR="00E458F1" w:rsidRPr="004B0247">
        <w:rPr>
          <w:rFonts w:ascii="Times New Roman" w:hAnsi="Times New Roman" w:cs="Times New Roman"/>
          <w:sz w:val="24"/>
          <w:szCs w:val="24"/>
        </w:rPr>
        <w:t xml:space="preserve"> nutarta (protokolo Nr. </w:t>
      </w:r>
      <w:r w:rsidR="007521B8" w:rsidRPr="004B0247">
        <w:rPr>
          <w:rFonts w:ascii="Times New Roman" w:eastAsia="Times New Roman" w:hAnsi="Times New Roman" w:cs="Times New Roman"/>
          <w:sz w:val="24"/>
          <w:szCs w:val="24"/>
          <w:lang w:eastAsia="lt-LT"/>
        </w:rPr>
        <w:t>ADM-</w:t>
      </w:r>
      <w:r w:rsidR="004B0247" w:rsidRPr="004B024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208</w:t>
      </w:r>
      <w:r w:rsidR="00E458F1" w:rsidRPr="004B0247">
        <w:rPr>
          <w:rFonts w:ascii="Times New Roman" w:hAnsi="Times New Roman" w:cs="Times New Roman"/>
          <w:sz w:val="24"/>
          <w:szCs w:val="24"/>
        </w:rPr>
        <w:t>):</w:t>
      </w:r>
      <w:bookmarkStart w:id="0" w:name="_Hlk39150579"/>
    </w:p>
    <w:p w:rsidR="00E153FC" w:rsidRPr="004B0247" w:rsidRDefault="00271E15" w:rsidP="00E153FC">
      <w:pPr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B024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1. </w:t>
      </w:r>
      <w:bookmarkEnd w:id="0"/>
      <w:r w:rsidR="004B0247" w:rsidRPr="004B0247">
        <w:rPr>
          <w:rFonts w:ascii="Times New Roman" w:hAnsi="Times New Roman" w:cs="Times New Roman"/>
          <w:sz w:val="24"/>
          <w:szCs w:val="24"/>
        </w:rPr>
        <w:t xml:space="preserve">Siūloma pastatui </w:t>
      </w:r>
      <w:r w:rsidR="004B0247" w:rsidRPr="004B0247">
        <w:rPr>
          <w:rFonts w:ascii="Times New Roman" w:hAnsi="Times New Roman" w:cs="Times New Roman"/>
          <w:b/>
          <w:bCs/>
          <w:sz w:val="24"/>
          <w:szCs w:val="24"/>
        </w:rPr>
        <w:t>H. Manto  g. 54A</w:t>
      </w:r>
      <w:r w:rsidR="004B0247" w:rsidRPr="004B0247">
        <w:rPr>
          <w:rFonts w:ascii="Times New Roman" w:hAnsi="Times New Roman" w:cs="Times New Roman"/>
          <w:b/>
          <w:sz w:val="24"/>
          <w:szCs w:val="24"/>
        </w:rPr>
        <w:t xml:space="preserve">, Klaipėda, </w:t>
      </w:r>
      <w:r w:rsidR="004B0247" w:rsidRPr="004B0247">
        <w:rPr>
          <w:rFonts w:ascii="Times New Roman" w:hAnsi="Times New Roman" w:cs="Times New Roman"/>
          <w:sz w:val="24"/>
          <w:szCs w:val="24"/>
        </w:rPr>
        <w:t>nesuteikti teisinės apsaugos, vertinti kaip teritorijoje esantį kitą objektą. Papildyti rekomendacijas, nurodant, kad  rekonstruojant šį  pastatą,  turi būti  ribojamas  aukštis  ir tūris,  kad istorinės valdos dominante l</w:t>
      </w:r>
      <w:r w:rsidR="004B0247" w:rsidRPr="004B0247">
        <w:rPr>
          <w:rFonts w:ascii="Times New Roman" w:hAnsi="Times New Roman" w:cs="Times New Roman"/>
          <w:sz w:val="24"/>
          <w:szCs w:val="24"/>
        </w:rPr>
        <w:t>iktų prie gatvės stovinti vila;</w:t>
      </w:r>
      <w:r w:rsidR="00E153FC" w:rsidRPr="004B024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4B0247" w:rsidRPr="004B0247" w:rsidRDefault="00E153FC" w:rsidP="004B0247">
      <w:pPr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B024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2.</w:t>
      </w:r>
      <w:r w:rsidRPr="004B024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4B0247" w:rsidRPr="004B024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Siūloma pastatui </w:t>
      </w:r>
      <w:r w:rsidR="004B0247" w:rsidRPr="004B024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I. Kanto  g. 24</w:t>
      </w:r>
      <w:r w:rsidR="004B0247" w:rsidRPr="004B024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, Klaipėda </w:t>
      </w:r>
      <w:r w:rsidR="004B0247" w:rsidRPr="004B0247">
        <w:rPr>
          <w:rFonts w:ascii="Times New Roman" w:eastAsia="Times New Roman" w:hAnsi="Times New Roman" w:cs="Times New Roman"/>
          <w:sz w:val="24"/>
          <w:szCs w:val="24"/>
          <w:lang w:eastAsia="lt-LT"/>
        </w:rPr>
        <w:t>nesuteikti teisinės apsaugos, vertinti kaip kultūros paveldo vietovės urbanistinės struktūros objektą ir pritarti siūlomoms rekomendacijoms;</w:t>
      </w:r>
    </w:p>
    <w:p w:rsidR="004B0247" w:rsidRPr="004B0247" w:rsidRDefault="004B0247" w:rsidP="004B0247">
      <w:pPr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B024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Siūloma pastatui </w:t>
      </w:r>
      <w:r w:rsidRPr="004B024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Turgaus  g. 23</w:t>
      </w:r>
      <w:r w:rsidRPr="004B024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, Klaipėda, </w:t>
      </w:r>
      <w:r w:rsidRPr="004B0247">
        <w:rPr>
          <w:rFonts w:ascii="Times New Roman" w:eastAsia="Times New Roman" w:hAnsi="Times New Roman" w:cs="Times New Roman"/>
          <w:sz w:val="24"/>
          <w:szCs w:val="24"/>
          <w:lang w:eastAsia="lt-LT"/>
        </w:rPr>
        <w:t>nesuteikti teisinės apsaugos, vertinti kaip kultūros paveldo vietovės urbanistinės struktūros objektą ir pritarti siūlomoms rekomendacijoms.</w:t>
      </w:r>
    </w:p>
    <w:p w:rsidR="004B0247" w:rsidRPr="004B0247" w:rsidRDefault="004B0247" w:rsidP="004B0247">
      <w:pPr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153FC" w:rsidRPr="00E153FC" w:rsidRDefault="00E153FC" w:rsidP="00E153FC">
      <w:pPr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1" w:name="_GoBack"/>
      <w:bookmarkEnd w:id="1"/>
    </w:p>
    <w:p w:rsidR="00E153FC" w:rsidRPr="00E153FC" w:rsidRDefault="00E153FC" w:rsidP="00E153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1E15" w:rsidRPr="00271E15" w:rsidRDefault="00271E15" w:rsidP="00ED73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5AA9" w:rsidRDefault="00D35AA9" w:rsidP="00D35A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35AA9" w:rsidRPr="00D35AA9" w:rsidRDefault="00D35AA9" w:rsidP="00D35A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35AA9" w:rsidRPr="00D35AA9" w:rsidRDefault="00D35AA9" w:rsidP="00D35A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AA9" w:rsidRPr="00D35AA9" w:rsidRDefault="00D35AA9" w:rsidP="00D35A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AA9" w:rsidRDefault="00D35AA9" w:rsidP="00D35A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AA9" w:rsidRPr="00D35AA9" w:rsidRDefault="00D35AA9" w:rsidP="00D35A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AA9" w:rsidRPr="00D35AA9" w:rsidRDefault="00D35AA9" w:rsidP="00D35A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7B8B" w:rsidRPr="000A7B8B" w:rsidRDefault="000A7B8B" w:rsidP="000A7B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A7B8B" w:rsidRDefault="000A7B8B" w:rsidP="000A7B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A7B8B" w:rsidRDefault="000A7B8B" w:rsidP="000A7B8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A7B8B" w:rsidRPr="000A7B8B" w:rsidRDefault="000A7B8B" w:rsidP="000A7B8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A7B8B" w:rsidRPr="000A7B8B" w:rsidRDefault="000A7B8B" w:rsidP="000A7B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F3AFD" w:rsidRDefault="005F3AFD"/>
    <w:sectPr w:rsidR="005F3AF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D0B3E"/>
    <w:multiLevelType w:val="hybridMultilevel"/>
    <w:tmpl w:val="51047FC6"/>
    <w:lvl w:ilvl="0" w:tplc="B8AE7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F5E27F7"/>
    <w:multiLevelType w:val="hybridMultilevel"/>
    <w:tmpl w:val="50A4FD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CB0"/>
    <w:rsid w:val="000A7B8B"/>
    <w:rsid w:val="000C02D8"/>
    <w:rsid w:val="001537DB"/>
    <w:rsid w:val="001709A5"/>
    <w:rsid w:val="00223A56"/>
    <w:rsid w:val="00267FB5"/>
    <w:rsid w:val="00271E15"/>
    <w:rsid w:val="003231FF"/>
    <w:rsid w:val="003F3D16"/>
    <w:rsid w:val="003F7C6D"/>
    <w:rsid w:val="00424255"/>
    <w:rsid w:val="00426E18"/>
    <w:rsid w:val="004B0247"/>
    <w:rsid w:val="005F3AFD"/>
    <w:rsid w:val="00617103"/>
    <w:rsid w:val="0069435A"/>
    <w:rsid w:val="006B7CB0"/>
    <w:rsid w:val="006D12FB"/>
    <w:rsid w:val="007521B8"/>
    <w:rsid w:val="0076172D"/>
    <w:rsid w:val="00786063"/>
    <w:rsid w:val="00847D60"/>
    <w:rsid w:val="0094229A"/>
    <w:rsid w:val="009B106D"/>
    <w:rsid w:val="009D5606"/>
    <w:rsid w:val="009F142E"/>
    <w:rsid w:val="00A45632"/>
    <w:rsid w:val="00A80440"/>
    <w:rsid w:val="00B51C59"/>
    <w:rsid w:val="00C05BD2"/>
    <w:rsid w:val="00D35AA9"/>
    <w:rsid w:val="00E153FC"/>
    <w:rsid w:val="00E458F1"/>
    <w:rsid w:val="00ED734F"/>
    <w:rsid w:val="00EF7C03"/>
    <w:rsid w:val="00FA1EA1"/>
    <w:rsid w:val="00FB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9FC16"/>
  <w15:chartTrackingRefBased/>
  <w15:docId w15:val="{15973B1C-F170-4D20-B15E-BB2125B4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B7CB0"/>
    <w:pPr>
      <w:spacing w:after="200" w:line="276" w:lineRule="auto"/>
    </w:p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B7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3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Modestas Martisius</dc:creator>
  <cp:keywords/>
  <dc:description/>
  <cp:lastModifiedBy>Ieva Palubinskaite</cp:lastModifiedBy>
  <cp:revision>6</cp:revision>
  <dcterms:created xsi:type="dcterms:W3CDTF">2020-07-03T07:24:00Z</dcterms:created>
  <dcterms:modified xsi:type="dcterms:W3CDTF">2021-04-22T06:22:00Z</dcterms:modified>
</cp:coreProperties>
</file>