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2249F7" w:rsidRPr="002249F7" w14:paraId="73AB63BA" w14:textId="77777777" w:rsidTr="005445B4">
        <w:tc>
          <w:tcPr>
            <w:tcW w:w="4819" w:type="dxa"/>
          </w:tcPr>
          <w:p w14:paraId="26FDDA45" w14:textId="77777777" w:rsidR="00B05032" w:rsidRPr="002249F7" w:rsidRDefault="0006079E" w:rsidP="00121982">
            <w:pPr>
              <w:tabs>
                <w:tab w:val="left" w:pos="5070"/>
                <w:tab w:val="left" w:pos="5366"/>
                <w:tab w:val="left" w:pos="6771"/>
                <w:tab w:val="left" w:pos="7363"/>
              </w:tabs>
              <w:jc w:val="both"/>
            </w:pPr>
            <w:r w:rsidRPr="002249F7">
              <w:t>PATVIRTINTA</w:t>
            </w:r>
          </w:p>
        </w:tc>
      </w:tr>
      <w:tr w:rsidR="002249F7" w:rsidRPr="002249F7" w14:paraId="41424617" w14:textId="77777777" w:rsidTr="005445B4">
        <w:tc>
          <w:tcPr>
            <w:tcW w:w="4819" w:type="dxa"/>
          </w:tcPr>
          <w:p w14:paraId="111DDA09" w14:textId="77777777" w:rsidR="0006079E" w:rsidRPr="002249F7" w:rsidRDefault="0006079E" w:rsidP="0006079E">
            <w:r w:rsidRPr="002249F7">
              <w:t>Klaipėdos miesto savivaldybės</w:t>
            </w:r>
            <w:r w:rsidR="00CA60B2" w:rsidRPr="002249F7">
              <w:t xml:space="preserve"> administracijos</w:t>
            </w:r>
          </w:p>
        </w:tc>
      </w:tr>
      <w:tr w:rsidR="002249F7" w:rsidRPr="002249F7" w14:paraId="3DA05D20" w14:textId="77777777" w:rsidTr="005445B4">
        <w:tc>
          <w:tcPr>
            <w:tcW w:w="4819" w:type="dxa"/>
          </w:tcPr>
          <w:p w14:paraId="2687AA63" w14:textId="1980B54A" w:rsidR="0006079E" w:rsidRPr="002249F7" w:rsidRDefault="00CA60B2" w:rsidP="006862D4">
            <w:r w:rsidRPr="002249F7">
              <w:t>direktoriaus</w:t>
            </w:r>
            <w:r w:rsidR="0006079E" w:rsidRPr="002249F7">
              <w:t xml:space="preserve"> </w:t>
            </w:r>
            <w:r w:rsidR="00D32031">
              <w:t>2020 m. sausio 9 d.</w:t>
            </w:r>
          </w:p>
        </w:tc>
      </w:tr>
      <w:tr w:rsidR="002249F7" w:rsidRPr="002249F7" w14:paraId="379AD3CB" w14:textId="77777777" w:rsidTr="005445B4">
        <w:tc>
          <w:tcPr>
            <w:tcW w:w="4819" w:type="dxa"/>
          </w:tcPr>
          <w:p w14:paraId="4C216134" w14:textId="68B20CAC" w:rsidR="0006079E" w:rsidRPr="002249F7" w:rsidRDefault="00CA60B2" w:rsidP="00970DCA">
            <w:pPr>
              <w:tabs>
                <w:tab w:val="left" w:pos="5070"/>
                <w:tab w:val="left" w:pos="5366"/>
                <w:tab w:val="left" w:pos="6771"/>
                <w:tab w:val="left" w:pos="7363"/>
              </w:tabs>
            </w:pPr>
            <w:r w:rsidRPr="002249F7">
              <w:t>įsakym</w:t>
            </w:r>
            <w:r w:rsidR="00121982" w:rsidRPr="002249F7">
              <w:t>u</w:t>
            </w:r>
            <w:r w:rsidR="006862D4" w:rsidRPr="002249F7">
              <w:t xml:space="preserve"> Nr.</w:t>
            </w:r>
            <w:r w:rsidR="00D32031">
              <w:t xml:space="preserve"> AD1-49</w:t>
            </w:r>
            <w:bookmarkStart w:id="0" w:name="_GoBack"/>
            <w:bookmarkEnd w:id="0"/>
          </w:p>
        </w:tc>
      </w:tr>
    </w:tbl>
    <w:p w14:paraId="49BBECA9" w14:textId="77777777" w:rsidR="00A23421" w:rsidRPr="002249F7" w:rsidRDefault="00A23421" w:rsidP="0006079E">
      <w:pPr>
        <w:jc w:val="center"/>
        <w:rPr>
          <w:sz w:val="28"/>
          <w:szCs w:val="28"/>
        </w:rPr>
      </w:pPr>
    </w:p>
    <w:p w14:paraId="4972E809" w14:textId="77777777" w:rsidR="002249F7" w:rsidRPr="002249F7" w:rsidRDefault="002249F7" w:rsidP="0006079E">
      <w:pPr>
        <w:jc w:val="center"/>
        <w:rPr>
          <w:sz w:val="28"/>
          <w:szCs w:val="28"/>
        </w:rPr>
      </w:pPr>
    </w:p>
    <w:p w14:paraId="583C7689" w14:textId="77777777" w:rsidR="001D65D4" w:rsidRPr="002249F7" w:rsidRDefault="001D65D4" w:rsidP="001D65D4">
      <w:pPr>
        <w:jc w:val="center"/>
        <w:rPr>
          <w:b/>
        </w:rPr>
      </w:pPr>
      <w:r w:rsidRPr="002249F7">
        <w:rPr>
          <w:b/>
        </w:rPr>
        <w:t>KLAIPĖDOS MIESTO SAVIVALDYBĖS ADMINISTRACIJOS</w:t>
      </w:r>
    </w:p>
    <w:p w14:paraId="229C5ABC" w14:textId="77777777" w:rsidR="001D65D4" w:rsidRPr="002249F7" w:rsidRDefault="00A72AA6" w:rsidP="001D65D4">
      <w:pPr>
        <w:jc w:val="center"/>
        <w:rPr>
          <w:b/>
        </w:rPr>
      </w:pPr>
      <w:r w:rsidRPr="002249F7">
        <w:rPr>
          <w:b/>
        </w:rPr>
        <w:t>GEODEZIJOS IR GIS</w:t>
      </w:r>
      <w:r w:rsidR="001D65D4" w:rsidRPr="002249F7">
        <w:rPr>
          <w:b/>
        </w:rPr>
        <w:t xml:space="preserve"> SKYRIAUS NUOSTATAI</w:t>
      </w:r>
    </w:p>
    <w:p w14:paraId="6351A687" w14:textId="77777777" w:rsidR="002249F7" w:rsidRPr="002249F7" w:rsidRDefault="002249F7" w:rsidP="001D65D4">
      <w:pPr>
        <w:jc w:val="center"/>
        <w:rPr>
          <w:b/>
          <w:sz w:val="28"/>
          <w:szCs w:val="28"/>
        </w:rPr>
      </w:pPr>
    </w:p>
    <w:p w14:paraId="4E6E66C7" w14:textId="77777777" w:rsidR="001D65D4" w:rsidRPr="002249F7" w:rsidRDefault="001D65D4" w:rsidP="001D65D4">
      <w:pPr>
        <w:jc w:val="center"/>
        <w:rPr>
          <w:b/>
        </w:rPr>
      </w:pPr>
      <w:r w:rsidRPr="002249F7">
        <w:rPr>
          <w:b/>
        </w:rPr>
        <w:t>I SKYRIUS</w:t>
      </w:r>
    </w:p>
    <w:p w14:paraId="7C69C30C" w14:textId="77777777" w:rsidR="001D65D4" w:rsidRPr="002249F7" w:rsidRDefault="001D65D4" w:rsidP="001D65D4">
      <w:pPr>
        <w:jc w:val="center"/>
        <w:rPr>
          <w:b/>
        </w:rPr>
      </w:pPr>
      <w:r w:rsidRPr="002249F7">
        <w:rPr>
          <w:b/>
        </w:rPr>
        <w:t xml:space="preserve"> BENDROSIOS NUOSTATOS</w:t>
      </w:r>
    </w:p>
    <w:p w14:paraId="006C8CA3" w14:textId="77777777" w:rsidR="001D65D4" w:rsidRPr="002249F7" w:rsidRDefault="001D65D4" w:rsidP="001D65D4">
      <w:pPr>
        <w:jc w:val="center"/>
        <w:rPr>
          <w:b/>
          <w:sz w:val="28"/>
          <w:szCs w:val="28"/>
        </w:rPr>
      </w:pPr>
    </w:p>
    <w:p w14:paraId="5F5C04A2" w14:textId="77777777" w:rsidR="001D65D4" w:rsidRPr="002249F7" w:rsidRDefault="001D65D4" w:rsidP="001D65D4">
      <w:pPr>
        <w:ind w:firstLine="720"/>
        <w:jc w:val="both"/>
      </w:pPr>
      <w:r w:rsidRPr="002249F7">
        <w:t>1. Klaipėdos miesto savivaldybės administracijos (toliau</w:t>
      </w:r>
      <w:r w:rsidR="00A72AA6" w:rsidRPr="002249F7">
        <w:t xml:space="preserve"> – administracija) Geodezijos ir GIS</w:t>
      </w:r>
      <w:r w:rsidRPr="002249F7">
        <w:t xml:space="preserve"> skyrius (toliau – skyrius) yra administracijos struktūrinis padalinys, tiesiogiai pavaldus administracijos direktoriaus pavaduotojui.</w:t>
      </w:r>
    </w:p>
    <w:p w14:paraId="682A9643" w14:textId="77777777" w:rsidR="001D65D4" w:rsidRPr="002249F7" w:rsidRDefault="001D65D4" w:rsidP="001D65D4">
      <w:pPr>
        <w:ind w:firstLine="720"/>
        <w:jc w:val="both"/>
      </w:pPr>
      <w:r w:rsidRPr="002249F7">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Klaipėdos miesto savivaldybės administracijos direktoriaus (toliau – administracijos direktoriaus) įsakymais, administracijos bei šiais nuostatais, kitais teisės aktais.</w:t>
      </w:r>
    </w:p>
    <w:p w14:paraId="44D384B9" w14:textId="77777777" w:rsidR="001D65D4" w:rsidRPr="002249F7" w:rsidRDefault="001D65D4" w:rsidP="001D65D4">
      <w:pPr>
        <w:ind w:firstLine="720"/>
        <w:jc w:val="both"/>
      </w:pPr>
      <w:r w:rsidRPr="002249F7">
        <w:t xml:space="preserve">3. Skyrius neturi juridinio asmens statuso ir negali būti juridinių asmenų steigėju. Administracijos direktoriaus nustatyta tvarka skyrius gali turėti antspaudą ir blanką su Klaipėdos miesto savivaldybės herbu ir skyriaus pavadinimu. </w:t>
      </w:r>
    </w:p>
    <w:p w14:paraId="019774C5" w14:textId="77777777" w:rsidR="001D65D4" w:rsidRPr="002249F7" w:rsidRDefault="001D65D4" w:rsidP="001D65D4">
      <w:pPr>
        <w:ind w:firstLine="720"/>
        <w:jc w:val="both"/>
        <w:rPr>
          <w:sz w:val="28"/>
          <w:szCs w:val="28"/>
        </w:rPr>
      </w:pPr>
    </w:p>
    <w:p w14:paraId="2A674897" w14:textId="77777777" w:rsidR="001D65D4" w:rsidRPr="002249F7" w:rsidRDefault="001D65D4" w:rsidP="001D65D4">
      <w:pPr>
        <w:jc w:val="center"/>
        <w:rPr>
          <w:b/>
        </w:rPr>
      </w:pPr>
      <w:r w:rsidRPr="002249F7">
        <w:rPr>
          <w:b/>
        </w:rPr>
        <w:t>II SKYRIUS</w:t>
      </w:r>
    </w:p>
    <w:p w14:paraId="575883F9" w14:textId="77777777" w:rsidR="001D65D4" w:rsidRPr="002249F7" w:rsidRDefault="001D65D4" w:rsidP="001D65D4">
      <w:pPr>
        <w:jc w:val="center"/>
        <w:rPr>
          <w:b/>
        </w:rPr>
      </w:pPr>
      <w:r w:rsidRPr="002249F7">
        <w:rPr>
          <w:b/>
        </w:rPr>
        <w:t xml:space="preserve"> SKYRIAUS UŽDAVINIAI IR FUNKCIJOS</w:t>
      </w:r>
    </w:p>
    <w:p w14:paraId="79CBD8DC" w14:textId="77777777" w:rsidR="008223A0" w:rsidRPr="002249F7" w:rsidRDefault="008223A0" w:rsidP="008223A0">
      <w:pPr>
        <w:ind w:firstLine="709"/>
        <w:jc w:val="both"/>
        <w:rPr>
          <w:sz w:val="28"/>
          <w:szCs w:val="28"/>
        </w:rPr>
      </w:pPr>
    </w:p>
    <w:p w14:paraId="1C4B5993" w14:textId="77777777" w:rsidR="008223A0" w:rsidRPr="002249F7" w:rsidRDefault="008223A0" w:rsidP="008223A0">
      <w:pPr>
        <w:pStyle w:val="Pagrindinistekstas"/>
        <w:spacing w:after="0"/>
        <w:ind w:firstLine="709"/>
        <w:jc w:val="both"/>
      </w:pPr>
      <w:r w:rsidRPr="002249F7">
        <w:t xml:space="preserve">4. Pagrindiniai skyriaus uždaviniai yra: </w:t>
      </w:r>
    </w:p>
    <w:p w14:paraId="11B81460" w14:textId="77777777" w:rsidR="008223A0" w:rsidRPr="002249F7" w:rsidRDefault="008223A0" w:rsidP="008223A0">
      <w:pPr>
        <w:pStyle w:val="Pagrindinistekstas"/>
        <w:spacing w:after="0"/>
        <w:ind w:firstLine="709"/>
        <w:jc w:val="both"/>
      </w:pPr>
      <w:r w:rsidRPr="002249F7">
        <w:t>4.1. kaupti ir administruot</w:t>
      </w:r>
      <w:r w:rsidR="00986DED" w:rsidRPr="002249F7">
        <w:t>i savivaldybės GIS duomenų bazes</w:t>
      </w:r>
      <w:r w:rsidR="00D108BF" w:rsidRPr="002249F7">
        <w:t>, koordinuoti GIS diegimo procesus, aprūpinti administraciją ir kitus vartot</w:t>
      </w:r>
      <w:r w:rsidR="002249F7">
        <w:t>ojus GIS bei geodezine medžiaga</w:t>
      </w:r>
      <w:r w:rsidR="00D108BF" w:rsidRPr="002249F7">
        <w:t xml:space="preserve">; </w:t>
      </w:r>
    </w:p>
    <w:p w14:paraId="5DF274A6" w14:textId="77777777" w:rsidR="008223A0" w:rsidRPr="002249F7" w:rsidRDefault="008223A0" w:rsidP="008223A0">
      <w:pPr>
        <w:pStyle w:val="Pagrindinistekstas"/>
        <w:spacing w:after="0"/>
        <w:ind w:firstLine="709"/>
        <w:jc w:val="both"/>
      </w:pPr>
      <w:r w:rsidRPr="002249F7">
        <w:t>4.</w:t>
      </w:r>
      <w:r w:rsidR="00986DED" w:rsidRPr="002249F7">
        <w:t>2</w:t>
      </w:r>
      <w:r w:rsidRPr="002249F7">
        <w:t>. kontroliuoti savivaldybės administruojamoje teritorijoje vykdomus geodezinius darbus;</w:t>
      </w:r>
    </w:p>
    <w:p w14:paraId="3971F2F9" w14:textId="77777777" w:rsidR="008223A0" w:rsidRPr="002249F7" w:rsidRDefault="005023BF" w:rsidP="008223A0">
      <w:pPr>
        <w:pStyle w:val="Pagrindinistekstas"/>
        <w:spacing w:after="0"/>
        <w:ind w:firstLine="709"/>
        <w:jc w:val="both"/>
      </w:pPr>
      <w:r w:rsidRPr="002249F7">
        <w:t>4.</w:t>
      </w:r>
      <w:r w:rsidR="00986DED" w:rsidRPr="002249F7">
        <w:t>3</w:t>
      </w:r>
      <w:r w:rsidRPr="002249F7">
        <w:t xml:space="preserve">. vykdyti gatvių pavadinimų, </w:t>
      </w:r>
      <w:r w:rsidR="00975FE1" w:rsidRPr="002249F7">
        <w:rPr>
          <w:lang w:eastAsia="lt-LT"/>
        </w:rPr>
        <w:t>numerių, adresų objektams suteikimą ir keitimą</w:t>
      </w:r>
      <w:r w:rsidR="008223A0" w:rsidRPr="002249F7">
        <w:t>.</w:t>
      </w:r>
    </w:p>
    <w:p w14:paraId="63831F29" w14:textId="77777777" w:rsidR="001D65D4" w:rsidRPr="002249F7" w:rsidRDefault="001D65D4" w:rsidP="000F1B5F">
      <w:pPr>
        <w:ind w:firstLine="720"/>
        <w:jc w:val="both"/>
      </w:pPr>
      <w:r w:rsidRPr="002249F7">
        <w:t xml:space="preserve">5. Skyrius, vykdydamas jam pavestus uždavinius, atlieka šias funkcijas: </w:t>
      </w:r>
    </w:p>
    <w:p w14:paraId="384F4688" w14:textId="77777777" w:rsidR="0064554F" w:rsidRPr="002249F7" w:rsidRDefault="00101FAE" w:rsidP="000F1B5F">
      <w:pPr>
        <w:overflowPunct w:val="0"/>
        <w:autoSpaceDE w:val="0"/>
        <w:autoSpaceDN w:val="0"/>
        <w:adjustRightInd w:val="0"/>
        <w:ind w:firstLine="720"/>
        <w:jc w:val="both"/>
      </w:pPr>
      <w:r>
        <w:t>5.1. dalyvauja rengiant S</w:t>
      </w:r>
      <w:r w:rsidR="0064554F" w:rsidRPr="002249F7">
        <w:t>avivaldybės strateginį plėtros ir strateginį veiklos planus bei savivaldybės biudžetą, rengia kuruojamos srities programų ir (arba) priemonių projektus ir teikia tiesioginiam vadovui pagal įgaliojimus;</w:t>
      </w:r>
    </w:p>
    <w:p w14:paraId="545192B1" w14:textId="77777777" w:rsidR="0064554F" w:rsidRPr="002249F7" w:rsidRDefault="0064554F" w:rsidP="000F1B5F">
      <w:pPr>
        <w:overflowPunct w:val="0"/>
        <w:autoSpaceDE w:val="0"/>
        <w:autoSpaceDN w:val="0"/>
        <w:adjustRightInd w:val="0"/>
        <w:ind w:firstLine="720"/>
        <w:jc w:val="both"/>
      </w:pPr>
      <w:r w:rsidRPr="002249F7">
        <w:t>5.2. organizuoja patvirtintų kuruojamos srities programų ir (arba) priemonių vykdymą ir rengia skyriaus veiklos, kuruojamų programų  (ar jų priemonių) vykdymo (įgyvendinimo) ir kitas ataskaitas ir teikia tiesioginiam vadovui;</w:t>
      </w:r>
    </w:p>
    <w:p w14:paraId="58756E7C" w14:textId="77777777" w:rsidR="0064554F" w:rsidRPr="002249F7" w:rsidRDefault="0064554F" w:rsidP="000F1B5F">
      <w:pPr>
        <w:overflowPunct w:val="0"/>
        <w:autoSpaceDE w:val="0"/>
        <w:autoSpaceDN w:val="0"/>
        <w:adjustRightInd w:val="0"/>
        <w:ind w:firstLine="720"/>
        <w:jc w:val="both"/>
      </w:pPr>
      <w:r w:rsidRPr="002249F7">
        <w:t>5.3. analizuoja skyriaus kuruojamos srities investicinių ir neinvesticinių projektų poreikį, rengia ir teikia investicinių projektų inicijavimo paraiškas ir įgyvendina kuruojamos srities neinvesticinius projektus;</w:t>
      </w:r>
    </w:p>
    <w:p w14:paraId="2C1C7140" w14:textId="77777777" w:rsidR="0064554F" w:rsidRPr="002249F7" w:rsidRDefault="0064554F" w:rsidP="000F1B5F">
      <w:pPr>
        <w:overflowPunct w:val="0"/>
        <w:autoSpaceDE w:val="0"/>
        <w:autoSpaceDN w:val="0"/>
        <w:adjustRightInd w:val="0"/>
        <w:ind w:firstLine="720"/>
        <w:jc w:val="both"/>
      </w:pPr>
      <w:r w:rsidRPr="002249F7">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5A3174CC" w14:textId="77777777" w:rsidR="0064554F" w:rsidRPr="002249F7" w:rsidRDefault="0064554F" w:rsidP="000F1B5F">
      <w:pPr>
        <w:overflowPunct w:val="0"/>
        <w:autoSpaceDE w:val="0"/>
        <w:autoSpaceDN w:val="0"/>
        <w:adjustRightInd w:val="0"/>
        <w:ind w:firstLine="720"/>
        <w:jc w:val="both"/>
      </w:pPr>
      <w:r w:rsidRPr="002249F7">
        <w:t>5.5. pagal kompetenciją dalyvauja darbo grupių ir komisijų veikloje;</w:t>
      </w:r>
    </w:p>
    <w:p w14:paraId="365A9A11" w14:textId="77777777" w:rsidR="0064554F" w:rsidRPr="002249F7" w:rsidRDefault="0064554F" w:rsidP="000F1B5F">
      <w:pPr>
        <w:overflowPunct w:val="0"/>
        <w:autoSpaceDE w:val="0"/>
        <w:autoSpaceDN w:val="0"/>
        <w:adjustRightInd w:val="0"/>
        <w:ind w:firstLine="720"/>
        <w:jc w:val="both"/>
      </w:pPr>
      <w:r w:rsidRPr="002249F7">
        <w:lastRenderedPageBreak/>
        <w:t xml:space="preserve">5.6. rengia savivaldybės tarybos sprendimų, mero potvarkių, administracijos direktoriaus įsakymų bei kitų dokumentų (aprašų, taisyklių) projektus pagal skyriaus kompetenciją; </w:t>
      </w:r>
    </w:p>
    <w:p w14:paraId="4CD53D7D" w14:textId="77777777" w:rsidR="0064554F" w:rsidRPr="002249F7" w:rsidRDefault="0064554F" w:rsidP="000F1B5F">
      <w:pPr>
        <w:tabs>
          <w:tab w:val="left" w:pos="567"/>
        </w:tabs>
        <w:overflowPunct w:val="0"/>
        <w:autoSpaceDE w:val="0"/>
        <w:autoSpaceDN w:val="0"/>
        <w:adjustRightInd w:val="0"/>
        <w:ind w:firstLine="720"/>
        <w:jc w:val="both"/>
      </w:pPr>
      <w:r w:rsidRPr="002249F7">
        <w:t>5.7. pagal kompetenciją renka, tvarko, analizuoja ir pagal įgaliojimus teikia informaciją, statistiką ir kitus duomenis;</w:t>
      </w:r>
    </w:p>
    <w:p w14:paraId="2BA4D0E8" w14:textId="77777777" w:rsidR="0064554F" w:rsidRPr="002249F7" w:rsidRDefault="0064554F" w:rsidP="000F1B5F">
      <w:pPr>
        <w:tabs>
          <w:tab w:val="left" w:pos="567"/>
        </w:tabs>
        <w:overflowPunct w:val="0"/>
        <w:autoSpaceDE w:val="0"/>
        <w:autoSpaceDN w:val="0"/>
        <w:adjustRightInd w:val="0"/>
        <w:ind w:firstLine="720"/>
        <w:jc w:val="both"/>
      </w:pPr>
      <w:r w:rsidRPr="002249F7">
        <w:t>5.8. pagal kompetenciją vykdo kitas teisės aktų nustatytas funkcijas bei administracijos direktoriaus pavedimus;</w:t>
      </w:r>
    </w:p>
    <w:p w14:paraId="6CEF2EB8" w14:textId="77777777" w:rsidR="0064554F" w:rsidRPr="002249F7" w:rsidRDefault="0064554F" w:rsidP="000F1B5F">
      <w:pPr>
        <w:tabs>
          <w:tab w:val="left" w:pos="567"/>
        </w:tabs>
        <w:overflowPunct w:val="0"/>
        <w:autoSpaceDE w:val="0"/>
        <w:autoSpaceDN w:val="0"/>
        <w:adjustRightInd w:val="0"/>
        <w:ind w:firstLine="720"/>
        <w:jc w:val="both"/>
      </w:pPr>
      <w:r w:rsidRPr="002249F7">
        <w:t>5.9. vykdo skyriaus einamąją finansų kontrolę vadovaudamasis Administracijos direktoriaus patvirtintomis Klaipėdos miesto savivaldybės administracijos finansų kontrolės taisyklėmis, administruoja skyriaus kompetencijai priskirtas sutartis;</w:t>
      </w:r>
    </w:p>
    <w:p w14:paraId="2EE02BE6" w14:textId="77777777" w:rsidR="0064554F" w:rsidRPr="002249F7" w:rsidRDefault="00330B51" w:rsidP="00295BBF">
      <w:pPr>
        <w:tabs>
          <w:tab w:val="left" w:pos="567"/>
        </w:tabs>
        <w:overflowPunct w:val="0"/>
        <w:autoSpaceDE w:val="0"/>
        <w:autoSpaceDN w:val="0"/>
        <w:adjustRightInd w:val="0"/>
        <w:ind w:firstLine="720"/>
        <w:jc w:val="both"/>
      </w:pPr>
      <w:r w:rsidRPr="002249F7">
        <w:t>5.10</w:t>
      </w:r>
      <w:r w:rsidR="0064554F" w:rsidRPr="002249F7">
        <w:t>. nustatyta tvarka tvarko dokumentus ir įrašus informacinėje dokumentų valdymo ir kitose sistemose;</w:t>
      </w:r>
    </w:p>
    <w:p w14:paraId="6900F57D" w14:textId="77777777" w:rsidR="00A72AA6" w:rsidRPr="002249F7" w:rsidRDefault="00330B51" w:rsidP="00295BBF">
      <w:pPr>
        <w:tabs>
          <w:tab w:val="left" w:pos="567"/>
        </w:tabs>
        <w:overflowPunct w:val="0"/>
        <w:autoSpaceDE w:val="0"/>
        <w:autoSpaceDN w:val="0"/>
        <w:adjustRightInd w:val="0"/>
        <w:ind w:firstLine="720"/>
        <w:jc w:val="both"/>
      </w:pPr>
      <w:r w:rsidRPr="002249F7">
        <w:t>5.11</w:t>
      </w:r>
      <w:r w:rsidR="0064554F" w:rsidRPr="002249F7">
        <w:t>. teikia vyriausiesiems patarėjams informaciją ir pagalbą, reikalingą projektų įgyvendinimui;</w:t>
      </w:r>
    </w:p>
    <w:p w14:paraId="64D69B91" w14:textId="77777777" w:rsidR="002458CF" w:rsidRPr="002249F7" w:rsidRDefault="00986DED" w:rsidP="00295BBF">
      <w:pPr>
        <w:tabs>
          <w:tab w:val="left" w:pos="567"/>
        </w:tabs>
        <w:overflowPunct w:val="0"/>
        <w:autoSpaceDE w:val="0"/>
        <w:autoSpaceDN w:val="0"/>
        <w:adjustRightInd w:val="0"/>
        <w:ind w:firstLine="720"/>
        <w:jc w:val="both"/>
        <w:rPr>
          <w:lang w:eastAsia="lt-LT"/>
        </w:rPr>
      </w:pPr>
      <w:r w:rsidRPr="002249F7">
        <w:t xml:space="preserve">5.12. </w:t>
      </w:r>
      <w:r w:rsidR="002458CF" w:rsidRPr="002249F7">
        <w:t>administracijos direktoriaus pavedimu</w:t>
      </w:r>
      <w:r w:rsidR="00870A05">
        <w:t xml:space="preserve"> </w:t>
      </w:r>
      <w:r w:rsidR="002458CF" w:rsidRPr="002249F7">
        <w:t>valdo, naudoja valstybei nuosavybės teise priklausantį turtą, kurį sudaro savivaldybės teritorijos 1:2 000 ir didesnio mastelio topografiniai planai, erdvinių duomenų rinkiniai ir geodeziniai tinklai, ir šiuo turtu disponuoja Vyriausybės nustatyta tvarka;</w:t>
      </w:r>
    </w:p>
    <w:p w14:paraId="181AFDBE" w14:textId="77777777" w:rsidR="002458CF" w:rsidRPr="002249F7" w:rsidRDefault="00986DED" w:rsidP="00295BBF">
      <w:pPr>
        <w:ind w:firstLine="720"/>
        <w:jc w:val="both"/>
        <w:rPr>
          <w:rFonts w:eastAsia="Calibri"/>
        </w:rPr>
      </w:pPr>
      <w:r w:rsidRPr="002249F7">
        <w:rPr>
          <w:rFonts w:eastAsia="Calibri"/>
        </w:rPr>
        <w:t xml:space="preserve">5.13. </w:t>
      </w:r>
      <w:r w:rsidR="002458CF" w:rsidRPr="002249F7">
        <w:rPr>
          <w:rFonts w:eastAsia="Calibri"/>
        </w:rPr>
        <w:t>sprendžia geodezinės ir kartografinės produkcijos atnaujinimo, naudojimo, geodezinių tinklų sutankinimo ir geodezinių ženklų apsaugos savivaldybės teritorijoje klausimus;</w:t>
      </w:r>
    </w:p>
    <w:p w14:paraId="5E85235C" w14:textId="77777777" w:rsidR="002458CF" w:rsidRPr="002249F7" w:rsidRDefault="00986DED" w:rsidP="00295BBF">
      <w:pPr>
        <w:ind w:firstLine="720"/>
        <w:jc w:val="both"/>
        <w:rPr>
          <w:rFonts w:eastAsia="Calibri"/>
        </w:rPr>
      </w:pPr>
      <w:r w:rsidRPr="002249F7">
        <w:rPr>
          <w:rFonts w:eastAsia="Calibri"/>
        </w:rPr>
        <w:t xml:space="preserve">5.14. </w:t>
      </w:r>
      <w:r w:rsidR="002458CF" w:rsidRPr="002249F7">
        <w:rPr>
          <w:rFonts w:eastAsia="Calibri"/>
        </w:rPr>
        <w:t>organizuoja savivaldybės teritorijos administracinių ribų matavimo, ženklinimo ir kartografijos darbus, 1:2 000 ir didesnio mastelio topografinių planų, erdvinių duomenų rinkinių, vietinių geodezinių tinklų sudarymo ir tvarkymo darbus;</w:t>
      </w:r>
    </w:p>
    <w:p w14:paraId="34AA693F" w14:textId="77777777" w:rsidR="0096396F" w:rsidRPr="002249F7" w:rsidRDefault="0096396F" w:rsidP="00295BBF">
      <w:pPr>
        <w:tabs>
          <w:tab w:val="left" w:pos="567"/>
        </w:tabs>
        <w:overflowPunct w:val="0"/>
        <w:autoSpaceDE w:val="0"/>
        <w:autoSpaceDN w:val="0"/>
        <w:adjustRightInd w:val="0"/>
        <w:ind w:firstLine="720"/>
        <w:jc w:val="both"/>
        <w:rPr>
          <w:lang w:eastAsia="lt-LT"/>
        </w:rPr>
      </w:pPr>
      <w:r w:rsidRPr="002249F7">
        <w:rPr>
          <w:lang w:eastAsia="lt-LT"/>
        </w:rPr>
        <w:t xml:space="preserve">5.15. </w:t>
      </w:r>
      <w:r w:rsidR="00A72AA6" w:rsidRPr="002249F7">
        <w:rPr>
          <w:lang w:eastAsia="lt-LT"/>
        </w:rPr>
        <w:t>vadovaudamasis georeferencinių duomenų bazių specifikacijomis, nustato savivaldybės teritorijos duomenų bazių turinį bei naudojimosi sąlygas fiziniams ir juridiniams asmenims, nepažeidžiant autorių teisių į duomenų bazes</w:t>
      </w:r>
      <w:r w:rsidRPr="002249F7">
        <w:rPr>
          <w:lang w:eastAsia="lt-LT"/>
        </w:rPr>
        <w:t>;</w:t>
      </w:r>
    </w:p>
    <w:p w14:paraId="08947426" w14:textId="77777777" w:rsidR="0096396F" w:rsidRPr="002249F7" w:rsidRDefault="0096396F" w:rsidP="00295BBF">
      <w:pPr>
        <w:tabs>
          <w:tab w:val="left" w:pos="567"/>
        </w:tabs>
        <w:overflowPunct w:val="0"/>
        <w:autoSpaceDE w:val="0"/>
        <w:autoSpaceDN w:val="0"/>
        <w:adjustRightInd w:val="0"/>
        <w:ind w:firstLine="720"/>
        <w:jc w:val="both"/>
        <w:rPr>
          <w:lang w:eastAsia="lt-LT"/>
        </w:rPr>
      </w:pPr>
      <w:r w:rsidRPr="002249F7">
        <w:rPr>
          <w:lang w:eastAsia="lt-LT"/>
        </w:rPr>
        <w:t xml:space="preserve">5.16. </w:t>
      </w:r>
      <w:r w:rsidR="00A72AA6" w:rsidRPr="002249F7">
        <w:rPr>
          <w:lang w:eastAsia="lt-LT"/>
        </w:rPr>
        <w:t>Vyriausybės nustatyta tvarka atlieka geodezinės ir topografinės veiklos savivaldybės teritorijoje priežiūrą ir kontrolę</w:t>
      </w:r>
      <w:r w:rsidRPr="002249F7">
        <w:rPr>
          <w:lang w:eastAsia="lt-LT"/>
        </w:rPr>
        <w:t>;</w:t>
      </w:r>
    </w:p>
    <w:p w14:paraId="42389C9D" w14:textId="77777777" w:rsidR="00C061AB" w:rsidRPr="002249F7" w:rsidRDefault="00986DED" w:rsidP="00295BBF">
      <w:pPr>
        <w:tabs>
          <w:tab w:val="left" w:pos="1418"/>
        </w:tabs>
        <w:ind w:firstLine="720"/>
        <w:jc w:val="both"/>
        <w:rPr>
          <w:rFonts w:eastAsia="Calibri"/>
        </w:rPr>
      </w:pPr>
      <w:r w:rsidRPr="002249F7">
        <w:rPr>
          <w:rFonts w:eastAsia="Calibri"/>
        </w:rPr>
        <w:t xml:space="preserve">5.17. </w:t>
      </w:r>
      <w:r w:rsidR="00C061AB" w:rsidRPr="002249F7">
        <w:rPr>
          <w:rFonts w:eastAsia="Calibri"/>
        </w:rPr>
        <w:t xml:space="preserve">vykdo adresų žemės sklypams, statiniams (jų kompleksams) suteikimą, </w:t>
      </w:r>
      <w:r w:rsidR="00295BBF">
        <w:rPr>
          <w:rFonts w:eastAsia="Calibri"/>
        </w:rPr>
        <w:t xml:space="preserve">pakeitimą ar panaikinimą </w:t>
      </w:r>
      <w:r w:rsidR="00C061AB" w:rsidRPr="002249F7">
        <w:rPr>
          <w:rFonts w:eastAsia="Calibri"/>
        </w:rPr>
        <w:t>ir numerių butams ir kitoms patalpoms suteikimą, pakeitimą ar panaikinimą;</w:t>
      </w:r>
    </w:p>
    <w:p w14:paraId="10DCFF77" w14:textId="77777777" w:rsidR="00C061AB" w:rsidRPr="002249F7" w:rsidRDefault="00C061AB" w:rsidP="00295BBF">
      <w:pPr>
        <w:tabs>
          <w:tab w:val="left" w:pos="1418"/>
        </w:tabs>
        <w:ind w:firstLine="720"/>
        <w:jc w:val="both"/>
        <w:rPr>
          <w:rFonts w:eastAsia="Calibri"/>
          <w:lang w:eastAsia="lt-LT"/>
        </w:rPr>
      </w:pPr>
      <w:r w:rsidRPr="002249F7">
        <w:rPr>
          <w:rFonts w:eastAsia="Calibri"/>
          <w:lang w:eastAsia="lt-LT"/>
        </w:rPr>
        <w:t xml:space="preserve"> </w:t>
      </w:r>
      <w:r w:rsidR="00A26A53" w:rsidRPr="002249F7">
        <w:rPr>
          <w:rFonts w:eastAsia="Calibri"/>
          <w:lang w:eastAsia="lt-LT"/>
        </w:rPr>
        <w:t xml:space="preserve">5.18. </w:t>
      </w:r>
      <w:r w:rsidRPr="002249F7">
        <w:rPr>
          <w:rFonts w:eastAsia="Calibri"/>
          <w:lang w:eastAsia="lt-LT"/>
        </w:rPr>
        <w:t>vykdo gatvių pavadinimų suteikimą, keitimą, panaikinimą ir geografinių charakteristikų koregavimą;</w:t>
      </w:r>
    </w:p>
    <w:p w14:paraId="09413633" w14:textId="77777777" w:rsidR="003844C6" w:rsidRPr="002249F7" w:rsidRDefault="003844C6" w:rsidP="00295BBF">
      <w:pPr>
        <w:tabs>
          <w:tab w:val="left" w:pos="567"/>
        </w:tabs>
        <w:overflowPunct w:val="0"/>
        <w:autoSpaceDE w:val="0"/>
        <w:autoSpaceDN w:val="0"/>
        <w:adjustRightInd w:val="0"/>
        <w:ind w:firstLine="720"/>
        <w:jc w:val="both"/>
        <w:rPr>
          <w:spacing w:val="-4"/>
        </w:rPr>
      </w:pPr>
      <w:r w:rsidRPr="002249F7">
        <w:rPr>
          <w:lang w:eastAsia="lt-LT"/>
        </w:rPr>
        <w:t xml:space="preserve">5.19. </w:t>
      </w:r>
      <w:r w:rsidRPr="002249F7">
        <w:t>tvarko savivaldybių e</w:t>
      </w:r>
      <w:r w:rsidR="00870A05">
        <w:t xml:space="preserve">rdvinių duomenų rinkinius pagal </w:t>
      </w:r>
      <w:r w:rsidRPr="002249F7">
        <w:rPr>
          <w:spacing w:val="-4"/>
        </w:rPr>
        <w:t>žemės ūkio ministro patvirtintus techninius reglamentus ir specifikacijas;</w:t>
      </w:r>
    </w:p>
    <w:p w14:paraId="25C8FE52" w14:textId="77777777" w:rsidR="00A26A53" w:rsidRPr="002249F7" w:rsidRDefault="00A26A53" w:rsidP="00295BBF">
      <w:pPr>
        <w:tabs>
          <w:tab w:val="left" w:pos="567"/>
        </w:tabs>
        <w:overflowPunct w:val="0"/>
        <w:autoSpaceDE w:val="0"/>
        <w:autoSpaceDN w:val="0"/>
        <w:adjustRightInd w:val="0"/>
        <w:ind w:firstLine="720"/>
        <w:jc w:val="both"/>
      </w:pPr>
      <w:r w:rsidRPr="002249F7">
        <w:rPr>
          <w:spacing w:val="-4"/>
        </w:rPr>
        <w:t xml:space="preserve">5.20. </w:t>
      </w:r>
      <w:r w:rsidR="00455C1D" w:rsidRPr="002249F7">
        <w:t>vykdo savivaldybės geoduomenų bazės administravimą, išorinių duomenų integravimą į bendrą savivaldybės erdvinių duomenų bazę;</w:t>
      </w:r>
    </w:p>
    <w:p w14:paraId="2AD167AE" w14:textId="77777777" w:rsidR="00A26A53" w:rsidRPr="002249F7" w:rsidRDefault="00455C1D" w:rsidP="00295BBF">
      <w:pPr>
        <w:tabs>
          <w:tab w:val="left" w:pos="567"/>
        </w:tabs>
        <w:overflowPunct w:val="0"/>
        <w:autoSpaceDE w:val="0"/>
        <w:autoSpaceDN w:val="0"/>
        <w:adjustRightInd w:val="0"/>
        <w:ind w:firstLine="720"/>
        <w:jc w:val="both"/>
        <w:rPr>
          <w:spacing w:val="-4"/>
        </w:rPr>
      </w:pPr>
      <w:r w:rsidRPr="002249F7">
        <w:t>5.21. vykdo erdvinių duomenų publikavimą miesto interaktyviame ir Savivaldybės admin</w:t>
      </w:r>
      <w:r w:rsidR="00295BBF">
        <w:t>istracijos vidiniame žemėlapyje;</w:t>
      </w:r>
    </w:p>
    <w:p w14:paraId="3E835A86" w14:textId="77777777" w:rsidR="00A72AA6" w:rsidRPr="002249F7" w:rsidRDefault="00844257" w:rsidP="00295BBF">
      <w:pPr>
        <w:tabs>
          <w:tab w:val="left" w:pos="567"/>
        </w:tabs>
        <w:overflowPunct w:val="0"/>
        <w:autoSpaceDE w:val="0"/>
        <w:autoSpaceDN w:val="0"/>
        <w:adjustRightInd w:val="0"/>
        <w:ind w:firstLine="720"/>
        <w:jc w:val="both"/>
        <w:rPr>
          <w:lang w:eastAsia="lt-LT"/>
        </w:rPr>
      </w:pPr>
      <w:r w:rsidRPr="002249F7">
        <w:rPr>
          <w:lang w:eastAsia="lt-LT"/>
        </w:rPr>
        <w:t>5.22</w:t>
      </w:r>
      <w:r w:rsidR="0096396F" w:rsidRPr="002249F7">
        <w:rPr>
          <w:lang w:eastAsia="lt-LT"/>
        </w:rPr>
        <w:t xml:space="preserve">. </w:t>
      </w:r>
      <w:r w:rsidR="00A72AA6" w:rsidRPr="002249F7">
        <w:rPr>
          <w:lang w:eastAsia="lt-LT"/>
        </w:rPr>
        <w:t>teikia vartotojams geodezinę, topografinę ir kartografinę medžiagą bei georeferencinius duomenis</w:t>
      </w:r>
      <w:r w:rsidR="0096396F" w:rsidRPr="002249F7">
        <w:rPr>
          <w:lang w:eastAsia="lt-LT"/>
        </w:rPr>
        <w:t>.</w:t>
      </w:r>
    </w:p>
    <w:p w14:paraId="50349820" w14:textId="77777777" w:rsidR="00986DED" w:rsidRPr="002249F7" w:rsidRDefault="00986DED" w:rsidP="00295BBF">
      <w:pPr>
        <w:jc w:val="both"/>
        <w:rPr>
          <w:sz w:val="28"/>
          <w:szCs w:val="28"/>
        </w:rPr>
      </w:pPr>
    </w:p>
    <w:p w14:paraId="0CBCEE7A" w14:textId="77777777" w:rsidR="001E5B75" w:rsidRPr="002249F7" w:rsidRDefault="001E5B75" w:rsidP="001D65D4">
      <w:pPr>
        <w:jc w:val="center"/>
        <w:rPr>
          <w:b/>
        </w:rPr>
      </w:pPr>
      <w:r w:rsidRPr="002249F7">
        <w:rPr>
          <w:b/>
        </w:rPr>
        <w:t>III SKYRIUS</w:t>
      </w:r>
    </w:p>
    <w:p w14:paraId="4715728C" w14:textId="77777777" w:rsidR="001D65D4" w:rsidRPr="002249F7" w:rsidRDefault="001D65D4" w:rsidP="001D65D4">
      <w:pPr>
        <w:jc w:val="center"/>
        <w:rPr>
          <w:b/>
        </w:rPr>
      </w:pPr>
      <w:r w:rsidRPr="002249F7">
        <w:rPr>
          <w:b/>
        </w:rPr>
        <w:t xml:space="preserve"> SKYRIAUS TEISĖS</w:t>
      </w:r>
    </w:p>
    <w:p w14:paraId="1CD82F7E" w14:textId="77777777" w:rsidR="001D65D4" w:rsidRPr="002249F7" w:rsidRDefault="001D65D4" w:rsidP="001D65D4">
      <w:pPr>
        <w:jc w:val="center"/>
        <w:rPr>
          <w:sz w:val="28"/>
          <w:szCs w:val="28"/>
        </w:rPr>
      </w:pPr>
    </w:p>
    <w:p w14:paraId="2CA2A4F4" w14:textId="77777777" w:rsidR="001D65D4" w:rsidRPr="002249F7" w:rsidRDefault="00A2598C" w:rsidP="001D65D4">
      <w:pPr>
        <w:ind w:firstLine="720"/>
        <w:jc w:val="both"/>
      </w:pPr>
      <w:r w:rsidRPr="002249F7">
        <w:t>6</w:t>
      </w:r>
      <w:r w:rsidR="001D65D4" w:rsidRPr="002249F7">
        <w:t>. Skyrius, įgyvendindamas jam pavestus uždavinius ir atlikdamas jo kompetencijai priskirtas funkcijas, turi teisę:</w:t>
      </w:r>
    </w:p>
    <w:p w14:paraId="769EF69C" w14:textId="77777777" w:rsidR="001D65D4" w:rsidRPr="002249F7" w:rsidRDefault="00A2598C" w:rsidP="001D65D4">
      <w:pPr>
        <w:ind w:firstLine="720"/>
        <w:jc w:val="both"/>
      </w:pPr>
      <w:r w:rsidRPr="002249F7">
        <w:t>6</w:t>
      </w:r>
      <w:r w:rsidR="001D65D4" w:rsidRPr="002249F7">
        <w:t>.1. gauti iš kitų administracijos struktūrinių padalinių dokumentus, reikalingus pavestiems uždaviniams spręsti, sprendimų, potvarkių, kitų dokumentų projektams rengti, išvadoms dėl rengiamų projektų pateikti;</w:t>
      </w:r>
    </w:p>
    <w:p w14:paraId="4B67B3EF" w14:textId="77777777" w:rsidR="001D65D4" w:rsidRPr="002249F7" w:rsidRDefault="00A2598C" w:rsidP="001D65D4">
      <w:pPr>
        <w:ind w:firstLine="720"/>
        <w:jc w:val="both"/>
      </w:pPr>
      <w:r w:rsidRPr="002249F7">
        <w:t>6</w:t>
      </w:r>
      <w:r w:rsidR="001D65D4" w:rsidRPr="002249F7">
        <w:t>.2. suderinęs su kitų administracijos struktūrinių padalinių vadovais, pasitelkti kitų administracijos struktūrinių padalinių specialistus sprendimų ir kitų dokumentų projektams rengti;</w:t>
      </w:r>
    </w:p>
    <w:p w14:paraId="646EBC00" w14:textId="77777777" w:rsidR="001D65D4" w:rsidRPr="002249F7" w:rsidRDefault="00A2598C" w:rsidP="001D65D4">
      <w:pPr>
        <w:ind w:firstLine="720"/>
        <w:jc w:val="both"/>
      </w:pPr>
      <w:r w:rsidRPr="002249F7">
        <w:t>6</w:t>
      </w:r>
      <w:r w:rsidR="001D65D4" w:rsidRPr="002249F7">
        <w:t>.3. organizuoti pasitarimus ir diskusijas savo kompetencijos klausimams spręsti;</w:t>
      </w:r>
    </w:p>
    <w:p w14:paraId="072F4696" w14:textId="77777777" w:rsidR="001D65D4" w:rsidRPr="002249F7" w:rsidRDefault="00A2598C" w:rsidP="001D65D4">
      <w:pPr>
        <w:ind w:firstLine="720"/>
        <w:jc w:val="both"/>
      </w:pPr>
      <w:r w:rsidRPr="002249F7">
        <w:lastRenderedPageBreak/>
        <w:t>6</w:t>
      </w:r>
      <w:r w:rsidR="001D65D4" w:rsidRPr="002249F7">
        <w:t xml:space="preserve">.4. teikti administracijos direktoriui </w:t>
      </w:r>
      <w:r w:rsidRPr="002249F7">
        <w:t xml:space="preserve">ir administracijos direktoriaus pavaduotojui </w:t>
      </w:r>
      <w:r w:rsidR="001D65D4" w:rsidRPr="002249F7">
        <w:t xml:space="preserve">pasiūlymus skyriaus kompetencijos klausimais. </w:t>
      </w:r>
    </w:p>
    <w:p w14:paraId="3BB3A243" w14:textId="77777777" w:rsidR="001D65D4" w:rsidRDefault="00A2598C" w:rsidP="002249F7">
      <w:pPr>
        <w:ind w:firstLine="720"/>
        <w:jc w:val="both"/>
      </w:pPr>
      <w:r w:rsidRPr="002249F7">
        <w:t>7</w:t>
      </w:r>
      <w:r w:rsidR="001D65D4" w:rsidRPr="002249F7">
        <w:t>. Skyrius turi ir kitų Lietuvos Respublikos įstatymuose ir kituose teisės aktuose nustatytų teisių.</w:t>
      </w:r>
    </w:p>
    <w:p w14:paraId="7564BFE6" w14:textId="77777777" w:rsidR="002249F7" w:rsidRPr="002249F7" w:rsidRDefault="002249F7" w:rsidP="002249F7">
      <w:pPr>
        <w:ind w:firstLine="720"/>
        <w:jc w:val="both"/>
        <w:rPr>
          <w:sz w:val="28"/>
          <w:szCs w:val="28"/>
        </w:rPr>
      </w:pPr>
    </w:p>
    <w:p w14:paraId="3522D969" w14:textId="77777777" w:rsidR="00A2598C" w:rsidRPr="002249F7" w:rsidRDefault="00A2598C" w:rsidP="001D65D4">
      <w:pPr>
        <w:jc w:val="center"/>
        <w:rPr>
          <w:b/>
        </w:rPr>
      </w:pPr>
      <w:r w:rsidRPr="002249F7">
        <w:rPr>
          <w:b/>
        </w:rPr>
        <w:t>IV SKYRIUS</w:t>
      </w:r>
    </w:p>
    <w:p w14:paraId="14FB588E" w14:textId="77777777" w:rsidR="001D65D4" w:rsidRPr="002249F7" w:rsidRDefault="001D65D4" w:rsidP="001D65D4">
      <w:pPr>
        <w:jc w:val="center"/>
        <w:rPr>
          <w:b/>
        </w:rPr>
      </w:pPr>
      <w:r w:rsidRPr="002249F7">
        <w:rPr>
          <w:b/>
        </w:rPr>
        <w:t xml:space="preserve"> SKYRIAUS VALDYMAS IR VEIKLOS ORGANIZAVIMAS</w:t>
      </w:r>
    </w:p>
    <w:p w14:paraId="0980F709" w14:textId="77777777" w:rsidR="001D65D4" w:rsidRPr="002249F7" w:rsidRDefault="001D65D4" w:rsidP="001D65D4">
      <w:pPr>
        <w:jc w:val="both"/>
        <w:rPr>
          <w:caps/>
          <w:sz w:val="28"/>
          <w:szCs w:val="28"/>
        </w:rPr>
      </w:pPr>
    </w:p>
    <w:p w14:paraId="3391D7A2" w14:textId="77777777" w:rsidR="001D65D4" w:rsidRPr="002249F7" w:rsidRDefault="00900BC8" w:rsidP="001D65D4">
      <w:pPr>
        <w:ind w:firstLine="720"/>
        <w:jc w:val="both"/>
      </w:pPr>
      <w:r w:rsidRPr="002249F7">
        <w:t>8</w:t>
      </w:r>
      <w:r w:rsidR="001D65D4" w:rsidRPr="002249F7">
        <w:t>. Skyriaus veikla organizuojama vadovaujantis savivaldybės tarybos patvirtintu Klaipėdos miesto plėtros strateginiu planu, taip pat kitais strateginio planavimo dokumentais ir strateginio planavimo principais,  administracijos bei šiais nuostatais.</w:t>
      </w:r>
    </w:p>
    <w:p w14:paraId="7D0A20A3" w14:textId="77777777" w:rsidR="00900BC8" w:rsidRPr="002249F7" w:rsidRDefault="00900BC8" w:rsidP="001D65D4">
      <w:pPr>
        <w:ind w:firstLine="720"/>
        <w:jc w:val="both"/>
      </w:pPr>
      <w:r w:rsidRPr="002249F7">
        <w:t>9</w:t>
      </w:r>
      <w:r w:rsidR="001D65D4" w:rsidRPr="002249F7">
        <w:t xml:space="preserve">. Skyriui vadovauja skyriaus vedėjas. </w:t>
      </w:r>
    </w:p>
    <w:p w14:paraId="089315AA" w14:textId="77777777" w:rsidR="001D65D4" w:rsidRPr="002249F7" w:rsidRDefault="00900BC8" w:rsidP="001D65D4">
      <w:pPr>
        <w:ind w:firstLine="720"/>
        <w:jc w:val="both"/>
      </w:pPr>
      <w:r w:rsidRPr="002249F7">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0DB2C565" w14:textId="77777777" w:rsidR="001D65D4" w:rsidRPr="002249F7" w:rsidRDefault="001D65D4" w:rsidP="001D65D4">
      <w:pPr>
        <w:ind w:firstLine="720"/>
        <w:jc w:val="both"/>
      </w:pPr>
      <w:r w:rsidRPr="002249F7">
        <w:t xml:space="preserve">11. </w:t>
      </w:r>
      <w:r w:rsidR="00900BC8" w:rsidRPr="002249F7">
        <w:t>Skyriaus valstybės tarnautojų ir darbuotojų funkcijas ir atsakomybę nustato Lietuvos Respublikos įstatymai ir kiti teisės aktai, šie nuostatai, administracijos direktoriaus įsakymu patvirtinti jų pareigybės aprašymai.</w:t>
      </w:r>
    </w:p>
    <w:p w14:paraId="1E4B74BB" w14:textId="77777777" w:rsidR="001D65D4" w:rsidRPr="002249F7" w:rsidRDefault="001D65D4" w:rsidP="001D65D4">
      <w:pPr>
        <w:ind w:firstLine="720"/>
        <w:jc w:val="both"/>
      </w:pPr>
      <w:r w:rsidRPr="002249F7">
        <w:t xml:space="preserve">12. Skyriaus vedėjas yra tiesiogiai pavaldus </w:t>
      </w:r>
      <w:r w:rsidR="00900BC8" w:rsidRPr="002249F7">
        <w:t xml:space="preserve">administracijos direktoriaus pavaduotojui </w:t>
      </w:r>
      <w:r w:rsidRPr="002249F7">
        <w:t xml:space="preserve">ir atskaitingas administracijos direktoriui. </w:t>
      </w:r>
    </w:p>
    <w:p w14:paraId="4FC9F6E2" w14:textId="77777777" w:rsidR="001D65D4" w:rsidRPr="002249F7" w:rsidRDefault="001D65D4" w:rsidP="001D65D4">
      <w:pPr>
        <w:ind w:firstLine="720"/>
        <w:jc w:val="both"/>
      </w:pPr>
      <w:r w:rsidRPr="002249F7">
        <w:t xml:space="preserve">13. Skyriaus vedėjas: </w:t>
      </w:r>
    </w:p>
    <w:p w14:paraId="12112AD9" w14:textId="77777777" w:rsidR="008A0FAD" w:rsidRPr="002249F7" w:rsidRDefault="008A0FAD" w:rsidP="008A0FAD">
      <w:pPr>
        <w:ind w:firstLine="720"/>
        <w:jc w:val="both"/>
      </w:pPr>
      <w:r w:rsidRPr="002249F7">
        <w:t>13.1. organizuoja skyriaus darbą, paskirsto užduotis ir kontroliuoja jų vykdymą bei atsako už skyriui priskirtų uždavinių ir funkcijų vykdymą;</w:t>
      </w:r>
    </w:p>
    <w:p w14:paraId="37A58C24" w14:textId="77777777" w:rsidR="008A0FAD" w:rsidRPr="002249F7" w:rsidRDefault="008A0FAD" w:rsidP="008A0FAD">
      <w:pPr>
        <w:ind w:firstLine="720"/>
        <w:jc w:val="both"/>
      </w:pPr>
      <w:r w:rsidRPr="002249F7">
        <w:t>13.2. teikia tiesioginiam vadovui siūlymus dėl klausimų, susijusių su skyriaus veikla, svarstymo savivaldybės taryboje, kolegijoje;</w:t>
      </w:r>
    </w:p>
    <w:p w14:paraId="64FE1B97" w14:textId="77777777" w:rsidR="008A0FAD" w:rsidRPr="002249F7" w:rsidRDefault="008A0FAD" w:rsidP="008A0FAD">
      <w:pPr>
        <w:ind w:firstLine="720"/>
        <w:jc w:val="both"/>
      </w:pPr>
      <w:r w:rsidRPr="002249F7">
        <w:t>13.3. teikia tiesioginiam vadovui siūlymus dėl valstybės tarnautojų skatinimo, priedų ir priemokų skyrimo ir tarnybinių nuobaudų skyrimo, įspėjimo dėl darbo pareigų pažeidimų;</w:t>
      </w:r>
    </w:p>
    <w:p w14:paraId="037559E2" w14:textId="77777777" w:rsidR="008A0FAD" w:rsidRPr="002249F7" w:rsidRDefault="008A0FAD" w:rsidP="008A0FAD">
      <w:pPr>
        <w:ind w:firstLine="720"/>
        <w:jc w:val="both"/>
      </w:pPr>
      <w:r w:rsidRPr="002249F7">
        <w:t>13.4. įgaliojus savo kompetencijos klausimais atstovauja Klaipėdos miesto savivaldybės interesams;</w:t>
      </w:r>
    </w:p>
    <w:p w14:paraId="4805E767" w14:textId="77777777" w:rsidR="001D65D4" w:rsidRPr="002249F7" w:rsidRDefault="001D65D4" w:rsidP="001D65D4">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2249F7">
        <w:rPr>
          <w:rFonts w:ascii="Times New Roman" w:hAnsi="Times New Roman" w:cs="Times New Roman"/>
          <w:sz w:val="24"/>
          <w:szCs w:val="24"/>
          <w:lang w:val="lt-LT"/>
        </w:rPr>
        <w:t xml:space="preserve">13.5. pagal kompetenciją vykdo kitas pareigybės aprašyme nurodytas funkcijas ir administracijos </w:t>
      </w:r>
      <w:r w:rsidR="0064554F" w:rsidRPr="002249F7">
        <w:rPr>
          <w:rFonts w:ascii="Times New Roman" w:hAnsi="Times New Roman" w:cs="Times New Roman"/>
          <w:sz w:val="24"/>
          <w:szCs w:val="24"/>
          <w:lang w:val="lt-LT"/>
        </w:rPr>
        <w:t xml:space="preserve">direktoriaus </w:t>
      </w:r>
      <w:r w:rsidRPr="002249F7">
        <w:rPr>
          <w:rFonts w:ascii="Times New Roman" w:hAnsi="Times New Roman" w:cs="Times New Roman"/>
          <w:sz w:val="24"/>
          <w:szCs w:val="24"/>
          <w:lang w:val="lt-LT"/>
        </w:rPr>
        <w:t>ir savivaldybės tarybos pavedimus.</w:t>
      </w:r>
    </w:p>
    <w:p w14:paraId="258B2C04" w14:textId="77777777" w:rsidR="001D65D4" w:rsidRPr="002249F7" w:rsidRDefault="001D65D4" w:rsidP="001D65D4">
      <w:pPr>
        <w:ind w:firstLine="720"/>
        <w:jc w:val="both"/>
      </w:pPr>
      <w:r w:rsidRPr="002249F7">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672467DF" w14:textId="77777777" w:rsidR="001D65D4" w:rsidRPr="002249F7" w:rsidRDefault="008A0FAD" w:rsidP="008A0FAD">
      <w:pPr>
        <w:ind w:firstLine="720"/>
        <w:jc w:val="both"/>
      </w:pPr>
      <w:r w:rsidRPr="002249F7">
        <w:t xml:space="preserve">15. </w:t>
      </w:r>
      <w:r w:rsidR="001D65D4" w:rsidRPr="002249F7">
        <w:t xml:space="preserve">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 </w:t>
      </w:r>
    </w:p>
    <w:p w14:paraId="7AB1CEB8" w14:textId="77777777" w:rsidR="001D65D4" w:rsidRPr="002249F7" w:rsidRDefault="001D65D4" w:rsidP="001D65D4">
      <w:pPr>
        <w:jc w:val="center"/>
        <w:rPr>
          <w:b/>
          <w:sz w:val="28"/>
          <w:szCs w:val="28"/>
        </w:rPr>
      </w:pPr>
    </w:p>
    <w:p w14:paraId="12545A97" w14:textId="77777777" w:rsidR="008A0FAD" w:rsidRPr="002249F7" w:rsidRDefault="008A0FAD" w:rsidP="001D65D4">
      <w:pPr>
        <w:jc w:val="center"/>
        <w:rPr>
          <w:b/>
        </w:rPr>
      </w:pPr>
      <w:r w:rsidRPr="002249F7">
        <w:rPr>
          <w:b/>
        </w:rPr>
        <w:t>V SKYRIUS</w:t>
      </w:r>
    </w:p>
    <w:p w14:paraId="4923FC24" w14:textId="77777777" w:rsidR="001D65D4" w:rsidRPr="002249F7" w:rsidRDefault="001D65D4" w:rsidP="001D65D4">
      <w:pPr>
        <w:jc w:val="center"/>
        <w:rPr>
          <w:b/>
        </w:rPr>
      </w:pPr>
      <w:r w:rsidRPr="002249F7">
        <w:rPr>
          <w:b/>
        </w:rPr>
        <w:t xml:space="preserve"> SKYRIAUS DARBO KONTROLĖ IR ATSAKOMYBĖ</w:t>
      </w:r>
    </w:p>
    <w:p w14:paraId="048CCE25" w14:textId="77777777" w:rsidR="001D65D4" w:rsidRPr="002249F7" w:rsidRDefault="001D65D4" w:rsidP="001D65D4">
      <w:pPr>
        <w:jc w:val="center"/>
        <w:rPr>
          <w:b/>
          <w:sz w:val="28"/>
          <w:szCs w:val="28"/>
        </w:rPr>
      </w:pPr>
    </w:p>
    <w:p w14:paraId="28CD057C" w14:textId="77777777" w:rsidR="001D65D4" w:rsidRPr="002249F7" w:rsidRDefault="008A0FAD" w:rsidP="001D65D4">
      <w:pPr>
        <w:ind w:firstLine="720"/>
        <w:jc w:val="both"/>
      </w:pPr>
      <w:r w:rsidRPr="002249F7">
        <w:t>16</w:t>
      </w:r>
      <w:r w:rsidR="001D65D4" w:rsidRPr="002249F7">
        <w:t>. Skyriaus veiklą kontroliuoja tiesioginis skyriaus vedėjo vadovas.</w:t>
      </w:r>
    </w:p>
    <w:p w14:paraId="5C5827AF" w14:textId="77777777" w:rsidR="001D65D4" w:rsidRPr="002249F7" w:rsidRDefault="008A0FAD" w:rsidP="001D65D4">
      <w:pPr>
        <w:ind w:firstLine="720"/>
        <w:jc w:val="both"/>
      </w:pPr>
      <w:r w:rsidRPr="002249F7">
        <w:t>17</w:t>
      </w:r>
      <w:r w:rsidR="001D65D4" w:rsidRPr="002249F7">
        <w:t>. Už skyriaus veiklą atsako skyriaus vedėjas.</w:t>
      </w:r>
    </w:p>
    <w:p w14:paraId="3CF742E9" w14:textId="77777777" w:rsidR="001D65D4" w:rsidRPr="002249F7" w:rsidRDefault="008A0FAD" w:rsidP="001D65D4">
      <w:pPr>
        <w:ind w:firstLine="720"/>
        <w:jc w:val="both"/>
      </w:pPr>
      <w:r w:rsidRPr="002249F7">
        <w:t>18</w:t>
      </w:r>
      <w:r w:rsidR="001D65D4" w:rsidRPr="002249F7">
        <w:t>. Kiti skyriaus valstybės tarnautojai ir darbuotojai atsako už pareigybių aprašymuose nurodytų funkcijų vykdymą.</w:t>
      </w:r>
    </w:p>
    <w:p w14:paraId="74CEB26B" w14:textId="77777777" w:rsidR="001D65D4" w:rsidRPr="002249F7" w:rsidRDefault="008A0FAD" w:rsidP="001D65D4">
      <w:pPr>
        <w:ind w:firstLine="720"/>
        <w:jc w:val="both"/>
      </w:pPr>
      <w:r w:rsidRPr="002249F7">
        <w:lastRenderedPageBreak/>
        <w:t>19</w:t>
      </w:r>
      <w:r w:rsidR="001D65D4" w:rsidRPr="002249F7">
        <w:t xml:space="preserve">. Skyriaus vedėjas nustatyta tvarka ir terminais arba pareikalavus atsiskaito ir teikia savo veiklos ataskaitas tiesioginiam vadovui. </w:t>
      </w:r>
    </w:p>
    <w:p w14:paraId="389FA18A" w14:textId="77777777" w:rsidR="001D65D4" w:rsidRPr="002249F7" w:rsidRDefault="001D65D4" w:rsidP="001D65D4">
      <w:pPr>
        <w:ind w:firstLine="720"/>
        <w:jc w:val="both"/>
        <w:rPr>
          <w:sz w:val="28"/>
          <w:szCs w:val="28"/>
        </w:rPr>
      </w:pPr>
    </w:p>
    <w:p w14:paraId="5F050FE9" w14:textId="77777777" w:rsidR="000248B9" w:rsidRPr="002249F7" w:rsidRDefault="000248B9" w:rsidP="001D65D4">
      <w:pPr>
        <w:jc w:val="center"/>
        <w:rPr>
          <w:b/>
        </w:rPr>
      </w:pPr>
      <w:r w:rsidRPr="002249F7">
        <w:rPr>
          <w:b/>
        </w:rPr>
        <w:t xml:space="preserve">VI SKYRIUS </w:t>
      </w:r>
    </w:p>
    <w:p w14:paraId="6040433F" w14:textId="77777777" w:rsidR="001D65D4" w:rsidRPr="002249F7" w:rsidRDefault="001D65D4" w:rsidP="001D65D4">
      <w:pPr>
        <w:jc w:val="center"/>
        <w:rPr>
          <w:b/>
        </w:rPr>
      </w:pPr>
      <w:r w:rsidRPr="002249F7">
        <w:rPr>
          <w:b/>
        </w:rPr>
        <w:t>SKYRIAUS TURTO IR DOKUMENTŲ PERDAVIMAS</w:t>
      </w:r>
    </w:p>
    <w:p w14:paraId="1C60AD6B" w14:textId="77777777" w:rsidR="001D65D4" w:rsidRPr="002249F7" w:rsidRDefault="001D65D4" w:rsidP="001D65D4">
      <w:pPr>
        <w:jc w:val="center"/>
        <w:rPr>
          <w:b/>
          <w:sz w:val="28"/>
          <w:szCs w:val="28"/>
        </w:rPr>
      </w:pPr>
    </w:p>
    <w:p w14:paraId="43E99A11" w14:textId="77777777" w:rsidR="001D65D4" w:rsidRPr="002249F7" w:rsidRDefault="000248B9" w:rsidP="001D65D4">
      <w:pPr>
        <w:ind w:firstLine="720"/>
        <w:jc w:val="both"/>
      </w:pPr>
      <w:r w:rsidRPr="002249F7">
        <w:t>20</w:t>
      </w:r>
      <w:r w:rsidR="001D65D4" w:rsidRPr="002249F7">
        <w:t xml:space="preserve">. Priėmus sprendimą atleisti skyriaus vedėją ar kitą skyriaus valstybės tarnautoją ar darbuotoją iš pareigų, atleidžiamas asmuo turtą ir dokumentus perduoda administracijos direktoriaus nustatyta tvarka. </w:t>
      </w:r>
    </w:p>
    <w:p w14:paraId="73C860DA" w14:textId="77777777" w:rsidR="001D65D4" w:rsidRPr="002249F7" w:rsidRDefault="001D65D4" w:rsidP="001D65D4">
      <w:pPr>
        <w:jc w:val="center"/>
        <w:rPr>
          <w:b/>
          <w:sz w:val="28"/>
          <w:szCs w:val="28"/>
        </w:rPr>
      </w:pPr>
    </w:p>
    <w:p w14:paraId="693893DD" w14:textId="77777777" w:rsidR="000248B9" w:rsidRPr="002249F7" w:rsidRDefault="000248B9" w:rsidP="001D65D4">
      <w:pPr>
        <w:jc w:val="center"/>
        <w:rPr>
          <w:b/>
        </w:rPr>
      </w:pPr>
      <w:r w:rsidRPr="002249F7">
        <w:rPr>
          <w:b/>
        </w:rPr>
        <w:t>VII SKYRIUS</w:t>
      </w:r>
    </w:p>
    <w:p w14:paraId="3A8D6B1D" w14:textId="77777777" w:rsidR="001D65D4" w:rsidRPr="002249F7" w:rsidRDefault="001D65D4" w:rsidP="001D65D4">
      <w:pPr>
        <w:jc w:val="center"/>
        <w:rPr>
          <w:b/>
        </w:rPr>
      </w:pPr>
      <w:r w:rsidRPr="002249F7">
        <w:rPr>
          <w:b/>
        </w:rPr>
        <w:t xml:space="preserve"> BAIGIAMOSIOS NUOSTATOS</w:t>
      </w:r>
    </w:p>
    <w:p w14:paraId="5E530B9A" w14:textId="77777777" w:rsidR="001D65D4" w:rsidRPr="002249F7" w:rsidRDefault="001D65D4" w:rsidP="001D65D4">
      <w:pPr>
        <w:jc w:val="center"/>
        <w:rPr>
          <w:b/>
          <w:sz w:val="28"/>
          <w:szCs w:val="28"/>
        </w:rPr>
      </w:pPr>
    </w:p>
    <w:p w14:paraId="32F10B82" w14:textId="77777777" w:rsidR="001D65D4" w:rsidRPr="002249F7" w:rsidRDefault="000248B9" w:rsidP="001D65D4">
      <w:pPr>
        <w:ind w:firstLine="720"/>
        <w:jc w:val="both"/>
      </w:pPr>
      <w:r w:rsidRPr="002249F7">
        <w:t>21</w:t>
      </w:r>
      <w:r w:rsidR="001D65D4" w:rsidRPr="002249F7">
        <w:t>. Skyriaus struktūra, darbo organizavimas keičiamas ar skyrius naikinamas įstatymų ir kitų teisės aktų nustatyta tvarka.</w:t>
      </w:r>
    </w:p>
    <w:p w14:paraId="645337AA" w14:textId="77777777" w:rsidR="001D65D4" w:rsidRPr="002249F7" w:rsidRDefault="000248B9" w:rsidP="001D65D4">
      <w:pPr>
        <w:ind w:firstLine="720"/>
        <w:jc w:val="both"/>
      </w:pPr>
      <w:r w:rsidRPr="002249F7">
        <w:t>22</w:t>
      </w:r>
      <w:r w:rsidR="001D65D4" w:rsidRPr="002249F7">
        <w:t>. Skyriaus nuostatai tvirtinami, keičiami arba papildomi administracijos direktoriaus įsakymu.</w:t>
      </w:r>
    </w:p>
    <w:p w14:paraId="678B72DC" w14:textId="77777777" w:rsidR="0096396F" w:rsidRPr="002249F7" w:rsidRDefault="0096396F" w:rsidP="001D65D4">
      <w:pPr>
        <w:ind w:firstLine="720"/>
        <w:jc w:val="both"/>
      </w:pPr>
    </w:p>
    <w:p w14:paraId="6BC256A8" w14:textId="77777777" w:rsidR="001D65D4" w:rsidRPr="002249F7" w:rsidRDefault="001D65D4" w:rsidP="001D65D4">
      <w:pPr>
        <w:ind w:firstLine="720"/>
        <w:jc w:val="center"/>
      </w:pPr>
      <w:r w:rsidRPr="002249F7">
        <w:t>–––––––––––––––––––––––––––––</w:t>
      </w:r>
    </w:p>
    <w:p w14:paraId="19836B16" w14:textId="77777777" w:rsidR="000E15EF" w:rsidRPr="002249F7" w:rsidRDefault="000E15EF" w:rsidP="00A87420">
      <w:pPr>
        <w:ind w:firstLine="709"/>
        <w:jc w:val="both"/>
      </w:pPr>
    </w:p>
    <w:sectPr w:rsidR="000E15EF" w:rsidRPr="002249F7" w:rsidSect="00330B51">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03C7" w14:textId="77777777" w:rsidR="000E15EF" w:rsidRDefault="000E15EF" w:rsidP="000E15EF">
      <w:r>
        <w:separator/>
      </w:r>
    </w:p>
  </w:endnote>
  <w:endnote w:type="continuationSeparator" w:id="0">
    <w:p w14:paraId="70A42060"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1713" w14:textId="77777777" w:rsidR="000E15EF" w:rsidRDefault="000E15EF" w:rsidP="000E15EF">
      <w:r>
        <w:separator/>
      </w:r>
    </w:p>
  </w:footnote>
  <w:footnote w:type="continuationSeparator" w:id="0">
    <w:p w14:paraId="704EA025"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E0A2C6D" w14:textId="43D36F1C" w:rsidR="000E15EF" w:rsidRDefault="000E15EF">
        <w:pPr>
          <w:pStyle w:val="Antrats"/>
          <w:jc w:val="center"/>
        </w:pPr>
        <w:r>
          <w:fldChar w:fldCharType="begin"/>
        </w:r>
        <w:r>
          <w:instrText>PAGE   \* MERGEFORMAT</w:instrText>
        </w:r>
        <w:r>
          <w:fldChar w:fldCharType="separate"/>
        </w:r>
        <w:r w:rsidR="00D32031">
          <w:rPr>
            <w:noProof/>
          </w:rPr>
          <w:t>4</w:t>
        </w:r>
        <w:r>
          <w:fldChar w:fldCharType="end"/>
        </w:r>
      </w:p>
    </w:sdtContent>
  </w:sdt>
  <w:p w14:paraId="6757400A"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5CF"/>
    <w:rsid w:val="000248B9"/>
    <w:rsid w:val="00045C61"/>
    <w:rsid w:val="0006079E"/>
    <w:rsid w:val="000826FD"/>
    <w:rsid w:val="000E15EF"/>
    <w:rsid w:val="000E1D25"/>
    <w:rsid w:val="000F1B5F"/>
    <w:rsid w:val="00101FAE"/>
    <w:rsid w:val="00121982"/>
    <w:rsid w:val="00163426"/>
    <w:rsid w:val="001D65D4"/>
    <w:rsid w:val="001E5B75"/>
    <w:rsid w:val="002249F7"/>
    <w:rsid w:val="002458CF"/>
    <w:rsid w:val="002534C7"/>
    <w:rsid w:val="00295BBF"/>
    <w:rsid w:val="002C6D36"/>
    <w:rsid w:val="00330B51"/>
    <w:rsid w:val="00343B04"/>
    <w:rsid w:val="00376CFE"/>
    <w:rsid w:val="003844C6"/>
    <w:rsid w:val="00393A22"/>
    <w:rsid w:val="003964B1"/>
    <w:rsid w:val="003B3FEB"/>
    <w:rsid w:val="004476DD"/>
    <w:rsid w:val="00455C1D"/>
    <w:rsid w:val="00484C9B"/>
    <w:rsid w:val="004B52C4"/>
    <w:rsid w:val="005023BF"/>
    <w:rsid w:val="005445B4"/>
    <w:rsid w:val="00597EE8"/>
    <w:rsid w:val="005B3031"/>
    <w:rsid w:val="005F495C"/>
    <w:rsid w:val="0064554F"/>
    <w:rsid w:val="006862D4"/>
    <w:rsid w:val="006962FF"/>
    <w:rsid w:val="007539C3"/>
    <w:rsid w:val="008223A0"/>
    <w:rsid w:val="008354D5"/>
    <w:rsid w:val="00844257"/>
    <w:rsid w:val="00870A05"/>
    <w:rsid w:val="008A0FAD"/>
    <w:rsid w:val="008E2276"/>
    <w:rsid w:val="008E50BB"/>
    <w:rsid w:val="008E6E82"/>
    <w:rsid w:val="00900BC8"/>
    <w:rsid w:val="0096396F"/>
    <w:rsid w:val="00970DCA"/>
    <w:rsid w:val="00975FE1"/>
    <w:rsid w:val="00986DED"/>
    <w:rsid w:val="009A0E8B"/>
    <w:rsid w:val="00A23421"/>
    <w:rsid w:val="00A2598C"/>
    <w:rsid w:val="00A26A53"/>
    <w:rsid w:val="00A72AA6"/>
    <w:rsid w:val="00A87420"/>
    <w:rsid w:val="00AF7D08"/>
    <w:rsid w:val="00B05032"/>
    <w:rsid w:val="00B750B6"/>
    <w:rsid w:val="00C061AB"/>
    <w:rsid w:val="00CA4D3B"/>
    <w:rsid w:val="00CA60B2"/>
    <w:rsid w:val="00CD70FF"/>
    <w:rsid w:val="00D00647"/>
    <w:rsid w:val="00D108BF"/>
    <w:rsid w:val="00D32031"/>
    <w:rsid w:val="00D86204"/>
    <w:rsid w:val="00D9687E"/>
    <w:rsid w:val="00DF4F0E"/>
    <w:rsid w:val="00E22F32"/>
    <w:rsid w:val="00E33871"/>
    <w:rsid w:val="00E338AC"/>
    <w:rsid w:val="00EA57E9"/>
    <w:rsid w:val="00EB593C"/>
    <w:rsid w:val="00EE3830"/>
    <w:rsid w:val="00F06531"/>
    <w:rsid w:val="00F11B26"/>
    <w:rsid w:val="00FD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D003"/>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1D65D4"/>
    <w:rPr>
      <w:rFonts w:ascii="Arial" w:hAnsi="Arial" w:cs="Arial"/>
      <w:lang w:val="en-US"/>
    </w:rPr>
  </w:style>
  <w:style w:type="paragraph" w:styleId="Pagrindiniotekstotrauka">
    <w:name w:val="Body Text Indent"/>
    <w:basedOn w:val="prastasis"/>
    <w:link w:val="PagrindiniotekstotraukaDiagrama"/>
    <w:rsid w:val="001D65D4"/>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1D65D4"/>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8223A0"/>
    <w:pPr>
      <w:spacing w:after="120"/>
    </w:pPr>
  </w:style>
  <w:style w:type="character" w:customStyle="1" w:styleId="PagrindinistekstasDiagrama">
    <w:name w:val="Pagrindinis tekstas Diagrama"/>
    <w:basedOn w:val="Numatytasispastraiposriftas"/>
    <w:link w:val="Pagrindinistekstas"/>
    <w:uiPriority w:val="99"/>
    <w:semiHidden/>
    <w:rsid w:val="008223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5907">
      <w:bodyDiv w:val="1"/>
      <w:marLeft w:val="0"/>
      <w:marRight w:val="0"/>
      <w:marTop w:val="0"/>
      <w:marBottom w:val="0"/>
      <w:divBdr>
        <w:top w:val="none" w:sz="0" w:space="0" w:color="auto"/>
        <w:left w:val="none" w:sz="0" w:space="0" w:color="auto"/>
        <w:bottom w:val="none" w:sz="0" w:space="0" w:color="auto"/>
        <w:right w:val="none" w:sz="0" w:space="0" w:color="auto"/>
      </w:divBdr>
    </w:div>
    <w:div w:id="51276702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31505340">
      <w:bodyDiv w:val="1"/>
      <w:marLeft w:val="0"/>
      <w:marRight w:val="0"/>
      <w:marTop w:val="0"/>
      <w:marBottom w:val="0"/>
      <w:divBdr>
        <w:top w:val="none" w:sz="0" w:space="0" w:color="auto"/>
        <w:left w:val="none" w:sz="0" w:space="0" w:color="auto"/>
        <w:bottom w:val="none" w:sz="0" w:space="0" w:color="auto"/>
        <w:right w:val="none" w:sz="0" w:space="0" w:color="auto"/>
      </w:divBdr>
    </w:div>
    <w:div w:id="1413088173">
      <w:bodyDiv w:val="1"/>
      <w:marLeft w:val="0"/>
      <w:marRight w:val="0"/>
      <w:marTop w:val="0"/>
      <w:marBottom w:val="0"/>
      <w:divBdr>
        <w:top w:val="none" w:sz="0" w:space="0" w:color="auto"/>
        <w:left w:val="none" w:sz="0" w:space="0" w:color="auto"/>
        <w:bottom w:val="none" w:sz="0" w:space="0" w:color="auto"/>
        <w:right w:val="none" w:sz="0" w:space="0" w:color="auto"/>
      </w:divBdr>
    </w:div>
    <w:div w:id="1556236836">
      <w:bodyDiv w:val="1"/>
      <w:marLeft w:val="0"/>
      <w:marRight w:val="0"/>
      <w:marTop w:val="0"/>
      <w:marBottom w:val="0"/>
      <w:divBdr>
        <w:top w:val="none" w:sz="0" w:space="0" w:color="auto"/>
        <w:left w:val="none" w:sz="0" w:space="0" w:color="auto"/>
        <w:bottom w:val="none" w:sz="0" w:space="0" w:color="auto"/>
        <w:right w:val="none" w:sz="0" w:space="0" w:color="auto"/>
      </w:divBdr>
    </w:div>
    <w:div w:id="1869414679">
      <w:bodyDiv w:val="1"/>
      <w:marLeft w:val="0"/>
      <w:marRight w:val="0"/>
      <w:marTop w:val="0"/>
      <w:marBottom w:val="0"/>
      <w:divBdr>
        <w:top w:val="none" w:sz="0" w:space="0" w:color="auto"/>
        <w:left w:val="none" w:sz="0" w:space="0" w:color="auto"/>
        <w:bottom w:val="none" w:sz="0" w:space="0" w:color="auto"/>
        <w:right w:val="none" w:sz="0" w:space="0" w:color="auto"/>
      </w:divBdr>
    </w:div>
    <w:div w:id="1966152622">
      <w:bodyDiv w:val="1"/>
      <w:marLeft w:val="0"/>
      <w:marRight w:val="0"/>
      <w:marTop w:val="0"/>
      <w:marBottom w:val="0"/>
      <w:divBdr>
        <w:top w:val="none" w:sz="0" w:space="0" w:color="auto"/>
        <w:left w:val="none" w:sz="0" w:space="0" w:color="auto"/>
        <w:bottom w:val="none" w:sz="0" w:space="0" w:color="auto"/>
        <w:right w:val="none" w:sz="0" w:space="0" w:color="auto"/>
      </w:divBdr>
    </w:div>
    <w:div w:id="20755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6317</Words>
  <Characters>3601</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cp:lastPrinted>2020-01-08T09:20:00Z</cp:lastPrinted>
  <dcterms:created xsi:type="dcterms:W3CDTF">2020-01-13T09:15:00Z</dcterms:created>
  <dcterms:modified xsi:type="dcterms:W3CDTF">2020-01-13T09:15:00Z</dcterms:modified>
</cp:coreProperties>
</file>