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7499A" w14:textId="77777777" w:rsidR="00C90DC3" w:rsidRPr="007E24AF" w:rsidRDefault="00C90DC3" w:rsidP="00C90DC3">
      <w:pPr>
        <w:jc w:val="center"/>
        <w:rPr>
          <w:b/>
        </w:rPr>
      </w:pPr>
      <w:bookmarkStart w:id="0" w:name="_GoBack"/>
      <w:bookmarkEnd w:id="0"/>
      <w:r w:rsidRPr="007E24AF">
        <w:rPr>
          <w:b/>
        </w:rPr>
        <w:t>AIŠKINAMASIS RAŠTAS</w:t>
      </w:r>
    </w:p>
    <w:p w14:paraId="14D39E10" w14:textId="2786CF7E" w:rsidR="00BE545D" w:rsidRPr="00F75967" w:rsidRDefault="00BE545D" w:rsidP="00BE545D">
      <w:pPr>
        <w:jc w:val="center"/>
        <w:rPr>
          <w:b/>
        </w:rPr>
      </w:pPr>
      <w:r>
        <w:rPr>
          <w:b/>
          <w:caps/>
        </w:rPr>
        <w:t xml:space="preserve">DĖL </w:t>
      </w:r>
      <w:r w:rsidRPr="00F75967">
        <w:rPr>
          <w:b/>
        </w:rPr>
        <w:t xml:space="preserve">KLAIPĖDOS MIESTO SAVIVALDYBĖS TARYBOS 2017 M. LIEPOS 27 D. SPRENDIMO NR. T2-179 „DĖL KLAIPĖDOS MIESTO SAVIVALDYBĖS SENIŪNAIČIŲ SUEIGOS </w:t>
      </w:r>
      <w:r>
        <w:rPr>
          <w:b/>
        </w:rPr>
        <w:t xml:space="preserve">IR IŠPLĖSTINĖS SENIŪNAIČIŲ SUEIGOS </w:t>
      </w:r>
      <w:r w:rsidRPr="00F75967">
        <w:rPr>
          <w:b/>
        </w:rPr>
        <w:t>NUOSTATŲ PATVIRTINIMO“ PAKEITIMO</w:t>
      </w:r>
    </w:p>
    <w:p w14:paraId="6AC7499D" w14:textId="66B5F45D" w:rsidR="00C90DC3" w:rsidRDefault="00C90DC3" w:rsidP="00C90DC3"/>
    <w:p w14:paraId="6D6C915D" w14:textId="7911871B" w:rsidR="00680807" w:rsidRDefault="00680807" w:rsidP="00C90DC3"/>
    <w:p w14:paraId="162EC40A" w14:textId="77777777" w:rsidR="006930F3" w:rsidRDefault="00680807" w:rsidP="006930F3">
      <w:pPr>
        <w:ind w:firstLine="540"/>
        <w:jc w:val="both"/>
        <w:rPr>
          <w:b/>
        </w:rPr>
      </w:pPr>
      <w:r w:rsidRPr="00FF0044">
        <w:rPr>
          <w:b/>
        </w:rPr>
        <w:t>1. Sprendimo projekto esmė, tikslai ir uždaviniai.</w:t>
      </w:r>
      <w:r w:rsidR="006930F3">
        <w:rPr>
          <w:b/>
        </w:rPr>
        <w:t xml:space="preserve"> </w:t>
      </w:r>
    </w:p>
    <w:p w14:paraId="650D945E" w14:textId="77777777" w:rsidR="00E26196" w:rsidRDefault="00E26196" w:rsidP="006930F3">
      <w:pPr>
        <w:tabs>
          <w:tab w:val="left" w:pos="0"/>
          <w:tab w:val="left" w:pos="709"/>
          <w:tab w:val="left" w:pos="851"/>
        </w:tabs>
        <w:spacing w:line="240" w:lineRule="atLeast"/>
        <w:jc w:val="both"/>
      </w:pPr>
      <w:r>
        <w:tab/>
      </w:r>
      <w:r w:rsidR="006930F3" w:rsidRPr="00E26196">
        <w:t xml:space="preserve">Įsigaliojus </w:t>
      </w:r>
      <w:r w:rsidR="00561223" w:rsidRPr="00E26196">
        <w:rPr>
          <w:lang w:eastAsia="ar-SA"/>
        </w:rPr>
        <w:t>Lietuvos Respubl</w:t>
      </w:r>
      <w:r w:rsidR="006930F3" w:rsidRPr="00E26196">
        <w:rPr>
          <w:lang w:eastAsia="ar-SA"/>
        </w:rPr>
        <w:t>ikos vietos savivaldos įstatymo pakeitimams</w:t>
      </w:r>
      <w:r w:rsidR="00561223" w:rsidRPr="00E26196">
        <w:rPr>
          <w:lang w:eastAsia="ar-SA"/>
        </w:rPr>
        <w:t xml:space="preserve"> (toliau – įstatymas) </w:t>
      </w:r>
      <w:r w:rsidR="006930F3" w:rsidRPr="00E26196">
        <w:t>būtina pakeisti ir patikslinti kai kuriuos šiuo metu galiojančius</w:t>
      </w:r>
      <w:r w:rsidR="00561223" w:rsidRPr="00E26196">
        <w:rPr>
          <w:lang w:eastAsia="ar-SA"/>
        </w:rPr>
        <w:t xml:space="preserve"> </w:t>
      </w:r>
      <w:r w:rsidR="00154E88" w:rsidRPr="00E26196">
        <w:rPr>
          <w:bCs/>
        </w:rPr>
        <w:t>Klaipėdos miesto savivaldybės seniūnaičių sueigos ir išplėstin</w:t>
      </w:r>
      <w:r w:rsidR="006930F3" w:rsidRPr="00E26196">
        <w:rPr>
          <w:bCs/>
        </w:rPr>
        <w:t>ės seniūnaičių sueigos nuostatų (toliau –Nuostatai), patvirtinų</w:t>
      </w:r>
      <w:r w:rsidR="00154E88" w:rsidRPr="00E26196">
        <w:rPr>
          <w:bCs/>
        </w:rPr>
        <w:t xml:space="preserve"> </w:t>
      </w:r>
      <w:r w:rsidR="00154E88" w:rsidRPr="00E26196">
        <w:t>Klaipėdos miesto savivaldybės tarybos 2017 m. liepos 27 d. sprendimu Nr. T2-179 „Dėl Klaipėdos miesto savivaldybės seniūnaičių sueigos ir išplėstinės seniūnaičių sueigos nuostatų patvirtinimo“</w:t>
      </w:r>
      <w:r w:rsidR="006930F3" w:rsidRPr="00E26196">
        <w:rPr>
          <w:bCs/>
        </w:rPr>
        <w:t xml:space="preserve"> (toliau –Nuostatai)</w:t>
      </w:r>
      <w:r w:rsidR="00701BEB" w:rsidRPr="00E26196">
        <w:t xml:space="preserve"> punktu</w:t>
      </w:r>
      <w:r>
        <w:t>s.</w:t>
      </w:r>
    </w:p>
    <w:p w14:paraId="18A49330" w14:textId="7CAF6503" w:rsidR="0037466C" w:rsidRDefault="00680807" w:rsidP="0037466C">
      <w:pPr>
        <w:tabs>
          <w:tab w:val="left" w:pos="0"/>
          <w:tab w:val="left" w:pos="567"/>
        </w:tabs>
        <w:jc w:val="both"/>
        <w:rPr>
          <w:b/>
        </w:rPr>
      </w:pPr>
      <w:r w:rsidRPr="00540CC2">
        <w:rPr>
          <w:shd w:val="clear" w:color="auto" w:fill="FFFFFF"/>
        </w:rPr>
        <w:tab/>
      </w:r>
      <w:r w:rsidRPr="00540CC2">
        <w:rPr>
          <w:b/>
        </w:rPr>
        <w:t>2. Projekto rengimo priežastys ir kuo remianti</w:t>
      </w:r>
      <w:r w:rsidR="0037466C">
        <w:rPr>
          <w:b/>
        </w:rPr>
        <w:t>s parengtas sprendimo projektas.</w:t>
      </w:r>
    </w:p>
    <w:p w14:paraId="15B6672C" w14:textId="4DA9EAE5" w:rsidR="001B69E9" w:rsidRDefault="0037466C" w:rsidP="001B69E9">
      <w:pPr>
        <w:tabs>
          <w:tab w:val="left" w:pos="0"/>
          <w:tab w:val="left" w:pos="567"/>
        </w:tabs>
        <w:jc w:val="both"/>
        <w:rPr>
          <w:shd w:val="clear" w:color="auto" w:fill="FFFFFF"/>
        </w:rPr>
      </w:pPr>
      <w:r>
        <w:tab/>
      </w:r>
      <w:r w:rsidR="00687130" w:rsidRPr="00223ACF">
        <w:t xml:space="preserve">Sprendimo projektas parengtas vadovaujantis pakeistomis Lietuvos Respublikos vietos savivaldos įstatymo </w:t>
      </w:r>
      <w:r w:rsidR="00687130">
        <w:rPr>
          <w:lang w:val="en-US"/>
        </w:rPr>
        <w:t>35-1</w:t>
      </w:r>
      <w:r w:rsidR="00687130">
        <w:t xml:space="preserve"> straipsnių nuostatomis, </w:t>
      </w:r>
      <w:r w:rsidR="002F3BB2" w:rsidRPr="00540CC2">
        <w:t xml:space="preserve">bei atsižvelgiant į gautą Klaipėdos </w:t>
      </w:r>
      <w:r w:rsidR="00E57D27">
        <w:t>ir Tauragės apskrityse</w:t>
      </w:r>
      <w:r w:rsidR="002F3BB2" w:rsidRPr="00540CC2">
        <w:t xml:space="preserve"> </w:t>
      </w:r>
      <w:r w:rsidR="00126298" w:rsidRPr="00540CC2">
        <w:t>vyriausybės atstovės</w:t>
      </w:r>
      <w:r w:rsidR="002F3BB2" w:rsidRPr="00540CC2">
        <w:t xml:space="preserve"> </w:t>
      </w:r>
      <w:r w:rsidR="002F2CDE" w:rsidRPr="00540CC2">
        <w:rPr>
          <w:lang w:val="en-US"/>
        </w:rPr>
        <w:t>2021 m. kovo 4</w:t>
      </w:r>
      <w:r w:rsidR="002F3BB2" w:rsidRPr="00540CC2">
        <w:rPr>
          <w:lang w:val="en-US"/>
        </w:rPr>
        <w:t xml:space="preserve"> d. ra</w:t>
      </w:r>
      <w:r w:rsidR="002F3BB2" w:rsidRPr="00540CC2">
        <w:t xml:space="preserve">štą Nr. </w:t>
      </w:r>
      <w:r w:rsidR="006059C3" w:rsidRPr="00540CC2">
        <w:rPr>
          <w:lang w:val="en-US"/>
        </w:rPr>
        <w:t xml:space="preserve">R1-1663 </w:t>
      </w:r>
      <w:r w:rsidR="006059C3" w:rsidRPr="00540CC2">
        <w:t>„</w:t>
      </w:r>
      <w:r w:rsidR="006059C3" w:rsidRPr="00540CC2">
        <w:rPr>
          <w:lang w:val="en-US"/>
        </w:rPr>
        <w:t>D</w:t>
      </w:r>
      <w:r w:rsidR="006059C3" w:rsidRPr="00540CC2">
        <w:t>ė</w:t>
      </w:r>
      <w:r w:rsidR="006059C3" w:rsidRPr="00540CC2">
        <w:rPr>
          <w:lang w:val="en-US"/>
        </w:rPr>
        <w:t>l LR vietos savivaldos į</w:t>
      </w:r>
      <w:r w:rsidR="002F2CDE" w:rsidRPr="00540CC2">
        <w:rPr>
          <w:lang w:val="en-US"/>
        </w:rPr>
        <w:t>statymo 33</w:t>
      </w:r>
      <w:r w:rsidR="006059C3" w:rsidRPr="00540CC2">
        <w:rPr>
          <w:lang w:val="en-US"/>
        </w:rPr>
        <w:t xml:space="preserve"> ir 35-1 </w:t>
      </w:r>
      <w:r w:rsidR="006059C3" w:rsidRPr="00540CC2">
        <w:t>straipsnių įgyvendinimo“.</w:t>
      </w:r>
      <w:r w:rsidR="00D13708" w:rsidRPr="00540CC2">
        <w:rPr>
          <w:lang w:val="en-US"/>
        </w:rPr>
        <w:t xml:space="preserve"> </w:t>
      </w:r>
    </w:p>
    <w:p w14:paraId="63FEA13F" w14:textId="41F6E6CF" w:rsidR="00BB2E52" w:rsidRPr="008E5D8D" w:rsidRDefault="001B69E9" w:rsidP="00E26196">
      <w:pPr>
        <w:tabs>
          <w:tab w:val="left" w:pos="0"/>
          <w:tab w:val="left" w:pos="567"/>
        </w:tabs>
        <w:jc w:val="both"/>
        <w:rPr>
          <w:i/>
          <w:strike/>
        </w:rPr>
      </w:pPr>
      <w:r>
        <w:rPr>
          <w:shd w:val="clear" w:color="auto" w:fill="FFFFFF"/>
        </w:rPr>
        <w:tab/>
      </w:r>
      <w:r w:rsidRPr="00E26196">
        <w:t xml:space="preserve"> Vadovaujantis </w:t>
      </w:r>
      <w:r w:rsidR="00657980" w:rsidRPr="00E26196">
        <w:t>pakeistomis</w:t>
      </w:r>
      <w:r w:rsidRPr="00E26196">
        <w:t xml:space="preserve"> Lietuvos Respublikos vietos savivaldos įstatymo 35-1 straipsnių nuostatomis</w:t>
      </w:r>
      <w:r w:rsidR="00BB2E52" w:rsidRPr="00E2619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B2E52" w:rsidRPr="00E26196">
        <w:rPr>
          <w:color w:val="000000"/>
          <w:shd w:val="clear" w:color="auto" w:fill="FFFFFF"/>
        </w:rPr>
        <w:t>sprendimo projekte</w:t>
      </w:r>
      <w:r w:rsidR="00BB2E52" w:rsidRPr="00E26196">
        <w:t xml:space="preserve"> nustatomos išplėstinės seniūnaičių sueigos sprendimų vertinimo kompetencijos ir sprendimų vertinimas.</w:t>
      </w:r>
      <w:r w:rsidR="00F43EB1" w:rsidRPr="00F43EB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F43EB1" w:rsidRPr="00F43EB1">
        <w:rPr>
          <w:color w:val="000000"/>
          <w:shd w:val="clear" w:color="auto" w:fill="FFFFFF"/>
        </w:rPr>
        <w:t xml:space="preserve">Išplėstinės seniūnaičių sueigos sprendimai yra rekomendaciniai, tačiau kompetentinga savivaldybės institucija privalo juos įvertinti. </w:t>
      </w:r>
      <w:r w:rsidR="00BB2E52" w:rsidRPr="00F43EB1">
        <w:rPr>
          <w:bCs/>
        </w:rPr>
        <w:t xml:space="preserve"> </w:t>
      </w:r>
      <w:r w:rsidR="00BB2E52" w:rsidRPr="00E26196">
        <w:rPr>
          <w:bCs/>
        </w:rPr>
        <w:t>Atitinkamų savivaldybės institucijų sprendimai dėl seniūnaičių sueigos sprendimų turi būti paskelbti savivaldybės interneto svetainėje ir tų seniūnijų skelbimų lentose, o dėl išplėstinės seniūnaičių sueigos sprendimų – pagal LR Vietos savivaldos įstatymo 37 straipsnyje nustatytus reikalavimus, t.y.: informacija turi būti skelbiama taip, kad visi vietos gyventojai turėtų galimybę ją gauti savivaldybės arba savo iniciatyva; informacija skelbiama ne mažiau kaip dviem būdais, iš kurių vienas – informacijos skelbimas Sa</w:t>
      </w:r>
      <w:r w:rsidR="00EE794A">
        <w:rPr>
          <w:bCs/>
        </w:rPr>
        <w:t>vivaldybės interneto svetainėje,</w:t>
      </w:r>
      <w:r w:rsidR="00BB2E52" w:rsidRPr="00E26196">
        <w:rPr>
          <w:bCs/>
        </w:rPr>
        <w:t xml:space="preserve"> kiti informacijos skelbimo būdai parenkami atsižvelgiant į informacijos gavėjų skaičių, jų gyvenamąją vietą ar interesų grupę (grupes</w:t>
      </w:r>
      <w:r w:rsidR="00EE794A">
        <w:rPr>
          <w:bCs/>
        </w:rPr>
        <w:t xml:space="preserve">) ir kt. </w:t>
      </w:r>
    </w:p>
    <w:p w14:paraId="3A7CD224" w14:textId="0579B154" w:rsidR="00BB2E52" w:rsidRDefault="00F43EB1" w:rsidP="00BB2E52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Sprendimo projektu s</w:t>
      </w:r>
      <w:r w:rsidR="00532D3D" w:rsidRPr="003C7CF3">
        <w:rPr>
          <w:color w:val="000000"/>
          <w:shd w:val="clear" w:color="auto" w:fill="FFFFFF"/>
        </w:rPr>
        <w:t>iūloma įteisinti galimybę organizuoti seniūnaičių sueigas nuotoliniu būdu esant šalyje ekstremaliai situacijai</w:t>
      </w:r>
      <w:r w:rsidR="003C7CF3" w:rsidRPr="003C7CF3">
        <w:rPr>
          <w:lang w:bidi="he-IL"/>
        </w:rPr>
        <w:t>, paskelbtam karantinui</w:t>
      </w:r>
      <w:r w:rsidR="00532D3D" w:rsidRPr="003C7CF3">
        <w:rPr>
          <w:lang w:bidi="he-IL"/>
        </w:rPr>
        <w:t xml:space="preserve"> </w:t>
      </w:r>
      <w:r w:rsidR="003C7CF3" w:rsidRPr="003C7CF3">
        <w:rPr>
          <w:lang w:bidi="he-IL"/>
        </w:rPr>
        <w:t>ar apribojimams. Už</w:t>
      </w:r>
      <w:r w:rsidR="00532D3D" w:rsidRPr="003C7CF3">
        <w:rPr>
          <w:color w:val="000000"/>
          <w:shd w:val="clear" w:color="auto" w:fill="FFFFFF"/>
        </w:rPr>
        <w:t xml:space="preserve">draudus ar </w:t>
      </w:r>
      <w:r w:rsidR="003C7CF3" w:rsidRPr="003C7CF3">
        <w:rPr>
          <w:color w:val="000000"/>
          <w:shd w:val="clear" w:color="auto" w:fill="FFFFFF"/>
        </w:rPr>
        <w:t>negalint organizuoti</w:t>
      </w:r>
      <w:r w:rsidR="00532D3D" w:rsidRPr="003C7CF3">
        <w:rPr>
          <w:color w:val="000000"/>
          <w:shd w:val="clear" w:color="auto" w:fill="FFFFFF"/>
        </w:rPr>
        <w:t xml:space="preserve"> gyvų susiri</w:t>
      </w:r>
      <w:r w:rsidR="003C7CF3" w:rsidRPr="003C7CF3">
        <w:rPr>
          <w:color w:val="000000"/>
          <w:shd w:val="clear" w:color="auto" w:fill="FFFFFF"/>
        </w:rPr>
        <w:t xml:space="preserve">nkimų, seniūnaičiai sueigą galėtų </w:t>
      </w:r>
      <w:r w:rsidR="00532D3D" w:rsidRPr="003C7CF3">
        <w:rPr>
          <w:color w:val="000000"/>
          <w:shd w:val="clear" w:color="auto" w:fill="FFFFFF"/>
        </w:rPr>
        <w:t>organi</w:t>
      </w:r>
      <w:r w:rsidR="003C7CF3" w:rsidRPr="003C7CF3">
        <w:rPr>
          <w:color w:val="000000"/>
          <w:shd w:val="clear" w:color="auto" w:fill="FFFFFF"/>
        </w:rPr>
        <w:t>zuoti elektroninių ryšių priemonėmis.</w:t>
      </w:r>
    </w:p>
    <w:p w14:paraId="0B3D3B02" w14:textId="2890D20C" w:rsidR="003C7CF3" w:rsidRDefault="00C83207" w:rsidP="00BB2E52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Siūloma trumpinti </w:t>
      </w:r>
      <w:r w:rsidR="003C7CF3">
        <w:rPr>
          <w:color w:val="000000"/>
          <w:shd w:val="clear" w:color="auto" w:fill="FFFFFF"/>
        </w:rPr>
        <w:t>sueigų darbotvarkės pateikimo ir paske</w:t>
      </w:r>
      <w:r>
        <w:rPr>
          <w:color w:val="000000"/>
          <w:shd w:val="clear" w:color="auto" w:fill="FFFFFF"/>
        </w:rPr>
        <w:t>lbimo laiką</w:t>
      </w:r>
      <w:r w:rsidR="003C7CF3">
        <w:rPr>
          <w:color w:val="000000"/>
          <w:shd w:val="clear" w:color="auto" w:fill="FFFFFF"/>
        </w:rPr>
        <w:t>, da</w:t>
      </w:r>
      <w:r w:rsidR="00FE5C8B">
        <w:rPr>
          <w:color w:val="000000"/>
          <w:shd w:val="clear" w:color="auto" w:fill="FFFFFF"/>
        </w:rPr>
        <w:t xml:space="preserve">rbotvarkės pateikimo laikas </w:t>
      </w:r>
      <w:r>
        <w:rPr>
          <w:color w:val="000000"/>
          <w:shd w:val="clear" w:color="auto" w:fill="FFFFFF"/>
        </w:rPr>
        <w:t xml:space="preserve">trumpinamas </w:t>
      </w:r>
      <w:r w:rsidR="00FE5C8B">
        <w:rPr>
          <w:color w:val="000000"/>
          <w:shd w:val="clear" w:color="auto" w:fill="FFFFFF"/>
        </w:rPr>
        <w:t xml:space="preserve">nuo </w:t>
      </w:r>
      <w:r>
        <w:rPr>
          <w:color w:val="000000"/>
          <w:shd w:val="clear" w:color="auto" w:fill="FFFFFF"/>
        </w:rPr>
        <w:t>10</w:t>
      </w:r>
      <w:r w:rsidR="003C7CF3">
        <w:rPr>
          <w:color w:val="000000"/>
          <w:shd w:val="clear" w:color="auto" w:fill="FFFFFF"/>
          <w:lang w:val="en-US"/>
        </w:rPr>
        <w:t xml:space="preserve"> iki </w:t>
      </w:r>
      <w:r>
        <w:rPr>
          <w:color w:val="000000"/>
          <w:shd w:val="clear" w:color="auto" w:fill="FFFFFF"/>
          <w:lang w:val="en-US"/>
        </w:rPr>
        <w:t>5</w:t>
      </w:r>
      <w:r w:rsidR="003C7CF3">
        <w:rPr>
          <w:color w:val="000000"/>
          <w:shd w:val="clear" w:color="auto" w:fill="FFFFFF"/>
          <w:lang w:val="en-US"/>
        </w:rPr>
        <w:t xml:space="preserve"> </w:t>
      </w:r>
      <w:r w:rsidR="00FE5C8B">
        <w:rPr>
          <w:color w:val="000000"/>
          <w:shd w:val="clear" w:color="auto" w:fill="FFFFFF"/>
          <w:lang w:val="en-US"/>
        </w:rPr>
        <w:t>darbo dien</w:t>
      </w:r>
      <w:r w:rsidR="00FE5C8B">
        <w:rPr>
          <w:color w:val="000000"/>
          <w:shd w:val="clear" w:color="auto" w:fill="FFFFFF"/>
        </w:rPr>
        <w:t xml:space="preserve">ų, sueigos darbotvarkės paskelbimo laikas nuo nuo </w:t>
      </w:r>
      <w:r w:rsidR="00FE5C8B">
        <w:rPr>
          <w:color w:val="000000"/>
          <w:shd w:val="clear" w:color="auto" w:fill="FFFFFF"/>
          <w:lang w:val="en-US"/>
        </w:rPr>
        <w:t>5 iki 3 darbo dien</w:t>
      </w:r>
      <w:r w:rsidR="00FE5C8B">
        <w:rPr>
          <w:color w:val="000000"/>
          <w:shd w:val="clear" w:color="auto" w:fill="FFFFFF"/>
        </w:rPr>
        <w:t>ų</w:t>
      </w:r>
      <w:r>
        <w:rPr>
          <w:color w:val="000000"/>
          <w:shd w:val="clear" w:color="auto" w:fill="FFFFFF"/>
        </w:rPr>
        <w:t>.</w:t>
      </w:r>
    </w:p>
    <w:p w14:paraId="619A361A" w14:textId="2C76064D" w:rsidR="008E5D8D" w:rsidRDefault="00C83207" w:rsidP="003E29EB">
      <w:pPr>
        <w:ind w:firstLine="720"/>
        <w:jc w:val="both"/>
      </w:pPr>
      <w:r>
        <w:rPr>
          <w:color w:val="000000"/>
          <w:shd w:val="clear" w:color="auto" w:fill="FFFFFF"/>
        </w:rPr>
        <w:t xml:space="preserve">Taip pat </w:t>
      </w:r>
      <w:r w:rsidR="003E29EB">
        <w:t>į</w:t>
      </w:r>
      <w:r w:rsidR="003E29EB" w:rsidRPr="00615D54">
        <w:t>vykus Klaipėdos miesto savivaldybės administracijos vid</w:t>
      </w:r>
      <w:r w:rsidR="003E29EB">
        <w:t xml:space="preserve">aus struktūros pertvarkai ir pasikeitus </w:t>
      </w:r>
      <w:r w:rsidR="003E29EB" w:rsidRPr="00615D54">
        <w:t>savivaldyb</w:t>
      </w:r>
      <w:r w:rsidR="003E29EB">
        <w:t>ės administracijos struktūriniams padaliniams</w:t>
      </w:r>
      <w:r w:rsidR="003E29EB" w:rsidRPr="00615D54">
        <w:t xml:space="preserve"> </w:t>
      </w:r>
      <w:r w:rsidR="008E5D8D">
        <w:t>nebeliko</w:t>
      </w:r>
      <w:r w:rsidR="003E29EB" w:rsidRPr="00615D54">
        <w:t xml:space="preserve"> Socialinių reikalų </w:t>
      </w:r>
      <w:r w:rsidR="008E5D8D">
        <w:t>departamento</w:t>
      </w:r>
      <w:r w:rsidR="003E29EB">
        <w:t>,</w:t>
      </w:r>
      <w:r w:rsidR="008E5D8D">
        <w:t xml:space="preserve"> todėl </w:t>
      </w:r>
      <w:r w:rsidR="008E5D8D" w:rsidRPr="00615D54">
        <w:t>išbraukiam</w:t>
      </w:r>
      <w:r w:rsidR="008E5D8D">
        <w:t>as jo pavadinimas</w:t>
      </w:r>
      <w:r w:rsidR="008E5D8D" w:rsidRPr="00615D54">
        <w:t xml:space="preserve"> ir </w:t>
      </w:r>
      <w:r w:rsidR="00EE794A">
        <w:t>vietoje jo keičiama</w:t>
      </w:r>
      <w:r w:rsidR="008E5D8D">
        <w:t xml:space="preserve"> – s</w:t>
      </w:r>
      <w:r w:rsidR="008E5D8D" w:rsidRPr="00615D54">
        <w:t>avivaldybės administracijos</w:t>
      </w:r>
      <w:r w:rsidR="008E5D8D">
        <w:t xml:space="preserve"> specialistas.</w:t>
      </w:r>
    </w:p>
    <w:p w14:paraId="13092B55" w14:textId="77777777" w:rsidR="009E2CAC" w:rsidRDefault="00680807" w:rsidP="009E2CAC">
      <w:pPr>
        <w:ind w:firstLine="540"/>
        <w:jc w:val="both"/>
        <w:rPr>
          <w:b/>
          <w:bCs/>
        </w:rPr>
      </w:pPr>
      <w:r w:rsidRPr="00FF0044">
        <w:rPr>
          <w:b/>
          <w:bCs/>
        </w:rPr>
        <w:t>3. Kokių rezultatų laukiama.</w:t>
      </w:r>
    </w:p>
    <w:p w14:paraId="61091724" w14:textId="1A10D6B2" w:rsidR="009E2CAC" w:rsidRPr="00BD09D9" w:rsidRDefault="009E2CAC" w:rsidP="009E2CAC">
      <w:pPr>
        <w:ind w:firstLine="540"/>
        <w:jc w:val="both"/>
        <w:rPr>
          <w:b/>
          <w:bCs/>
        </w:rPr>
      </w:pPr>
      <w:r w:rsidRPr="00BD09D9">
        <w:rPr>
          <w:color w:val="000000"/>
        </w:rPr>
        <w:t>Priimtas sprendimas atitiks teisės aktų reikalavimus.</w:t>
      </w:r>
    </w:p>
    <w:p w14:paraId="0F448C1E" w14:textId="579A99BF" w:rsidR="00680807" w:rsidRPr="00AC7B35" w:rsidRDefault="00680807" w:rsidP="00680807">
      <w:pPr>
        <w:ind w:firstLine="540"/>
        <w:jc w:val="both"/>
        <w:rPr>
          <w:b/>
          <w:bCs/>
        </w:rPr>
      </w:pPr>
      <w:r w:rsidRPr="00AC7B35">
        <w:rPr>
          <w:b/>
          <w:bCs/>
        </w:rPr>
        <w:t>4. Sprendimo projekto rengimo metu gauti specialistų vertinimai.</w:t>
      </w:r>
    </w:p>
    <w:p w14:paraId="53C00216" w14:textId="77777777" w:rsidR="00680807" w:rsidRPr="00FF0044" w:rsidRDefault="00680807" w:rsidP="00680807">
      <w:pPr>
        <w:ind w:firstLine="567"/>
        <w:jc w:val="both"/>
      </w:pPr>
      <w:r w:rsidRPr="00AC7B35">
        <w:rPr>
          <w:bCs/>
        </w:rPr>
        <w:t>Nėra.</w:t>
      </w:r>
    </w:p>
    <w:p w14:paraId="081CDFC3" w14:textId="77777777" w:rsidR="00680807" w:rsidRPr="00FF0044" w:rsidRDefault="00680807" w:rsidP="00680807">
      <w:pPr>
        <w:ind w:firstLine="567"/>
        <w:jc w:val="both"/>
        <w:rPr>
          <w:b/>
        </w:rPr>
      </w:pPr>
      <w:r w:rsidRPr="00FF0044">
        <w:rPr>
          <w:b/>
          <w:bCs/>
        </w:rPr>
        <w:t>5. Išlaidų sąmatos, skaičiavimai, reikalingi pagrindimai ir paaiškinimai.</w:t>
      </w:r>
    </w:p>
    <w:p w14:paraId="56C0E02E" w14:textId="77777777" w:rsidR="00680807" w:rsidRPr="00FF0044" w:rsidRDefault="00680807" w:rsidP="00680807">
      <w:pPr>
        <w:ind w:firstLine="567"/>
        <w:jc w:val="both"/>
      </w:pPr>
      <w:r w:rsidRPr="00FF0044">
        <w:t>Sąmatos i</w:t>
      </w:r>
      <w:r>
        <w:t>r skaičiavimai nepateikiami, kadangi</w:t>
      </w:r>
      <w:r w:rsidRPr="00FF0044">
        <w:t xml:space="preserve"> lėšų neprašoma.</w:t>
      </w:r>
    </w:p>
    <w:p w14:paraId="67AA04AE" w14:textId="77777777" w:rsidR="00091AFA" w:rsidRDefault="00680807" w:rsidP="00091AFA">
      <w:pPr>
        <w:ind w:firstLine="567"/>
        <w:jc w:val="both"/>
        <w:rPr>
          <w:b/>
        </w:rPr>
      </w:pPr>
      <w:r w:rsidRPr="00FF0044">
        <w:rPr>
          <w:b/>
        </w:rPr>
        <w:t>6.</w:t>
      </w:r>
      <w:r w:rsidRPr="00FF0044">
        <w:t xml:space="preserve"> </w:t>
      </w:r>
      <w:r w:rsidRPr="00FF0044">
        <w:rPr>
          <w:b/>
        </w:rPr>
        <w:t>Lėšų poreikis sprendimo įgyvendinimui.</w:t>
      </w:r>
    </w:p>
    <w:p w14:paraId="672C54F2" w14:textId="751FFFEC" w:rsidR="00091AFA" w:rsidRPr="00091AFA" w:rsidRDefault="00091AFA" w:rsidP="00091AFA">
      <w:pPr>
        <w:ind w:firstLine="567"/>
        <w:jc w:val="both"/>
        <w:rPr>
          <w:b/>
        </w:rPr>
      </w:pPr>
      <w:r w:rsidRPr="00BD09D9">
        <w:rPr>
          <w:color w:val="000000"/>
        </w:rPr>
        <w:t>Sprendimo įgyvendinimui lėšos nėra reikalingos.</w:t>
      </w:r>
    </w:p>
    <w:p w14:paraId="3474E739" w14:textId="77777777" w:rsidR="00680807" w:rsidRPr="00FF0044" w:rsidRDefault="00680807" w:rsidP="00680807">
      <w:pPr>
        <w:ind w:firstLine="567"/>
        <w:jc w:val="both"/>
        <w:rPr>
          <w:b/>
        </w:rPr>
      </w:pPr>
      <w:r w:rsidRPr="00FF0044">
        <w:rPr>
          <w:b/>
          <w:bCs/>
        </w:rPr>
        <w:lastRenderedPageBreak/>
        <w:t>7. Galimos teigiamos ar neigiamos sprendimo priėmimo pasekmės.</w:t>
      </w:r>
    </w:p>
    <w:p w14:paraId="4C497650" w14:textId="6A0D2855" w:rsidR="007266E5" w:rsidRDefault="006B06DE" w:rsidP="003F23C6">
      <w:pPr>
        <w:ind w:firstLine="709"/>
        <w:jc w:val="both"/>
      </w:pPr>
      <w:r w:rsidRPr="00D22233">
        <w:t>T</w:t>
      </w:r>
      <w:r w:rsidR="007266E5" w:rsidRPr="00D22233">
        <w:t xml:space="preserve">eigiamos pasekmės – </w:t>
      </w:r>
      <w:r w:rsidR="00380D35" w:rsidRPr="00D22233">
        <w:t>Priėmus sprendimą bus įgyvendintos Lietuvos Respublikos vietos savivaldos įstatymo pakeitimo nuostatos.</w:t>
      </w:r>
      <w:r w:rsidR="003F23C6">
        <w:t xml:space="preserve"> </w:t>
      </w:r>
      <w:r w:rsidR="007266E5" w:rsidRPr="00D22233">
        <w:t>Neigiamų pasekmių nenumatoma.</w:t>
      </w:r>
    </w:p>
    <w:p w14:paraId="394CBC3F" w14:textId="6B643459" w:rsidR="007266E5" w:rsidRPr="00223ACF" w:rsidRDefault="007266E5" w:rsidP="007266E5">
      <w:pPr>
        <w:ind w:firstLine="851"/>
        <w:jc w:val="both"/>
      </w:pPr>
    </w:p>
    <w:p w14:paraId="211C68B0" w14:textId="77777777" w:rsidR="00BF63BF" w:rsidRDefault="000F428F" w:rsidP="00BF63BF">
      <w:pPr>
        <w:ind w:firstLine="567"/>
        <w:jc w:val="both"/>
      </w:pPr>
      <w:r>
        <w:tab/>
      </w:r>
      <w:r w:rsidR="00BF63BF">
        <w:t xml:space="preserve">PRIDEDAMA:   </w:t>
      </w:r>
    </w:p>
    <w:p w14:paraId="59E8F2F1" w14:textId="5C2493C3" w:rsidR="00BF63BF" w:rsidRDefault="00BF63BF" w:rsidP="00BF63BF">
      <w:pPr>
        <w:ind w:firstLine="709"/>
        <w:jc w:val="both"/>
      </w:pPr>
      <w:r>
        <w:t>1. Sprendimo projekto lyginamasis variant</w:t>
      </w:r>
      <w:r w:rsidR="000C00CA">
        <w:t xml:space="preserve">as, </w:t>
      </w:r>
      <w:r w:rsidR="000C00CA">
        <w:rPr>
          <w:lang w:val="en-US"/>
        </w:rPr>
        <w:t>2</w:t>
      </w:r>
      <w:r w:rsidR="000C00CA">
        <w:t xml:space="preserve"> lapai</w:t>
      </w:r>
      <w:r>
        <w:t>.</w:t>
      </w:r>
    </w:p>
    <w:p w14:paraId="58BCDA92" w14:textId="77777777" w:rsidR="00BF63BF" w:rsidRPr="00D81E5A" w:rsidRDefault="00BF63BF" w:rsidP="00BF63BF">
      <w:pPr>
        <w:ind w:firstLine="709"/>
        <w:jc w:val="both"/>
        <w:rPr>
          <w:lang w:val="en-US"/>
        </w:rPr>
      </w:pPr>
      <w:r>
        <w:rPr>
          <w:lang w:val="en-US"/>
        </w:rPr>
        <w:t xml:space="preserve">2. </w:t>
      </w:r>
      <w:r w:rsidRPr="00540CC2">
        <w:t xml:space="preserve">Klaipėdos miesto vyriausybės atstovės </w:t>
      </w:r>
      <w:r w:rsidRPr="00540CC2">
        <w:rPr>
          <w:lang w:val="en-US"/>
        </w:rPr>
        <w:t>2021 m. kovo 4 d. ra</w:t>
      </w:r>
      <w:r>
        <w:t xml:space="preserve">što </w:t>
      </w:r>
      <w:r w:rsidRPr="00540CC2">
        <w:t xml:space="preserve">Nr. </w:t>
      </w:r>
      <w:r w:rsidRPr="00540CC2">
        <w:rPr>
          <w:lang w:val="en-US"/>
        </w:rPr>
        <w:t xml:space="preserve">R1-1663 </w:t>
      </w:r>
      <w:r w:rsidRPr="00540CC2">
        <w:t>„</w:t>
      </w:r>
      <w:r w:rsidRPr="00540CC2">
        <w:rPr>
          <w:lang w:val="en-US"/>
        </w:rPr>
        <w:t>D</w:t>
      </w:r>
      <w:r w:rsidRPr="00540CC2">
        <w:t>ė</w:t>
      </w:r>
      <w:r w:rsidRPr="00540CC2">
        <w:rPr>
          <w:lang w:val="en-US"/>
        </w:rPr>
        <w:t xml:space="preserve">l LR vietos savivaldos įstatymo 33 ir 35-1 </w:t>
      </w:r>
      <w:r w:rsidRPr="00540CC2">
        <w:t>straipsnių įgyvendinimo“</w:t>
      </w:r>
      <w:r>
        <w:t xml:space="preserve"> kopija, 1 lapas</w:t>
      </w:r>
      <w:r w:rsidRPr="00540CC2">
        <w:t>.</w:t>
      </w:r>
      <w:r w:rsidRPr="00540CC2">
        <w:rPr>
          <w:lang w:val="en-US"/>
        </w:rPr>
        <w:t xml:space="preserve"> </w:t>
      </w:r>
    </w:p>
    <w:p w14:paraId="6019F6C4" w14:textId="77777777" w:rsidR="00BF63BF" w:rsidRPr="00C96417" w:rsidRDefault="00BF63BF" w:rsidP="00BF63BF">
      <w:pPr>
        <w:ind w:left="720" w:right="-82"/>
      </w:pPr>
      <w:r>
        <w:t>3</w:t>
      </w:r>
      <w:r w:rsidRPr="00C96417">
        <w:t>. Teisės aktų, nurodytų sprendimo projekto įžangoje ir aiškinamajame rašte išrašai</w:t>
      </w:r>
      <w:r w:rsidRPr="005403A2">
        <w:t xml:space="preserve">, </w:t>
      </w:r>
      <w:r>
        <w:rPr>
          <w:lang w:val="en-US"/>
        </w:rPr>
        <w:t>3</w:t>
      </w:r>
      <w:r w:rsidRPr="00C96417">
        <w:t xml:space="preserve"> lapai.</w:t>
      </w:r>
    </w:p>
    <w:p w14:paraId="5F1CB456" w14:textId="77777777" w:rsidR="00BF63BF" w:rsidRDefault="00BF63BF" w:rsidP="00BF63BF">
      <w:pPr>
        <w:tabs>
          <w:tab w:val="left" w:pos="567"/>
        </w:tabs>
        <w:jc w:val="both"/>
      </w:pPr>
    </w:p>
    <w:p w14:paraId="6B3F4019" w14:textId="77777777" w:rsidR="00BF63BF" w:rsidRPr="00C87455" w:rsidRDefault="00BF63BF" w:rsidP="00BF63BF">
      <w:pPr>
        <w:pStyle w:val="Sraopastraipa"/>
        <w:tabs>
          <w:tab w:val="left" w:pos="993"/>
        </w:tabs>
        <w:ind w:left="748" w:right="-82"/>
        <w:jc w:val="both"/>
      </w:pPr>
    </w:p>
    <w:p w14:paraId="748AFEC2" w14:textId="77777777" w:rsidR="00BF63BF" w:rsidRDefault="00BF63BF" w:rsidP="00BF63BF">
      <w:r>
        <w:t>Jaunimo ir bendruomenių reikalų koordinavimo</w:t>
      </w:r>
    </w:p>
    <w:p w14:paraId="135C461A" w14:textId="77777777" w:rsidR="00BF63BF" w:rsidRDefault="00BF63BF" w:rsidP="00BF63BF">
      <w:r>
        <w:t xml:space="preserve">grupės vadovė (jaunimo reikalų koordinatorė) </w:t>
      </w:r>
      <w:r>
        <w:tab/>
      </w:r>
      <w:r>
        <w:tab/>
      </w:r>
      <w:r>
        <w:tab/>
        <w:t>Aistė Valadkienė</w:t>
      </w:r>
    </w:p>
    <w:p w14:paraId="55F9FD08" w14:textId="77777777" w:rsidR="00BF63BF" w:rsidRPr="009D6FC4" w:rsidRDefault="00BF63BF" w:rsidP="00BF63BF"/>
    <w:p w14:paraId="73653393" w14:textId="0C7878F4" w:rsidR="006057D9" w:rsidRDefault="006057D9" w:rsidP="00AB245C">
      <w:pPr>
        <w:ind w:firstLine="851"/>
        <w:jc w:val="both"/>
        <w:rPr>
          <w:b/>
        </w:rPr>
      </w:pPr>
    </w:p>
    <w:p w14:paraId="04C4E782" w14:textId="77777777" w:rsidR="006057D9" w:rsidRPr="00223ACF" w:rsidRDefault="006057D9" w:rsidP="00AB245C">
      <w:pPr>
        <w:ind w:firstLine="851"/>
        <w:jc w:val="both"/>
        <w:rPr>
          <w:b/>
        </w:rPr>
      </w:pPr>
    </w:p>
    <w:sectPr w:rsidR="006057D9" w:rsidRPr="00223AC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BEF86" w14:textId="77777777" w:rsidR="00695A91" w:rsidRDefault="00695A91" w:rsidP="00695A91">
      <w:r>
        <w:separator/>
      </w:r>
    </w:p>
  </w:endnote>
  <w:endnote w:type="continuationSeparator" w:id="0">
    <w:p w14:paraId="6F497DDE" w14:textId="77777777" w:rsidR="00695A91" w:rsidRDefault="00695A91" w:rsidP="0069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D1E62" w14:textId="77777777" w:rsidR="00695A91" w:rsidRDefault="00695A91" w:rsidP="00695A91">
      <w:r>
        <w:separator/>
      </w:r>
    </w:p>
  </w:footnote>
  <w:footnote w:type="continuationSeparator" w:id="0">
    <w:p w14:paraId="3AE7B8F5" w14:textId="77777777" w:rsidR="00695A91" w:rsidRDefault="00695A91" w:rsidP="00695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54757"/>
    <w:multiLevelType w:val="hybridMultilevel"/>
    <w:tmpl w:val="26D05B80"/>
    <w:lvl w:ilvl="0" w:tplc="55A066E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7E"/>
    <w:rsid w:val="00000932"/>
    <w:rsid w:val="0000409A"/>
    <w:rsid w:val="00005FE9"/>
    <w:rsid w:val="00017664"/>
    <w:rsid w:val="00032D09"/>
    <w:rsid w:val="000432DB"/>
    <w:rsid w:val="00046011"/>
    <w:rsid w:val="000657E5"/>
    <w:rsid w:val="00071FBA"/>
    <w:rsid w:val="00076D95"/>
    <w:rsid w:val="00090129"/>
    <w:rsid w:val="00091AFA"/>
    <w:rsid w:val="000C00CA"/>
    <w:rsid w:val="000C6909"/>
    <w:rsid w:val="000C79F2"/>
    <w:rsid w:val="000F428F"/>
    <w:rsid w:val="00104FF8"/>
    <w:rsid w:val="00126298"/>
    <w:rsid w:val="00141599"/>
    <w:rsid w:val="00145ADE"/>
    <w:rsid w:val="00153EE2"/>
    <w:rsid w:val="001544D6"/>
    <w:rsid w:val="00154E88"/>
    <w:rsid w:val="001713FB"/>
    <w:rsid w:val="0017327F"/>
    <w:rsid w:val="00196E2F"/>
    <w:rsid w:val="001A7D83"/>
    <w:rsid w:val="001B69E9"/>
    <w:rsid w:val="001C66F7"/>
    <w:rsid w:val="001F26AD"/>
    <w:rsid w:val="0020701C"/>
    <w:rsid w:val="00210479"/>
    <w:rsid w:val="00223ACF"/>
    <w:rsid w:val="002354F9"/>
    <w:rsid w:val="002C2D15"/>
    <w:rsid w:val="002D1234"/>
    <w:rsid w:val="002E3473"/>
    <w:rsid w:val="002F2CDE"/>
    <w:rsid w:val="002F3BB2"/>
    <w:rsid w:val="002F579B"/>
    <w:rsid w:val="002F6F16"/>
    <w:rsid w:val="00307C31"/>
    <w:rsid w:val="0031118F"/>
    <w:rsid w:val="0031495F"/>
    <w:rsid w:val="00317A61"/>
    <w:rsid w:val="00323266"/>
    <w:rsid w:val="003306EC"/>
    <w:rsid w:val="003336C3"/>
    <w:rsid w:val="0037466C"/>
    <w:rsid w:val="00380D35"/>
    <w:rsid w:val="003922B6"/>
    <w:rsid w:val="00395CED"/>
    <w:rsid w:val="00397A1D"/>
    <w:rsid w:val="003A15DD"/>
    <w:rsid w:val="003A38AA"/>
    <w:rsid w:val="003B3C8C"/>
    <w:rsid w:val="003C7CF3"/>
    <w:rsid w:val="003E29EB"/>
    <w:rsid w:val="003E4D28"/>
    <w:rsid w:val="003F23C6"/>
    <w:rsid w:val="0041665E"/>
    <w:rsid w:val="0045303A"/>
    <w:rsid w:val="004632C1"/>
    <w:rsid w:val="0047107E"/>
    <w:rsid w:val="004762CF"/>
    <w:rsid w:val="004876B6"/>
    <w:rsid w:val="004A7328"/>
    <w:rsid w:val="004B3392"/>
    <w:rsid w:val="005069FF"/>
    <w:rsid w:val="005132BA"/>
    <w:rsid w:val="00525D8B"/>
    <w:rsid w:val="00532D3D"/>
    <w:rsid w:val="0053518C"/>
    <w:rsid w:val="00536841"/>
    <w:rsid w:val="00540CC2"/>
    <w:rsid w:val="005430CF"/>
    <w:rsid w:val="00550076"/>
    <w:rsid w:val="00560A09"/>
    <w:rsid w:val="00561223"/>
    <w:rsid w:val="00573E14"/>
    <w:rsid w:val="00574AF9"/>
    <w:rsid w:val="00586D93"/>
    <w:rsid w:val="005933CA"/>
    <w:rsid w:val="005A3DCE"/>
    <w:rsid w:val="005B1725"/>
    <w:rsid w:val="005C54E4"/>
    <w:rsid w:val="005C68EF"/>
    <w:rsid w:val="005D7BD7"/>
    <w:rsid w:val="005E0DC3"/>
    <w:rsid w:val="006057D9"/>
    <w:rsid w:val="006059C3"/>
    <w:rsid w:val="00614BC1"/>
    <w:rsid w:val="00657980"/>
    <w:rsid w:val="0067412B"/>
    <w:rsid w:val="00680807"/>
    <w:rsid w:val="006848E7"/>
    <w:rsid w:val="00687130"/>
    <w:rsid w:val="00691989"/>
    <w:rsid w:val="006930F3"/>
    <w:rsid w:val="00695A91"/>
    <w:rsid w:val="006A54A8"/>
    <w:rsid w:val="006B06DE"/>
    <w:rsid w:val="006E64F3"/>
    <w:rsid w:val="006F2692"/>
    <w:rsid w:val="00701BEB"/>
    <w:rsid w:val="00707DEF"/>
    <w:rsid w:val="00715036"/>
    <w:rsid w:val="007266E5"/>
    <w:rsid w:val="00777ED5"/>
    <w:rsid w:val="007C311C"/>
    <w:rsid w:val="007D18C7"/>
    <w:rsid w:val="00801116"/>
    <w:rsid w:val="0081370F"/>
    <w:rsid w:val="008368CA"/>
    <w:rsid w:val="008460B4"/>
    <w:rsid w:val="008465F0"/>
    <w:rsid w:val="00847677"/>
    <w:rsid w:val="0089474B"/>
    <w:rsid w:val="008A64CC"/>
    <w:rsid w:val="008D65CC"/>
    <w:rsid w:val="008E44C3"/>
    <w:rsid w:val="008E5393"/>
    <w:rsid w:val="008E5D8D"/>
    <w:rsid w:val="00910862"/>
    <w:rsid w:val="00911D68"/>
    <w:rsid w:val="009250B7"/>
    <w:rsid w:val="00946435"/>
    <w:rsid w:val="00953717"/>
    <w:rsid w:val="009600D5"/>
    <w:rsid w:val="00991A7F"/>
    <w:rsid w:val="009A5FEF"/>
    <w:rsid w:val="009B3B70"/>
    <w:rsid w:val="009D6FC4"/>
    <w:rsid w:val="009E0C23"/>
    <w:rsid w:val="009E2CAC"/>
    <w:rsid w:val="009E7A5D"/>
    <w:rsid w:val="009F7B58"/>
    <w:rsid w:val="00A02A8D"/>
    <w:rsid w:val="00A36274"/>
    <w:rsid w:val="00A403D0"/>
    <w:rsid w:val="00A6227E"/>
    <w:rsid w:val="00A6283C"/>
    <w:rsid w:val="00A76583"/>
    <w:rsid w:val="00A90F19"/>
    <w:rsid w:val="00A94731"/>
    <w:rsid w:val="00AA5D7E"/>
    <w:rsid w:val="00AB245C"/>
    <w:rsid w:val="00AE72B7"/>
    <w:rsid w:val="00B063FB"/>
    <w:rsid w:val="00B11933"/>
    <w:rsid w:val="00B465FF"/>
    <w:rsid w:val="00B46688"/>
    <w:rsid w:val="00B92AFF"/>
    <w:rsid w:val="00B934F1"/>
    <w:rsid w:val="00B971DF"/>
    <w:rsid w:val="00BB0AE6"/>
    <w:rsid w:val="00BB2E52"/>
    <w:rsid w:val="00BC7BF7"/>
    <w:rsid w:val="00BE545D"/>
    <w:rsid w:val="00BF35D8"/>
    <w:rsid w:val="00BF63BF"/>
    <w:rsid w:val="00C07158"/>
    <w:rsid w:val="00C10A94"/>
    <w:rsid w:val="00C11E1D"/>
    <w:rsid w:val="00C15F55"/>
    <w:rsid w:val="00C27296"/>
    <w:rsid w:val="00C401C0"/>
    <w:rsid w:val="00C42B72"/>
    <w:rsid w:val="00C83207"/>
    <w:rsid w:val="00C90DC3"/>
    <w:rsid w:val="00CA5805"/>
    <w:rsid w:val="00CC0560"/>
    <w:rsid w:val="00CD133D"/>
    <w:rsid w:val="00CD1909"/>
    <w:rsid w:val="00CD2E4B"/>
    <w:rsid w:val="00CF1396"/>
    <w:rsid w:val="00D06A40"/>
    <w:rsid w:val="00D13708"/>
    <w:rsid w:val="00D21B57"/>
    <w:rsid w:val="00D22233"/>
    <w:rsid w:val="00D37587"/>
    <w:rsid w:val="00D8579D"/>
    <w:rsid w:val="00D93688"/>
    <w:rsid w:val="00DC2C3C"/>
    <w:rsid w:val="00DC4642"/>
    <w:rsid w:val="00DD6C88"/>
    <w:rsid w:val="00DE3C7D"/>
    <w:rsid w:val="00E025E3"/>
    <w:rsid w:val="00E26196"/>
    <w:rsid w:val="00E57D27"/>
    <w:rsid w:val="00E63F39"/>
    <w:rsid w:val="00E65034"/>
    <w:rsid w:val="00EE794A"/>
    <w:rsid w:val="00F036B7"/>
    <w:rsid w:val="00F05996"/>
    <w:rsid w:val="00F154EE"/>
    <w:rsid w:val="00F22D35"/>
    <w:rsid w:val="00F305E7"/>
    <w:rsid w:val="00F41265"/>
    <w:rsid w:val="00F43EB1"/>
    <w:rsid w:val="00F561AF"/>
    <w:rsid w:val="00F6224D"/>
    <w:rsid w:val="00F71D33"/>
    <w:rsid w:val="00F72F72"/>
    <w:rsid w:val="00F8274C"/>
    <w:rsid w:val="00F92A72"/>
    <w:rsid w:val="00FA75EE"/>
    <w:rsid w:val="00FB24F8"/>
    <w:rsid w:val="00FB737D"/>
    <w:rsid w:val="00FD44B6"/>
    <w:rsid w:val="00FE5C8B"/>
    <w:rsid w:val="00FF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499A"/>
  <w15:chartTrackingRefBased/>
  <w15:docId w15:val="{BA29F37B-63D6-4F5D-9A6F-840625CC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63F39"/>
    <w:pPr>
      <w:ind w:left="720"/>
      <w:contextualSpacing/>
    </w:pPr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C6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C66F7"/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styleId="Hipersaitas">
    <w:name w:val="Hyperlink"/>
    <w:basedOn w:val="Numatytasispastraiposriftas"/>
    <w:rsid w:val="00536841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2F3BB2"/>
    <w:pPr>
      <w:spacing w:after="120"/>
      <w:ind w:left="283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2F3BB2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695A9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95A9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695A9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95A9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2F2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4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2608</Words>
  <Characters>1487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Razgiene</dc:creator>
  <cp:lastModifiedBy>Virginija Palaimiene</cp:lastModifiedBy>
  <cp:revision>2</cp:revision>
  <cp:lastPrinted>2020-10-14T12:31:00Z</cp:lastPrinted>
  <dcterms:created xsi:type="dcterms:W3CDTF">2021-04-07T11:16:00Z</dcterms:created>
  <dcterms:modified xsi:type="dcterms:W3CDTF">2021-04-07T11:16:00Z</dcterms:modified>
</cp:coreProperties>
</file>