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F2F" w:rsidRDefault="00313F2F" w:rsidP="00313F2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313F2F" w:rsidRPr="00313F2F" w:rsidRDefault="00313F2F" w:rsidP="00313F2F">
      <w:pPr>
        <w:spacing w:after="0" w:line="240" w:lineRule="auto"/>
        <w:jc w:val="center"/>
        <w:rPr>
          <w:rFonts w:ascii="Times New Roman" w:eastAsia="Times New Roman" w:hAnsi="Times New Roman" w:cs="Times New Roman"/>
          <w:b/>
          <w:sz w:val="28"/>
          <w:szCs w:val="28"/>
          <w:lang w:eastAsia="lt-LT"/>
        </w:rPr>
      </w:pPr>
      <w:r w:rsidRPr="00313F2F">
        <w:rPr>
          <w:rFonts w:ascii="Times New Roman" w:eastAsia="Times New Roman" w:hAnsi="Times New Roman" w:cs="Times New Roman"/>
          <w:b/>
          <w:sz w:val="28"/>
          <w:szCs w:val="28"/>
          <w:lang w:eastAsia="lt-LT"/>
        </w:rPr>
        <w:t>KLAIPĖDOS MIESTO SAVIVALDYBĖS TARYBA</w:t>
      </w:r>
    </w:p>
    <w:p w:rsidR="00313F2F" w:rsidRPr="00313F2F" w:rsidRDefault="00313F2F" w:rsidP="00313F2F">
      <w:pPr>
        <w:spacing w:after="0" w:line="240" w:lineRule="auto"/>
        <w:jc w:val="center"/>
        <w:rPr>
          <w:rFonts w:ascii="Times New Roman" w:eastAsia="Times New Roman" w:hAnsi="Times New Roman" w:cs="Times New Roman"/>
          <w:b/>
          <w:bCs/>
          <w:caps/>
          <w:sz w:val="24"/>
          <w:szCs w:val="24"/>
          <w:lang w:eastAsia="lt-LT"/>
        </w:rPr>
      </w:pPr>
    </w:p>
    <w:p w:rsidR="00313F2F" w:rsidRPr="00313F2F" w:rsidRDefault="00313F2F" w:rsidP="00313F2F">
      <w:pPr>
        <w:spacing w:after="0" w:line="240" w:lineRule="auto"/>
        <w:jc w:val="center"/>
        <w:rPr>
          <w:rFonts w:ascii="Times New Roman" w:eastAsia="Times New Roman" w:hAnsi="Times New Roman" w:cs="Times New Roman"/>
          <w:b/>
          <w:sz w:val="24"/>
          <w:szCs w:val="24"/>
          <w:lang w:eastAsia="lt-LT"/>
        </w:rPr>
      </w:pPr>
      <w:r w:rsidRPr="00313F2F">
        <w:rPr>
          <w:rFonts w:ascii="Times New Roman" w:eastAsia="Times New Roman" w:hAnsi="Times New Roman" w:cs="Times New Roman"/>
          <w:b/>
          <w:sz w:val="24"/>
          <w:szCs w:val="24"/>
          <w:lang w:eastAsia="lt-LT"/>
        </w:rPr>
        <w:t>FINANSŲ IR EKONOMIKOS KOMITETAS</w:t>
      </w:r>
    </w:p>
    <w:p w:rsidR="00313F2F" w:rsidRPr="00313F2F" w:rsidRDefault="00313F2F" w:rsidP="00313F2F">
      <w:pPr>
        <w:spacing w:after="0" w:line="240" w:lineRule="auto"/>
        <w:jc w:val="center"/>
        <w:rPr>
          <w:rFonts w:ascii="Times New Roman" w:eastAsia="Times New Roman" w:hAnsi="Times New Roman" w:cs="Times New Roman"/>
          <w:b/>
          <w:sz w:val="24"/>
          <w:szCs w:val="24"/>
          <w:lang w:eastAsia="lt-LT"/>
        </w:rPr>
      </w:pPr>
      <w:r w:rsidRPr="00313F2F">
        <w:rPr>
          <w:rFonts w:ascii="Times New Roman" w:eastAsia="Times New Roman" w:hAnsi="Times New Roman" w:cs="Times New Roman"/>
          <w:b/>
          <w:sz w:val="24"/>
          <w:szCs w:val="24"/>
          <w:lang w:eastAsia="lt-LT"/>
        </w:rPr>
        <w:t xml:space="preserve"> POSĖDŽIO PROTOKOLAS</w:t>
      </w:r>
    </w:p>
    <w:p w:rsidR="00313F2F" w:rsidRPr="00313F2F" w:rsidRDefault="00313F2F" w:rsidP="00313F2F">
      <w:pPr>
        <w:spacing w:after="0" w:line="240" w:lineRule="auto"/>
        <w:rPr>
          <w:rFonts w:ascii="Times New Roman" w:eastAsia="Times New Roman" w:hAnsi="Times New Roman" w:cs="Times New Roman"/>
          <w:sz w:val="24"/>
          <w:szCs w:val="24"/>
          <w:lang w:eastAsia="lt-LT"/>
        </w:rPr>
      </w:pPr>
    </w:p>
    <w:bookmarkStart w:id="1" w:name="registravimoData"/>
    <w:p w:rsidR="00313F2F" w:rsidRPr="00313F2F" w:rsidRDefault="00313F2F" w:rsidP="00313F2F">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13F2F">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13F2F">
        <w:rPr>
          <w:rFonts w:ascii="Times New Roman" w:eastAsia="Times New Roman" w:hAnsi="Times New Roman" w:cs="Times New Roman"/>
          <w:noProof/>
          <w:sz w:val="24"/>
          <w:szCs w:val="24"/>
          <w:lang w:eastAsia="lt-LT"/>
        </w:rPr>
        <w:instrText xml:space="preserve"> FORMTEXT </w:instrText>
      </w:r>
      <w:r w:rsidRPr="00313F2F">
        <w:rPr>
          <w:rFonts w:ascii="Times New Roman" w:eastAsia="Times New Roman" w:hAnsi="Times New Roman" w:cs="Times New Roman"/>
          <w:sz w:val="24"/>
          <w:szCs w:val="24"/>
          <w:lang w:eastAsia="lt-LT"/>
        </w:rPr>
      </w:r>
      <w:r w:rsidRPr="00313F2F">
        <w:rPr>
          <w:rFonts w:ascii="Times New Roman" w:eastAsia="Times New Roman" w:hAnsi="Times New Roman" w:cs="Times New Roman"/>
          <w:sz w:val="24"/>
          <w:szCs w:val="24"/>
          <w:lang w:eastAsia="lt-LT"/>
        </w:rPr>
        <w:fldChar w:fldCharType="separate"/>
      </w:r>
      <w:r w:rsidRPr="00313F2F">
        <w:rPr>
          <w:rFonts w:ascii="Times New Roman" w:eastAsia="Times New Roman" w:hAnsi="Times New Roman" w:cs="Times New Roman"/>
          <w:noProof/>
          <w:sz w:val="24"/>
          <w:szCs w:val="24"/>
          <w:lang w:eastAsia="lt-LT"/>
        </w:rPr>
        <w:t>2021-05-17</w:t>
      </w:r>
      <w:r w:rsidRPr="00313F2F">
        <w:rPr>
          <w:rFonts w:ascii="Times New Roman" w:eastAsia="Times New Roman" w:hAnsi="Times New Roman" w:cs="Times New Roman"/>
          <w:sz w:val="24"/>
          <w:szCs w:val="24"/>
          <w:lang w:eastAsia="lt-LT"/>
        </w:rPr>
        <w:fldChar w:fldCharType="end"/>
      </w:r>
      <w:bookmarkEnd w:id="1"/>
      <w:r w:rsidRPr="00313F2F">
        <w:rPr>
          <w:rFonts w:ascii="Times New Roman" w:eastAsia="Times New Roman" w:hAnsi="Times New Roman" w:cs="Times New Roman"/>
          <w:noProof/>
          <w:sz w:val="24"/>
          <w:szCs w:val="24"/>
          <w:lang w:eastAsia="lt-LT"/>
        </w:rPr>
        <w:t xml:space="preserve"> </w:t>
      </w:r>
      <w:r w:rsidRPr="00313F2F">
        <w:rPr>
          <w:rFonts w:ascii="Times New Roman" w:eastAsia="Times New Roman" w:hAnsi="Times New Roman" w:cs="Times New Roman"/>
          <w:sz w:val="24"/>
          <w:szCs w:val="24"/>
          <w:lang w:eastAsia="lt-LT"/>
        </w:rPr>
        <w:t xml:space="preserve">Nr. </w:t>
      </w:r>
      <w:bookmarkStart w:id="2" w:name="registravimoNr"/>
      <w:r w:rsidRPr="00313F2F">
        <w:rPr>
          <w:rFonts w:ascii="Times New Roman" w:eastAsia="Times New Roman" w:hAnsi="Times New Roman" w:cs="Times New Roman"/>
          <w:sz w:val="24"/>
          <w:szCs w:val="24"/>
          <w:lang w:eastAsia="lt-LT"/>
        </w:rPr>
        <w:t>TAR-57</w:t>
      </w:r>
      <w:bookmarkEnd w:id="2"/>
    </w:p>
    <w:p w:rsidR="00313F2F" w:rsidRPr="00313F2F" w:rsidRDefault="00313F2F" w:rsidP="00313F2F">
      <w:pPr>
        <w:spacing w:after="0" w:line="240" w:lineRule="auto"/>
        <w:jc w:val="both"/>
        <w:rPr>
          <w:rFonts w:ascii="Times New Roman" w:eastAsia="Times New Roman" w:hAnsi="Times New Roman" w:cs="Times New Roman"/>
          <w:sz w:val="24"/>
          <w:szCs w:val="24"/>
          <w:lang w:eastAsia="lt-LT"/>
        </w:rPr>
      </w:pPr>
    </w:p>
    <w:p w:rsidR="00313F2F" w:rsidRPr="00313F2F" w:rsidRDefault="00313F2F" w:rsidP="00313F2F">
      <w:pPr>
        <w:tabs>
          <w:tab w:val="left" w:pos="567"/>
        </w:tabs>
        <w:spacing w:after="0" w:line="240" w:lineRule="auto"/>
        <w:jc w:val="both"/>
        <w:rPr>
          <w:rFonts w:ascii="Times New Roman" w:eastAsia="Times New Roman" w:hAnsi="Times New Roman" w:cs="Times New Roman"/>
          <w:sz w:val="24"/>
          <w:szCs w:val="24"/>
          <w:lang w:eastAsia="lt-LT"/>
        </w:rPr>
      </w:pPr>
    </w:p>
    <w:p w:rsidR="00313F2F" w:rsidRPr="00313F2F" w:rsidRDefault="00313F2F" w:rsidP="00313F2F">
      <w:pPr>
        <w:tabs>
          <w:tab w:val="left" w:pos="567"/>
        </w:tabs>
        <w:spacing w:after="0" w:line="240" w:lineRule="auto"/>
        <w:jc w:val="both"/>
        <w:rPr>
          <w:rFonts w:ascii="Times New Roman" w:eastAsia="Times New Roman" w:hAnsi="Times New Roman" w:cs="Times New Roman"/>
          <w:sz w:val="24"/>
          <w:szCs w:val="24"/>
        </w:rPr>
      </w:pPr>
      <w:r w:rsidRPr="00313F2F">
        <w:rPr>
          <w:rFonts w:ascii="Times New Roman" w:eastAsia="Times New Roman" w:hAnsi="Times New Roman" w:cs="Times New Roman"/>
          <w:sz w:val="24"/>
          <w:szCs w:val="24"/>
          <w:lang w:eastAsia="lt-LT"/>
        </w:rPr>
        <w:tab/>
      </w:r>
      <w:r w:rsidRPr="00313F2F">
        <w:rPr>
          <w:rFonts w:ascii="Times New Roman" w:eastAsia="Times New Roman" w:hAnsi="Times New Roman" w:cs="Times New Roman"/>
          <w:sz w:val="24"/>
          <w:szCs w:val="24"/>
        </w:rPr>
        <w:t xml:space="preserve">Posėdžio data – 2021 m. gegužės 12 d. </w:t>
      </w:r>
    </w:p>
    <w:p w:rsidR="00313F2F" w:rsidRPr="00313F2F" w:rsidRDefault="00313F2F" w:rsidP="00313F2F">
      <w:pPr>
        <w:tabs>
          <w:tab w:val="left" w:pos="567"/>
        </w:tabs>
        <w:spacing w:after="0" w:line="240" w:lineRule="auto"/>
        <w:jc w:val="both"/>
        <w:rPr>
          <w:rFonts w:ascii="Times New Roman" w:eastAsia="Times New Roman" w:hAnsi="Times New Roman" w:cs="Times New Roman"/>
          <w:sz w:val="24"/>
          <w:szCs w:val="24"/>
        </w:rPr>
      </w:pPr>
      <w:r w:rsidRPr="00313F2F">
        <w:rPr>
          <w:rFonts w:ascii="Times New Roman" w:eastAsia="Times New Roman" w:hAnsi="Times New Roman" w:cs="Times New Roman"/>
          <w:sz w:val="24"/>
          <w:szCs w:val="24"/>
        </w:rPr>
        <w:tab/>
        <w:t>Pradžia – 14.00 val. (nuotoliniu būdu)</w:t>
      </w:r>
    </w:p>
    <w:p w:rsidR="00313F2F" w:rsidRPr="00313F2F" w:rsidRDefault="00313F2F" w:rsidP="00313F2F">
      <w:pPr>
        <w:tabs>
          <w:tab w:val="left" w:pos="567"/>
        </w:tabs>
        <w:spacing w:after="0" w:line="240" w:lineRule="auto"/>
        <w:jc w:val="both"/>
        <w:rPr>
          <w:rFonts w:ascii="Times New Roman" w:eastAsia="Times New Roman" w:hAnsi="Times New Roman" w:cs="Times New Roman"/>
          <w:sz w:val="24"/>
          <w:szCs w:val="24"/>
        </w:rPr>
      </w:pPr>
      <w:r w:rsidRPr="00313F2F">
        <w:rPr>
          <w:rFonts w:ascii="Times New Roman" w:eastAsia="Times New Roman" w:hAnsi="Times New Roman" w:cs="Times New Roman"/>
          <w:sz w:val="24"/>
          <w:szCs w:val="24"/>
        </w:rPr>
        <w:tab/>
        <w:t xml:space="preserve">Posėdžio pirmininkas –  </w:t>
      </w:r>
      <w:r w:rsidRPr="00313F2F">
        <w:rPr>
          <w:rFonts w:ascii="Times New Roman" w:eastAsia="Calibri" w:hAnsi="Times New Roman" w:cs="Times New Roman"/>
          <w:sz w:val="24"/>
          <w:szCs w:val="24"/>
          <w:lang w:eastAsia="lt-LT"/>
        </w:rPr>
        <w:t>Aidas Kaveckis.</w:t>
      </w:r>
    </w:p>
    <w:p w:rsidR="00313F2F" w:rsidRPr="00313F2F" w:rsidRDefault="00313F2F" w:rsidP="00313F2F">
      <w:pPr>
        <w:tabs>
          <w:tab w:val="left" w:pos="567"/>
        </w:tabs>
        <w:spacing w:after="0" w:line="240" w:lineRule="auto"/>
        <w:jc w:val="both"/>
        <w:rPr>
          <w:rFonts w:ascii="Times New Roman" w:eastAsia="Times New Roman" w:hAnsi="Times New Roman" w:cs="Times New Roman"/>
          <w:sz w:val="24"/>
          <w:szCs w:val="24"/>
        </w:rPr>
      </w:pPr>
      <w:r w:rsidRPr="00313F2F">
        <w:rPr>
          <w:rFonts w:ascii="Times New Roman" w:eastAsia="Times New Roman" w:hAnsi="Times New Roman" w:cs="Times New Roman"/>
          <w:sz w:val="24"/>
          <w:szCs w:val="24"/>
        </w:rPr>
        <w:tab/>
        <w:t>Posėdžio sekretorė  – Lietutė Demidova.</w:t>
      </w:r>
    </w:p>
    <w:p w:rsidR="00313F2F" w:rsidRPr="00313F2F" w:rsidRDefault="00313F2F" w:rsidP="00313F2F">
      <w:pPr>
        <w:tabs>
          <w:tab w:val="left" w:pos="567"/>
        </w:tabs>
        <w:spacing w:after="0" w:line="240" w:lineRule="auto"/>
        <w:jc w:val="both"/>
        <w:rPr>
          <w:rFonts w:ascii="Times New Roman" w:eastAsia="Times New Roman" w:hAnsi="Times New Roman" w:cs="Times New Roman"/>
          <w:sz w:val="24"/>
          <w:szCs w:val="24"/>
          <w:lang w:eastAsia="lt-LT"/>
        </w:rPr>
      </w:pPr>
      <w:r w:rsidRPr="00313F2F">
        <w:rPr>
          <w:rFonts w:ascii="Times New Roman" w:eastAsia="Times New Roman" w:hAnsi="Times New Roman" w:cs="Times New Roman"/>
          <w:sz w:val="24"/>
          <w:szCs w:val="24"/>
        </w:rPr>
        <w:tab/>
      </w:r>
    </w:p>
    <w:p w:rsidR="00313F2F" w:rsidRPr="00313F2F" w:rsidRDefault="00313F2F" w:rsidP="00313F2F">
      <w:pPr>
        <w:tabs>
          <w:tab w:val="left" w:pos="567"/>
        </w:tabs>
        <w:spacing w:after="0" w:line="240" w:lineRule="auto"/>
        <w:jc w:val="both"/>
        <w:rPr>
          <w:rFonts w:ascii="Times New Roman" w:eastAsia="Times New Roman" w:hAnsi="Times New Roman" w:cs="Times New Roman"/>
          <w:sz w:val="24"/>
          <w:szCs w:val="24"/>
          <w:lang w:eastAsia="lt-LT"/>
        </w:rPr>
      </w:pPr>
      <w:r w:rsidRPr="00313F2F">
        <w:rPr>
          <w:rFonts w:ascii="Times New Roman" w:eastAsia="Times New Roman" w:hAnsi="Times New Roman" w:cs="Times New Roman"/>
          <w:sz w:val="24"/>
          <w:szCs w:val="24"/>
        </w:rPr>
        <w:tab/>
      </w:r>
      <w:r w:rsidRPr="00313F2F">
        <w:rPr>
          <w:rFonts w:ascii="Times New Roman" w:eastAsia="Times New Roman" w:hAnsi="Times New Roman" w:cs="Times New Roman"/>
          <w:sz w:val="24"/>
          <w:szCs w:val="24"/>
          <w:lang w:eastAsia="lt-LT"/>
        </w:rPr>
        <w:t xml:space="preserve">1. SVARSTYTA. Savivaldybės draustinių steigimo, jų ribų keitimo ir gamtos paveldo objektų skelbimo savivaldybės saugomais tvarkos aprašo patvirtinimas. </w:t>
      </w:r>
    </w:p>
    <w:p w:rsidR="00313F2F" w:rsidRPr="00313F2F" w:rsidRDefault="00313F2F" w:rsidP="00313F2F">
      <w:pPr>
        <w:spacing w:after="0" w:line="240" w:lineRule="auto"/>
        <w:jc w:val="both"/>
        <w:rPr>
          <w:rFonts w:ascii="Times New Roman" w:eastAsia="Times New Roman" w:hAnsi="Times New Roman" w:cs="Times New Roman"/>
          <w:sz w:val="24"/>
          <w:szCs w:val="20"/>
        </w:rPr>
      </w:pPr>
      <w:r w:rsidRPr="00313F2F">
        <w:rPr>
          <w:rFonts w:ascii="Times New Roman" w:eastAsia="Times New Roman" w:hAnsi="Times New Roman" w:cs="Times New Roman"/>
          <w:sz w:val="24"/>
          <w:szCs w:val="24"/>
          <w:lang w:eastAsia="lt-LT"/>
        </w:rPr>
        <w:t xml:space="preserve">          Pranešėja – M. Černiūtė-Amšiejienė.</w:t>
      </w:r>
      <w:r w:rsidRPr="00313F2F">
        <w:rPr>
          <w:rFonts w:ascii="Times New Roman" w:eastAsia="Times New Roman" w:hAnsi="Times New Roman" w:cs="Times New Roman"/>
          <w:bCs/>
          <w:sz w:val="24"/>
          <w:szCs w:val="20"/>
        </w:rPr>
        <w:t xml:space="preserve"> Teigia, kad </w:t>
      </w:r>
      <w:r w:rsidRPr="00313F2F">
        <w:rPr>
          <w:rFonts w:ascii="Times New Roman" w:eastAsia="Times New Roman" w:hAnsi="Times New Roman" w:cs="Times New Roman"/>
          <w:sz w:val="24"/>
          <w:szCs w:val="20"/>
        </w:rPr>
        <w:t>sprendimo projekto esmė yra įvykdyti Pasiūlymų dėl saugomų teritorijų steigimo, jų ribų keitimo teikimo ir nagrinėjimo tvarkos aprašo, patvirtinto Lietuvos Respublikos aplinkos ministro 2009 m. rugpjūčio 26 d. įsakymu Nr. D1-491 „Dėl Pasiūlymų dėl saugomų teritorijų steigimo, jų ribų keitimo teikimo ir nagrinėjimo tvarkos aprašo ir Pasiūlymų dėl saugomų teritorijų steigimo, jų ribų keitimo nagrinėjimo komisijos sudarymo patvirtinimo“ (toliau – Aprašas), 15 punkte nurodytus savivaldybių tarybų kompetencijai priskirtus veiksmus. Sprendimo projekto tikslas – patvirtinti Savivaldybės draustinių steigimo, jų ribų keitimo ir gamtos paveldo objektų skelbimo savivaldybės saugomais tvarkos aprašą</w:t>
      </w:r>
      <w:r w:rsidRPr="00313F2F">
        <w:rPr>
          <w:rFonts w:ascii="Times New Roman" w:eastAsia="Times New Roman" w:hAnsi="Times New Roman" w:cs="Times New Roman"/>
          <w:color w:val="000000"/>
          <w:sz w:val="24"/>
          <w:szCs w:val="24"/>
          <w:lang w:eastAsia="lt-LT"/>
        </w:rPr>
        <w:t>.</w:t>
      </w:r>
    </w:p>
    <w:p w:rsidR="00313F2F" w:rsidRPr="00313F2F" w:rsidRDefault="00313F2F" w:rsidP="00313F2F">
      <w:pPr>
        <w:spacing w:after="0" w:line="240" w:lineRule="auto"/>
        <w:jc w:val="both"/>
        <w:rPr>
          <w:rFonts w:ascii="Times New Roman" w:eastAsia="Times New Roman" w:hAnsi="Times New Roman" w:cs="Times New Roman"/>
          <w:color w:val="000000"/>
          <w:sz w:val="24"/>
          <w:szCs w:val="24"/>
          <w:lang w:eastAsia="lt-LT"/>
        </w:rPr>
      </w:pPr>
      <w:r w:rsidRPr="00313F2F">
        <w:rPr>
          <w:rFonts w:ascii="Times New Roman" w:eastAsia="Times New Roman" w:hAnsi="Times New Roman" w:cs="Times New Roman"/>
          <w:bCs/>
          <w:sz w:val="24"/>
          <w:szCs w:val="20"/>
        </w:rPr>
        <w:t xml:space="preserve">          M. Černiūtė-Amšiejienė teigia, kad priėmus sprendimą, bus patvirtintas Savivaldybės draustinių steigimo, jų ribų keitimo ir gamtos paveldo objektų paskelbimo savivaldybės saugomais tvarkos aprašas (toliau – Tvarkos aprašas), </w:t>
      </w:r>
      <w:r w:rsidRPr="00313F2F">
        <w:rPr>
          <w:rFonts w:ascii="Times New Roman" w:eastAsia="Times New Roman" w:hAnsi="Times New Roman" w:cs="Times New Roman"/>
          <w:sz w:val="24"/>
          <w:szCs w:val="20"/>
        </w:rPr>
        <w:t xml:space="preserve">nustatantis </w:t>
      </w:r>
      <w:r w:rsidRPr="00313F2F">
        <w:rPr>
          <w:rFonts w:ascii="Times New Roman" w:eastAsia="Times New Roman" w:hAnsi="Times New Roman" w:cs="Times New Roman"/>
          <w:color w:val="000000"/>
          <w:sz w:val="24"/>
          <w:szCs w:val="24"/>
          <w:lang w:eastAsia="lt-LT"/>
        </w:rPr>
        <w:t xml:space="preserve">reikalavimus </w:t>
      </w:r>
      <w:r w:rsidRPr="00313F2F">
        <w:rPr>
          <w:rFonts w:ascii="Times New Roman" w:eastAsia="Times New Roman" w:hAnsi="Times New Roman" w:cs="Times New Roman"/>
          <w:sz w:val="24"/>
          <w:szCs w:val="24"/>
          <w:lang w:eastAsia="lt-LT"/>
        </w:rPr>
        <w:t>Klaipėdos miesto savivaldybės (toliau – Savivaldybė) administracijos ir kitų valstybės</w:t>
      </w:r>
      <w:r w:rsidRPr="00313F2F">
        <w:rPr>
          <w:rFonts w:ascii="Times New Roman" w:eastAsia="Times New Roman" w:hAnsi="Times New Roman" w:cs="Times New Roman"/>
          <w:color w:val="000000"/>
          <w:sz w:val="24"/>
          <w:szCs w:val="24"/>
          <w:lang w:eastAsia="lt-LT"/>
        </w:rPr>
        <w:t>, Savivaldybės institucijų, nevyriausybinių organizacijų, fizinių ir juridinių asmenų teikiamiems pasiūlymams dėl Savivaldybės draustinių steigimo, jų ribų keitimo, gamtos paveldo objektų skelbimo savivaldybės saugomais Klaipėdos miesto savivaldybės teritorijoje, pateiktų pasiūlymų nagrinėjimo procedūroms ir draustinių steigimo, jų ribų keitimo bei gamtos paveldo objektų skelbimo savivaldybės saugomais tvarką. Vadovaujantis Tvarkos aprašu ir Saugomų teritorijų (išskyrus kultūrinius rezervatus (rezervatus-muziejus), kultūrinius draustinius, istorinius valstybinius parkus) steigimo kriterijais, patvirtintais Lietuvos Respublikos aplinkos ministro 2020 m. gruodžio 3 d. įsakymu Nr. D1-736, bus priimti sprendimai dėl pasiūlymų steigti Savivaldybės draustinius, keisti jų ribas, skelbti Savivaldybės saugomais gamtos paveldo objektus.</w:t>
      </w:r>
    </w:p>
    <w:p w:rsidR="00313F2F" w:rsidRPr="00313F2F" w:rsidRDefault="00313F2F" w:rsidP="00313F2F">
      <w:pPr>
        <w:tabs>
          <w:tab w:val="left" w:pos="567"/>
        </w:tabs>
        <w:spacing w:after="0" w:line="240" w:lineRule="auto"/>
        <w:jc w:val="both"/>
        <w:rPr>
          <w:rFonts w:ascii="Times New Roman" w:eastAsia="Times New Roman" w:hAnsi="Times New Roman" w:cs="Times New Roman"/>
          <w:i/>
          <w:color w:val="000000"/>
          <w:sz w:val="24"/>
          <w:szCs w:val="24"/>
          <w:lang w:eastAsia="lt-LT"/>
        </w:rPr>
      </w:pPr>
      <w:r w:rsidRPr="00313F2F">
        <w:rPr>
          <w:rFonts w:ascii="Times New Roman" w:eastAsia="Times New Roman" w:hAnsi="Times New Roman" w:cs="Times New Roman"/>
          <w:sz w:val="24"/>
          <w:szCs w:val="24"/>
          <w:lang w:eastAsia="lt-LT"/>
        </w:rPr>
        <w:t xml:space="preserve">         S. Budinas sako, kad Administracijos direktoriui nustatyta kompetencija priiminėti sprendimus, todėl nelogiška palikti Savivaldybės draustinių steigimo, jų ribų keitimo ir gamtos paveldo objektų skelbimo savivaldybės saugomais tvarkos aprašo (toliau – Aprašas) 11 – 14 punktuose: „</w:t>
      </w:r>
      <w:r w:rsidRPr="00313F2F">
        <w:rPr>
          <w:rFonts w:ascii="Times New Roman" w:eastAsia="Times New Roman" w:hAnsi="Times New Roman" w:cs="Times New Roman"/>
          <w:color w:val="000000"/>
          <w:sz w:val="24"/>
          <w:szCs w:val="24"/>
          <w:lang w:eastAsia="lt-LT"/>
        </w:rPr>
        <w:t>arba jo įgaliotas valstybės tarnautojas“.</w:t>
      </w:r>
    </w:p>
    <w:p w:rsidR="00313F2F" w:rsidRPr="00313F2F" w:rsidRDefault="00313F2F" w:rsidP="00313F2F">
      <w:pPr>
        <w:tabs>
          <w:tab w:val="left" w:pos="567"/>
        </w:tabs>
        <w:spacing w:after="0" w:line="240" w:lineRule="auto"/>
        <w:jc w:val="both"/>
        <w:rPr>
          <w:rFonts w:ascii="Times New Roman" w:eastAsia="Times New Roman" w:hAnsi="Times New Roman" w:cs="Times New Roman"/>
          <w:sz w:val="24"/>
          <w:szCs w:val="24"/>
          <w:lang w:eastAsia="lt-LT"/>
        </w:rPr>
      </w:pPr>
      <w:r w:rsidRPr="00313F2F">
        <w:rPr>
          <w:rFonts w:ascii="Times New Roman" w:eastAsia="Times New Roman" w:hAnsi="Times New Roman" w:cs="Times New Roman"/>
          <w:color w:val="000000"/>
          <w:sz w:val="24"/>
          <w:szCs w:val="24"/>
          <w:lang w:eastAsia="lt-LT"/>
        </w:rPr>
        <w:t xml:space="preserve">         R. Taraškevičius pritaria S. Budinui, kad nuostata perteklinė.</w:t>
      </w:r>
    </w:p>
    <w:p w:rsidR="00313F2F" w:rsidRPr="00313F2F" w:rsidRDefault="00313F2F" w:rsidP="00313F2F">
      <w:pPr>
        <w:tabs>
          <w:tab w:val="left" w:pos="567"/>
        </w:tabs>
        <w:spacing w:after="0" w:line="240" w:lineRule="auto"/>
        <w:jc w:val="both"/>
        <w:rPr>
          <w:rFonts w:ascii="Times New Roman" w:eastAsia="Times New Roman" w:hAnsi="Times New Roman" w:cs="Times New Roman"/>
          <w:sz w:val="24"/>
          <w:szCs w:val="24"/>
          <w:lang w:eastAsia="lt-LT"/>
        </w:rPr>
      </w:pPr>
      <w:r w:rsidRPr="00313F2F">
        <w:rPr>
          <w:rFonts w:ascii="Times New Roman" w:eastAsia="Times New Roman" w:hAnsi="Times New Roman" w:cs="Times New Roman"/>
          <w:sz w:val="24"/>
          <w:szCs w:val="24"/>
          <w:lang w:eastAsia="lt-LT"/>
        </w:rPr>
        <w:t xml:space="preserve">         S. Budinas siūlo iš Aprašo 11- 14 punktų išbraukti: „</w:t>
      </w:r>
      <w:r w:rsidRPr="00313F2F">
        <w:rPr>
          <w:rFonts w:ascii="Times New Roman" w:eastAsia="Times New Roman" w:hAnsi="Times New Roman" w:cs="Times New Roman"/>
          <w:color w:val="000000"/>
          <w:sz w:val="24"/>
          <w:szCs w:val="24"/>
          <w:lang w:eastAsia="lt-LT"/>
        </w:rPr>
        <w:t>arba jo įgaliotas valstybės tarnautojas“.</w:t>
      </w:r>
    </w:p>
    <w:p w:rsidR="00313F2F" w:rsidRPr="00313F2F" w:rsidRDefault="00313F2F" w:rsidP="00313F2F">
      <w:pPr>
        <w:tabs>
          <w:tab w:val="left" w:pos="567"/>
        </w:tabs>
        <w:spacing w:after="0" w:line="240" w:lineRule="auto"/>
        <w:jc w:val="both"/>
        <w:rPr>
          <w:rFonts w:ascii="Times New Roman" w:eastAsia="Times New Roman" w:hAnsi="Times New Roman" w:cs="Times New Roman"/>
          <w:sz w:val="24"/>
          <w:szCs w:val="24"/>
          <w:lang w:eastAsia="lt-LT"/>
        </w:rPr>
      </w:pPr>
      <w:r w:rsidRPr="00313F2F">
        <w:rPr>
          <w:rFonts w:ascii="Times New Roman" w:eastAsia="Times New Roman" w:hAnsi="Times New Roman" w:cs="Times New Roman"/>
          <w:sz w:val="24"/>
          <w:szCs w:val="24"/>
          <w:lang w:eastAsia="lt-LT"/>
        </w:rPr>
        <w:t xml:space="preserve">         R. Taraškevičius siūlo pritarti sprendimo projektui su S. Budino siūlymu.</w:t>
      </w:r>
    </w:p>
    <w:p w:rsidR="00313F2F" w:rsidRPr="00313F2F" w:rsidRDefault="00313F2F" w:rsidP="00313F2F">
      <w:pPr>
        <w:tabs>
          <w:tab w:val="left" w:pos="567"/>
        </w:tabs>
        <w:spacing w:after="0" w:line="240" w:lineRule="auto"/>
        <w:jc w:val="both"/>
        <w:rPr>
          <w:rFonts w:ascii="Times New Roman" w:eastAsia="Times New Roman" w:hAnsi="Times New Roman" w:cs="Times New Roman"/>
          <w:color w:val="000000"/>
          <w:sz w:val="24"/>
          <w:szCs w:val="24"/>
          <w:lang w:eastAsia="lt-LT"/>
        </w:rPr>
      </w:pPr>
      <w:r w:rsidRPr="00313F2F">
        <w:rPr>
          <w:rFonts w:ascii="Times New Roman" w:eastAsia="Times New Roman" w:hAnsi="Times New Roman" w:cs="Times New Roman"/>
          <w:sz w:val="24"/>
          <w:szCs w:val="24"/>
          <w:lang w:eastAsia="lt-LT"/>
        </w:rPr>
        <w:t xml:space="preserve">         NUTARTA. Pritarti pateiktam sprendimo projektui su pastaba – išbraukti iš Aprašo 11-14 punktų žodžius: „</w:t>
      </w:r>
      <w:r w:rsidRPr="00313F2F">
        <w:rPr>
          <w:rFonts w:ascii="Times New Roman" w:eastAsia="Times New Roman" w:hAnsi="Times New Roman" w:cs="Times New Roman"/>
          <w:color w:val="000000"/>
          <w:sz w:val="24"/>
          <w:szCs w:val="24"/>
          <w:lang w:eastAsia="lt-LT"/>
        </w:rPr>
        <w:t>arba jo įgaliotas valstybės tarnautojas“.</w:t>
      </w:r>
    </w:p>
    <w:p w:rsidR="00313F2F" w:rsidRPr="00313F2F" w:rsidRDefault="00313F2F" w:rsidP="00313F2F">
      <w:pPr>
        <w:tabs>
          <w:tab w:val="left" w:pos="567"/>
        </w:tabs>
        <w:spacing w:after="0" w:line="240" w:lineRule="auto"/>
        <w:jc w:val="both"/>
        <w:rPr>
          <w:rFonts w:ascii="Times New Roman" w:eastAsia="Times New Roman" w:hAnsi="Times New Roman" w:cs="Times New Roman"/>
          <w:sz w:val="24"/>
          <w:szCs w:val="24"/>
          <w:lang w:eastAsia="lt-LT"/>
        </w:rPr>
      </w:pPr>
      <w:r w:rsidRPr="00313F2F">
        <w:rPr>
          <w:rFonts w:ascii="Times New Roman" w:eastAsia="Times New Roman" w:hAnsi="Times New Roman" w:cs="Times New Roman"/>
          <w:color w:val="000000"/>
          <w:sz w:val="24"/>
          <w:szCs w:val="24"/>
          <w:lang w:eastAsia="lt-LT"/>
        </w:rPr>
        <w:t xml:space="preserve">         Pritarta bendru sutarimu (už-6): A. Kaveckis, R. Taraškevičius, S. Budinas, A. Vaitkus, E. Andrejeva, A. Barbšys).</w:t>
      </w:r>
    </w:p>
    <w:p w:rsidR="001A5D0E" w:rsidRDefault="001A5D0E"/>
    <w:p w:rsidR="00313F2F" w:rsidRPr="00313F2F" w:rsidRDefault="00313F2F">
      <w:pPr>
        <w:rPr>
          <w:rFonts w:ascii="Times New Roman" w:hAnsi="Times New Roman" w:cs="Times New Roman"/>
          <w:sz w:val="24"/>
          <w:szCs w:val="24"/>
        </w:rPr>
      </w:pPr>
      <w:r w:rsidRPr="00313F2F">
        <w:rPr>
          <w:rFonts w:ascii="Times New Roman" w:hAnsi="Times New Roman" w:cs="Times New Roman"/>
          <w:sz w:val="24"/>
          <w:szCs w:val="24"/>
        </w:rPr>
        <w:t>Posėdžio pirmininkas</w:t>
      </w:r>
      <w:r w:rsidRPr="00313F2F">
        <w:rPr>
          <w:rFonts w:ascii="Times New Roman" w:hAnsi="Times New Roman" w:cs="Times New Roman"/>
          <w:sz w:val="24"/>
          <w:szCs w:val="24"/>
        </w:rPr>
        <w:tab/>
      </w:r>
      <w:r w:rsidRPr="00313F2F">
        <w:rPr>
          <w:rFonts w:ascii="Times New Roman" w:hAnsi="Times New Roman" w:cs="Times New Roman"/>
          <w:sz w:val="24"/>
          <w:szCs w:val="24"/>
        </w:rPr>
        <w:tab/>
      </w:r>
      <w:r w:rsidRPr="00313F2F">
        <w:rPr>
          <w:rFonts w:ascii="Times New Roman" w:hAnsi="Times New Roman" w:cs="Times New Roman"/>
          <w:sz w:val="24"/>
          <w:szCs w:val="24"/>
        </w:rPr>
        <w:tab/>
      </w:r>
      <w:r w:rsidRPr="00313F2F">
        <w:rPr>
          <w:rFonts w:ascii="Times New Roman" w:hAnsi="Times New Roman" w:cs="Times New Roman"/>
          <w:sz w:val="24"/>
          <w:szCs w:val="24"/>
        </w:rPr>
        <w:tab/>
      </w:r>
      <w:r w:rsidRPr="00313F2F">
        <w:rPr>
          <w:rFonts w:ascii="Times New Roman" w:hAnsi="Times New Roman" w:cs="Times New Roman"/>
          <w:sz w:val="24"/>
          <w:szCs w:val="24"/>
        </w:rPr>
        <w:tab/>
        <w:t>Aidas Kaveckis</w:t>
      </w:r>
    </w:p>
    <w:p w:rsidR="00313F2F" w:rsidRPr="00313F2F" w:rsidRDefault="00313F2F">
      <w:pPr>
        <w:rPr>
          <w:rFonts w:ascii="Times New Roman" w:hAnsi="Times New Roman" w:cs="Times New Roman"/>
          <w:sz w:val="24"/>
          <w:szCs w:val="24"/>
        </w:rPr>
      </w:pPr>
      <w:r w:rsidRPr="00313F2F">
        <w:rPr>
          <w:rFonts w:ascii="Times New Roman" w:hAnsi="Times New Roman" w:cs="Times New Roman"/>
          <w:sz w:val="24"/>
          <w:szCs w:val="24"/>
        </w:rPr>
        <w:t>Posėdžio sekretorė</w:t>
      </w:r>
      <w:r w:rsidRPr="00313F2F">
        <w:rPr>
          <w:rFonts w:ascii="Times New Roman" w:hAnsi="Times New Roman" w:cs="Times New Roman"/>
          <w:sz w:val="24"/>
          <w:szCs w:val="24"/>
        </w:rPr>
        <w:tab/>
      </w:r>
      <w:r w:rsidRPr="00313F2F">
        <w:rPr>
          <w:rFonts w:ascii="Times New Roman" w:hAnsi="Times New Roman" w:cs="Times New Roman"/>
          <w:sz w:val="24"/>
          <w:szCs w:val="24"/>
        </w:rPr>
        <w:tab/>
      </w:r>
      <w:r w:rsidRPr="00313F2F">
        <w:rPr>
          <w:rFonts w:ascii="Times New Roman" w:hAnsi="Times New Roman" w:cs="Times New Roman"/>
          <w:sz w:val="24"/>
          <w:szCs w:val="24"/>
        </w:rPr>
        <w:tab/>
      </w:r>
      <w:r w:rsidRPr="00313F2F">
        <w:rPr>
          <w:rFonts w:ascii="Times New Roman" w:hAnsi="Times New Roman" w:cs="Times New Roman"/>
          <w:sz w:val="24"/>
          <w:szCs w:val="24"/>
        </w:rPr>
        <w:tab/>
      </w:r>
      <w:r w:rsidRPr="00313F2F">
        <w:rPr>
          <w:rFonts w:ascii="Times New Roman" w:hAnsi="Times New Roman" w:cs="Times New Roman"/>
          <w:sz w:val="24"/>
          <w:szCs w:val="24"/>
        </w:rPr>
        <w:tab/>
        <w:t>Lietutė Demidova</w:t>
      </w:r>
    </w:p>
    <w:sectPr w:rsidR="00313F2F" w:rsidRPr="00313F2F" w:rsidSect="00313F2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F2F"/>
    <w:rsid w:val="00011ABE"/>
    <w:rsid w:val="001A5D0E"/>
    <w:rsid w:val="0031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86D7B-D378-42D8-A609-6DA3616D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2136</Words>
  <Characters>1218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2021-05-25T10:19:00Z</dcterms:created>
  <dcterms:modified xsi:type="dcterms:W3CDTF">2021-05-25T10:19:00Z</dcterms:modified>
</cp:coreProperties>
</file>