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15C7CC7F" w:rsidR="00844D74" w:rsidRPr="006E5293" w:rsidRDefault="00844D74" w:rsidP="00C517BC">
      <w:pPr>
        <w:jc w:val="center"/>
      </w:pPr>
      <w:r>
        <w:rPr>
          <w:b/>
        </w:rPr>
        <w:t>PRIE SAVIVALDYBĖS TARYBOS SPRENDIMO „</w:t>
      </w:r>
      <w:r w:rsidR="0031461E" w:rsidRPr="001D3C7E">
        <w:rPr>
          <w:b/>
          <w:caps/>
        </w:rPr>
        <w:t>DĖL</w:t>
      </w:r>
      <w:r w:rsidR="0031461E">
        <w:rPr>
          <w:b/>
          <w:caps/>
        </w:rPr>
        <w:t xml:space="preserve"> PRITARIMO UŽDAROSIOS AKCINĖS BENDROVĖS „SENASIS TURGUS“ 2020 m. METINIAM PRANEŠIMUI</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804219D" w14:textId="56BF233F" w:rsidR="00093F93" w:rsidRPr="00134C20" w:rsidRDefault="001323BD" w:rsidP="00134C20">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AB „</w:t>
      </w:r>
      <w:r w:rsidR="0094370F">
        <w:rPr>
          <w:color w:val="000000"/>
        </w:rPr>
        <w:t>Senasis</w:t>
      </w:r>
      <w:r w:rsidR="00C517BC">
        <w:rPr>
          <w:color w:val="000000"/>
        </w:rPr>
        <w:t xml:space="preserve"> turgus</w:t>
      </w:r>
      <w:r w:rsidR="00F2163E">
        <w:rPr>
          <w:color w:val="000000"/>
        </w:rPr>
        <w:t>“ 2020 m. metin</w:t>
      </w:r>
      <w:r w:rsidR="003020D1">
        <w:rPr>
          <w:color w:val="000000"/>
        </w:rPr>
        <w:t>is pranešimas</w:t>
      </w:r>
      <w:r w:rsidR="00134C20">
        <w:rPr>
          <w:color w:val="000000"/>
        </w:rPr>
        <w:t xml:space="preserve">. </w:t>
      </w:r>
      <w:r w:rsidR="00AE289C"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1E4AA50F" w:rsidR="000F5A85" w:rsidRDefault="00844D74" w:rsidP="00823E2D">
      <w:pPr>
        <w:spacing w:line="360" w:lineRule="auto"/>
        <w:ind w:firstLine="720"/>
        <w:jc w:val="both"/>
      </w:pPr>
      <w:r w:rsidRPr="00175E51">
        <w:t>Teikiame svarstyti šį sprendimo projektą.</w:t>
      </w:r>
    </w:p>
    <w:p w14:paraId="30AAFE31" w14:textId="2AF8C7A6" w:rsidR="00100075" w:rsidRDefault="00100075" w:rsidP="00823E2D">
      <w:pPr>
        <w:spacing w:line="360" w:lineRule="auto"/>
        <w:ind w:firstLine="720"/>
        <w:jc w:val="both"/>
      </w:pPr>
      <w:r>
        <w:t>PRIDEDAMA: Įmonės 2020 m. balanso,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0075"/>
    <w:rsid w:val="00102FCC"/>
    <w:rsid w:val="00106E3E"/>
    <w:rsid w:val="00114D5B"/>
    <w:rsid w:val="001234AC"/>
    <w:rsid w:val="00123A26"/>
    <w:rsid w:val="001255DE"/>
    <w:rsid w:val="00125FC9"/>
    <w:rsid w:val="00131E82"/>
    <w:rsid w:val="001323BD"/>
    <w:rsid w:val="00134C20"/>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C4BA3"/>
    <w:rsid w:val="002D00AF"/>
    <w:rsid w:val="002D31E8"/>
    <w:rsid w:val="002D33D1"/>
    <w:rsid w:val="002E5632"/>
    <w:rsid w:val="002F0F8E"/>
    <w:rsid w:val="002F5561"/>
    <w:rsid w:val="003000B0"/>
    <w:rsid w:val="00300206"/>
    <w:rsid w:val="003020D1"/>
    <w:rsid w:val="00305B17"/>
    <w:rsid w:val="003124DB"/>
    <w:rsid w:val="0031461E"/>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7405F"/>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4370F"/>
    <w:rsid w:val="009505F0"/>
    <w:rsid w:val="00971CB3"/>
    <w:rsid w:val="00980800"/>
    <w:rsid w:val="00981767"/>
    <w:rsid w:val="00981E66"/>
    <w:rsid w:val="00982EF6"/>
    <w:rsid w:val="00993B83"/>
    <w:rsid w:val="009A1EEC"/>
    <w:rsid w:val="009A4723"/>
    <w:rsid w:val="009B1D91"/>
    <w:rsid w:val="009B66EE"/>
    <w:rsid w:val="009B79AC"/>
    <w:rsid w:val="009C082C"/>
    <w:rsid w:val="009C65CD"/>
    <w:rsid w:val="009C693C"/>
    <w:rsid w:val="009D4F6D"/>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17BC"/>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4D47-CE4C-4B67-9957-D4F6A332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1958</Words>
  <Characters>1117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2021-05-03T13:43:00Z</dcterms:created>
  <dcterms:modified xsi:type="dcterms:W3CDTF">2021-05-03T13:43:00Z</dcterms:modified>
</cp:coreProperties>
</file>