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B0E" w:rsidRDefault="00C77B0E" w:rsidP="00C77B0E">
      <w:pPr>
        <w:jc w:val="center"/>
        <w:rPr>
          <w:b/>
        </w:rPr>
      </w:pPr>
      <w:bookmarkStart w:id="0" w:name="_GoBack"/>
      <w:bookmarkEnd w:id="0"/>
      <w:r>
        <w:rPr>
          <w:b/>
        </w:rPr>
        <w:t>AIŠKINAMASIS RAŠTAS</w:t>
      </w:r>
    </w:p>
    <w:p w:rsidR="00C77B0E" w:rsidRDefault="0000159B" w:rsidP="00C77B0E">
      <w:pPr>
        <w:jc w:val="center"/>
      </w:pPr>
      <w:r>
        <w:rPr>
          <w:b/>
          <w:caps/>
        </w:rPr>
        <w:t>prie savivaldybės tarybos sprendimo „</w:t>
      </w:r>
      <w:r w:rsidR="00C77B0E">
        <w:rPr>
          <w:b/>
          <w:caps/>
        </w:rPr>
        <w:t>DĖL PRITARIMO KLAIPĖDOS MIESTO SAVIVALDYBĖS VIEŠOSIOS ĮSTAIGOS „Klaipėda</w:t>
      </w:r>
      <w:r>
        <w:rPr>
          <w:b/>
          <w:caps/>
        </w:rPr>
        <w:t xml:space="preserve"> ID“ 2020 M. </w:t>
      </w:r>
      <w:r w:rsidR="00717033">
        <w:rPr>
          <w:b/>
          <w:caps/>
        </w:rPr>
        <w:t>VEIKLOS ATASKAITAI</w:t>
      </w:r>
      <w:r>
        <w:rPr>
          <w:b/>
          <w:caps/>
        </w:rPr>
        <w:t>“ projekto</w:t>
      </w:r>
    </w:p>
    <w:p w:rsidR="00C77B0E" w:rsidRDefault="00C77B0E" w:rsidP="00C77B0E">
      <w:pPr>
        <w:jc w:val="both"/>
      </w:pPr>
    </w:p>
    <w:p w:rsidR="00C77B0E" w:rsidRDefault="00C77B0E" w:rsidP="00C77B0E">
      <w:pPr>
        <w:ind w:firstLine="851"/>
        <w:jc w:val="both"/>
      </w:pPr>
      <w:r>
        <w:rPr>
          <w:b/>
        </w:rPr>
        <w:t>1. Sprendimo projekto esmė, tikslai ir uždaviniai</w:t>
      </w:r>
      <w:r>
        <w:t xml:space="preserve">. </w:t>
      </w:r>
    </w:p>
    <w:p w:rsidR="0000159B" w:rsidRDefault="0000159B" w:rsidP="00C77B0E">
      <w:pPr>
        <w:ind w:firstLine="851"/>
        <w:jc w:val="both"/>
      </w:pPr>
      <w:r>
        <w:t xml:space="preserve">Klaipėdos miesto savivaldybės (toliau Savivaldybė) </w:t>
      </w:r>
      <w:r w:rsidRPr="00C55A62">
        <w:t xml:space="preserve">tarybos sprendimo projektu siekiama </w:t>
      </w:r>
      <w:r>
        <w:t>įgyvendinti teisės aktuose nustatytą reikalavimą – Savivaldybės tarybai priimti sprendimus dėl savivaldybės valdomų įmonių metinių veiklos ataskaitų.</w:t>
      </w:r>
    </w:p>
    <w:p w:rsidR="00C77B0E" w:rsidRDefault="00C77B0E" w:rsidP="00C77B0E">
      <w:pPr>
        <w:ind w:firstLine="720"/>
        <w:jc w:val="both"/>
      </w:pPr>
      <w:r>
        <w:rPr>
          <w:b/>
        </w:rPr>
        <w:t>2. Projekto rengimo priežastys ir kuo remiantis parengtas sprendimo projektas.</w:t>
      </w:r>
      <w:r>
        <w:t xml:space="preserve"> </w:t>
      </w:r>
    </w:p>
    <w:p w:rsidR="0000159B" w:rsidRPr="001F36E4" w:rsidRDefault="0000159B" w:rsidP="0000159B">
      <w:pPr>
        <w:ind w:firstLine="720"/>
        <w:jc w:val="both"/>
        <w:rPr>
          <w:i/>
        </w:rPr>
      </w:pPr>
      <w:r w:rsidRPr="001F36E4">
        <w:rPr>
          <w:i/>
        </w:rPr>
        <w:t>Teisinis reglamentavimas</w:t>
      </w:r>
    </w:p>
    <w:p w:rsidR="0000159B" w:rsidRDefault="0000159B" w:rsidP="0000159B">
      <w:pPr>
        <w:ind w:firstLine="720"/>
        <w:jc w:val="both"/>
        <w:rPr>
          <w:color w:val="000000"/>
        </w:rPr>
      </w:pPr>
      <w:r>
        <w:t xml:space="preserve">Lietuvos Respublikos vietos savivaldos įstatymo 16 straipsnio 2 dalies 19 punkte įtvirtina Savivaldybės tarybos išimtinę kompetenciją – </w:t>
      </w:r>
      <w:r w:rsidRPr="00D11F22">
        <w:t>„</w:t>
      </w:r>
      <w:r>
        <w:rPr>
          <w:color w:val="000000"/>
        </w:rPr>
        <w:t>&lt;...&gt;</w:t>
      </w:r>
      <w:r w:rsidRPr="00D11F22">
        <w:rPr>
          <w:color w:val="000000"/>
        </w:rPr>
        <w:t xml:space="preserve">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w:t>
      </w:r>
      <w:r>
        <w:rPr>
          <w:color w:val="000000"/>
        </w:rPr>
        <w:t>&lt;...&gt;</w:t>
      </w:r>
      <w:r w:rsidRPr="00D11F22">
        <w:rPr>
          <w:color w:val="000000"/>
        </w:rPr>
        <w:t xml:space="preserve">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rsidR="000601A1" w:rsidRDefault="000601A1" w:rsidP="0000159B">
      <w:pPr>
        <w:ind w:firstLine="720"/>
        <w:jc w:val="both"/>
        <w:rPr>
          <w:color w:val="000000"/>
        </w:rPr>
      </w:pPr>
      <w:r>
        <w:rPr>
          <w:color w:val="000000"/>
        </w:rPr>
        <w:t>Klaipėdos miesto savivaldybės administracijos direktoriaus 2021 m. balandžio 15 d. įsakym</w:t>
      </w:r>
      <w:r w:rsidR="00EF3BA7">
        <w:rPr>
          <w:color w:val="000000"/>
        </w:rPr>
        <w:t>o</w:t>
      </w:r>
      <w:r>
        <w:rPr>
          <w:color w:val="000000"/>
        </w:rPr>
        <w:t xml:space="preserve"> Nr. AD1-314 </w:t>
      </w:r>
      <w:r w:rsidRPr="005223DD">
        <w:rPr>
          <w:color w:val="000000"/>
        </w:rPr>
        <w:t>„</w:t>
      </w:r>
      <w:r w:rsidRPr="005223DD">
        <w:t>Dėl Klaipėdos miesto savivaldybės biudžetinių ir viešųjų įstaigų (kurių savininkė yra savivaldybės taryba) veiklos ataskaitos formos ir rekomendacijų  savivaldybės valdomų įmonių ir organizacijų metinio pranešimo / metinės veiklos ataskaitos struktūrai ir turiniui patvirtinimo</w:t>
      </w:r>
      <w:r>
        <w:t>“</w:t>
      </w:r>
      <w:r>
        <w:rPr>
          <w:color w:val="000000"/>
        </w:rPr>
        <w:t xml:space="preserve"> 1.3. papunkčiu patvirtinta viešųjų įstaigų </w:t>
      </w:r>
      <w:r w:rsidRPr="007F4844">
        <w:t>v</w:t>
      </w:r>
      <w:r>
        <w:t>eiklos</w:t>
      </w:r>
      <w:r w:rsidRPr="007F4844">
        <w:t xml:space="preserve"> ataskaitos </w:t>
      </w:r>
      <w:r>
        <w:t>forma ir 4 punktu patvirtintomis rekomendacijomis metinės veiklos ataskaitos struktūrai ir turiniui.</w:t>
      </w:r>
    </w:p>
    <w:p w:rsidR="0000159B" w:rsidRDefault="0000159B" w:rsidP="0000159B">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 xml:space="preserve">kasmet iki </w:t>
      </w:r>
      <w:r>
        <w:rPr>
          <w:b/>
          <w:i/>
          <w:color w:val="000000"/>
        </w:rPr>
        <w:t>balandžio</w:t>
      </w:r>
      <w:r w:rsidRPr="0001156B">
        <w:rPr>
          <w:b/>
          <w:i/>
          <w:color w:val="000000"/>
        </w:rPr>
        <w:t xml:space="preserve"> </w:t>
      </w:r>
      <w:r>
        <w:rPr>
          <w:b/>
          <w:i/>
          <w:color w:val="000000"/>
        </w:rPr>
        <w:t>30</w:t>
      </w:r>
      <w:r w:rsidRPr="0001156B">
        <w:rPr>
          <w:b/>
          <w:i/>
          <w:color w:val="000000"/>
        </w:rPr>
        <w:t xml:space="preserve">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rsidR="0000159B" w:rsidRPr="003020D1" w:rsidRDefault="0000159B" w:rsidP="0000159B">
      <w:pPr>
        <w:ind w:firstLine="720"/>
        <w:jc w:val="both"/>
        <w:rPr>
          <w:color w:val="000000"/>
        </w:rPr>
      </w:pPr>
      <w:r>
        <w:rPr>
          <w:color w:val="000000"/>
        </w:rPr>
        <w:t xml:space="preserve">Aukščiau nurodytų teisės aktų reikalavimų įgyvendinimui teikiama Klaipėdos miesto savivaldybės viešosios įstaigos „Klaipėdos ID“ 2020 m. </w:t>
      </w:r>
      <w:r w:rsidR="00717033">
        <w:rPr>
          <w:color w:val="000000"/>
        </w:rPr>
        <w:t>veiklos ataskaita</w:t>
      </w:r>
      <w:r>
        <w:rPr>
          <w:color w:val="000000"/>
        </w:rPr>
        <w:t xml:space="preserve">, kuri </w:t>
      </w:r>
      <w:r>
        <w:rPr>
          <w:bCs/>
          <w:color w:val="000000" w:themeColor="text1"/>
        </w:rPr>
        <w:t>parengta vadovaujantis</w:t>
      </w:r>
      <w:r w:rsidRPr="005E7953">
        <w:rPr>
          <w:bCs/>
          <w:color w:val="000000" w:themeColor="text1"/>
        </w:rPr>
        <w:t xml:space="preserve"> gerosios valdysenos rekomendacij</w:t>
      </w:r>
      <w:r>
        <w:rPr>
          <w:bCs/>
          <w:color w:val="000000" w:themeColor="text1"/>
        </w:rPr>
        <w:t>omis</w:t>
      </w:r>
      <w:r w:rsidRPr="005E7953">
        <w:rPr>
          <w:bCs/>
          <w:color w:val="000000" w:themeColor="text1"/>
        </w:rPr>
        <w:t>, yra informatyvus, atskleidžiamai informacijai skirtas didelis dėmesys, dokumentas parengtas kokybiškai, yra tinkamos struktūros ir formos.</w:t>
      </w:r>
    </w:p>
    <w:p w:rsidR="0000159B" w:rsidRDefault="0000159B" w:rsidP="0000159B">
      <w:pPr>
        <w:ind w:firstLine="851"/>
        <w:jc w:val="both"/>
      </w:pPr>
      <w:r w:rsidRPr="005E7953">
        <w:t>Nepriklausomas auditorius, atlikęs 2020 m.</w:t>
      </w:r>
      <w:r w:rsidR="00717033">
        <w:t xml:space="preserve"> finansinių ataskaitų ir veiklos rezultatų ataskaitą</w:t>
      </w:r>
      <w:r w:rsidRPr="005E7953">
        <w:t>, konstatavo, kad</w:t>
      </w:r>
      <w:r>
        <w:t>:</w:t>
      </w:r>
    </w:p>
    <w:p w:rsidR="0000159B" w:rsidRPr="00664485" w:rsidRDefault="0000159B" w:rsidP="00434159">
      <w:pPr>
        <w:pStyle w:val="Default"/>
        <w:ind w:firstLine="709"/>
        <w:jc w:val="both"/>
        <w:rPr>
          <w:rFonts w:ascii="Arial" w:hAnsi="Arial" w:cs="Arial"/>
        </w:rPr>
      </w:pPr>
      <w:r>
        <w:t>- pateikti finansiniai duomenys</w:t>
      </w:r>
      <w:r w:rsidR="00717033">
        <w:t xml:space="preserve"> visais reikšmingais atžvilgiais parodo tikrą ir teisingą vaizdą apie</w:t>
      </w:r>
      <w:r w:rsidR="00664485">
        <w:t xml:space="preserve"> tų pačių finansinių metų finansinę padėtį ir finansinius veiklos rezultatus</w:t>
      </w:r>
      <w:r>
        <w:t xml:space="preserve">; </w:t>
      </w:r>
    </w:p>
    <w:p w:rsidR="0000159B" w:rsidRDefault="0000159B" w:rsidP="00434159">
      <w:pPr>
        <w:pStyle w:val="Default"/>
        <w:ind w:firstLine="709"/>
        <w:jc w:val="both"/>
      </w:pPr>
      <w:r w:rsidRPr="00E47DD5">
        <w:rPr>
          <w:shd w:val="clear" w:color="auto" w:fill="FAF9F8"/>
        </w:rPr>
        <w:t xml:space="preserve">- </w:t>
      </w:r>
      <w:r w:rsidR="00664485">
        <w:t>veiklos ataskaita</w:t>
      </w:r>
      <w:r>
        <w:t xml:space="preserve"> buvo parengta laikantis LR įmonių finansinės atskaitomybės įstatymo reikalavimų.</w:t>
      </w:r>
    </w:p>
    <w:p w:rsidR="00C77B0E" w:rsidRDefault="00C77B0E" w:rsidP="00C77B0E">
      <w:pPr>
        <w:ind w:firstLine="720"/>
        <w:jc w:val="both"/>
        <w:rPr>
          <w:b/>
        </w:rPr>
      </w:pPr>
      <w:r>
        <w:rPr>
          <w:b/>
        </w:rPr>
        <w:t xml:space="preserve">3. Kokių rezultatų laukiama. </w:t>
      </w:r>
    </w:p>
    <w:p w:rsidR="00C77B0E" w:rsidRDefault="00664485" w:rsidP="00C77B0E">
      <w:pPr>
        <w:ind w:firstLine="720"/>
        <w:jc w:val="both"/>
      </w:pPr>
      <w:r>
        <w:t>Bus įgyvendinti teisės aktų reikalavimai.</w:t>
      </w:r>
    </w:p>
    <w:p w:rsidR="00C77B0E" w:rsidRDefault="00C77B0E" w:rsidP="00C77B0E">
      <w:pPr>
        <w:ind w:firstLine="720"/>
        <w:jc w:val="both"/>
        <w:rPr>
          <w:b/>
        </w:rPr>
      </w:pPr>
      <w:r>
        <w:rPr>
          <w:b/>
        </w:rPr>
        <w:t xml:space="preserve">4. Sprendimo projekto rengimo metu gauti specialistų vertinimai. </w:t>
      </w:r>
    </w:p>
    <w:p w:rsidR="00664485" w:rsidRDefault="00664485" w:rsidP="00664485">
      <w:pPr>
        <w:ind w:firstLine="720"/>
        <w:jc w:val="both"/>
      </w:pPr>
      <w:r>
        <w:t>Negauta.</w:t>
      </w:r>
    </w:p>
    <w:p w:rsidR="00664485" w:rsidRDefault="00664485" w:rsidP="00664485">
      <w:pPr>
        <w:ind w:firstLine="720"/>
        <w:jc w:val="both"/>
      </w:pPr>
      <w:r w:rsidRPr="00664485">
        <w:rPr>
          <w:b/>
        </w:rPr>
        <w:t>5.</w:t>
      </w:r>
      <w:r>
        <w:t xml:space="preserve"> </w:t>
      </w:r>
      <w:r>
        <w:rPr>
          <w:b/>
        </w:rPr>
        <w:t>Lėšų poreikis sprendimo įgyvendinimui.</w:t>
      </w:r>
    </w:p>
    <w:p w:rsidR="00C77B0E" w:rsidRDefault="00664485" w:rsidP="00C77B0E">
      <w:pPr>
        <w:ind w:firstLine="720"/>
        <w:jc w:val="both"/>
      </w:pPr>
      <w:r>
        <w:t>Šio sprendimo įgyvendinimui papildomų lėšų nenumatoma.</w:t>
      </w:r>
    </w:p>
    <w:p w:rsidR="00C77B0E" w:rsidRDefault="00664485" w:rsidP="00C77B0E">
      <w:pPr>
        <w:ind w:firstLine="709"/>
        <w:jc w:val="both"/>
        <w:rPr>
          <w:b/>
        </w:rPr>
      </w:pPr>
      <w:r>
        <w:rPr>
          <w:b/>
        </w:rPr>
        <w:t>6</w:t>
      </w:r>
      <w:r w:rsidR="00C77B0E">
        <w:rPr>
          <w:b/>
        </w:rPr>
        <w:t xml:space="preserve">. Galimos teigiamos ar neigiamos sprendimo priėmimo pasekmės. </w:t>
      </w:r>
    </w:p>
    <w:p w:rsidR="00664485" w:rsidRDefault="00664485" w:rsidP="00C77B0E">
      <w:pPr>
        <w:ind w:firstLine="720"/>
        <w:jc w:val="both"/>
      </w:pPr>
      <w:r>
        <w:t>Įgyvendinant šį sprendimą neigiamų pasekmių nenumatoma, teigiamos pasekmės – įgyvendinti teisės aktų reikalavimai.</w:t>
      </w:r>
    </w:p>
    <w:p w:rsidR="00C77B0E" w:rsidRDefault="00C77B0E" w:rsidP="00C77B0E">
      <w:pPr>
        <w:ind w:firstLine="720"/>
        <w:jc w:val="both"/>
      </w:pPr>
      <w:r>
        <w:t>PRIDEDAMA:</w:t>
      </w:r>
    </w:p>
    <w:p w:rsidR="00C77B0E" w:rsidRDefault="00C77B0E" w:rsidP="00C77B0E">
      <w:pPr>
        <w:pStyle w:val="Sraopastraipa"/>
        <w:numPr>
          <w:ilvl w:val="0"/>
          <w:numId w:val="1"/>
        </w:numPr>
        <w:tabs>
          <w:tab w:val="left" w:pos="1276"/>
        </w:tabs>
        <w:spacing w:line="240" w:lineRule="atLeast"/>
        <w:ind w:left="0" w:firstLine="720"/>
        <w:jc w:val="both"/>
        <w:rPr>
          <w:lang w:eastAsia="en-GB"/>
        </w:rPr>
      </w:pPr>
      <w:r>
        <w:rPr>
          <w:lang w:eastAsia="en-GB"/>
        </w:rPr>
        <w:t xml:space="preserve">Nepriklausomo auditoriaus išvada, </w:t>
      </w:r>
      <w:r>
        <w:rPr>
          <w:lang w:val="en-US" w:eastAsia="en-GB"/>
        </w:rPr>
        <w:t>3 lapai;</w:t>
      </w:r>
    </w:p>
    <w:p w:rsidR="00C77B0E" w:rsidRDefault="00C77B0E" w:rsidP="00C77B0E">
      <w:pPr>
        <w:pStyle w:val="Sraopastraipa"/>
        <w:numPr>
          <w:ilvl w:val="0"/>
          <w:numId w:val="1"/>
        </w:numPr>
        <w:tabs>
          <w:tab w:val="left" w:pos="1276"/>
        </w:tabs>
        <w:spacing w:line="240" w:lineRule="atLeast"/>
        <w:ind w:left="0" w:firstLine="720"/>
        <w:jc w:val="both"/>
        <w:rPr>
          <w:lang w:eastAsia="en-GB"/>
        </w:rPr>
      </w:pPr>
      <w:r>
        <w:lastRenderedPageBreak/>
        <w:t xml:space="preserve">Viešosios įstaigos „Klaipėda ID“ valdybos </w:t>
      </w:r>
      <w:r>
        <w:rPr>
          <w:lang w:val="en-US"/>
        </w:rPr>
        <w:t xml:space="preserve">2020-04-28 </w:t>
      </w:r>
      <w:r>
        <w:t>susirinkimo protokolas</w:t>
      </w:r>
      <w:r w:rsidR="000C4C3D">
        <w:t xml:space="preserve"> </w:t>
      </w:r>
      <w:r>
        <w:t>Nr. A.06.01.2021-04-28</w:t>
      </w:r>
      <w:r>
        <w:rPr>
          <w:lang w:eastAsia="en-GB"/>
        </w:rPr>
        <w:t>, 4 lapai.</w:t>
      </w:r>
    </w:p>
    <w:p w:rsidR="00C77B0E" w:rsidRDefault="00434159" w:rsidP="00434159">
      <w:pPr>
        <w:ind w:firstLine="709"/>
        <w:jc w:val="both"/>
      </w:pPr>
      <w:r w:rsidRPr="00175E51">
        <w:t>Teikiame svarstyti šį sprendimo projektą.</w:t>
      </w:r>
    </w:p>
    <w:p w:rsidR="00536108" w:rsidRDefault="00536108" w:rsidP="00C77B0E">
      <w:pPr>
        <w:jc w:val="both"/>
      </w:pPr>
    </w:p>
    <w:p w:rsidR="00C77B0E" w:rsidRDefault="00C77B0E" w:rsidP="00C77B0E">
      <w:pPr>
        <w:jc w:val="both"/>
      </w:pPr>
      <w:r>
        <w:t>Ek</w:t>
      </w:r>
      <w:r w:rsidR="000C4C3D">
        <w:t xml:space="preserve">onominės plėtros grupės vadovė </w:t>
      </w:r>
      <w:r w:rsidR="000C4C3D">
        <w:tab/>
      </w:r>
      <w:r w:rsidR="000C4C3D">
        <w:tab/>
      </w:r>
      <w:r w:rsidR="000C4C3D">
        <w:tab/>
      </w:r>
      <w:r w:rsidR="000C4C3D">
        <w:tab/>
      </w:r>
      <w:r>
        <w:t>Reda Švelniūtė</w:t>
      </w:r>
    </w:p>
    <w:p w:rsidR="00715F4A" w:rsidRDefault="00715F4A"/>
    <w:sectPr w:rsidR="00715F4A" w:rsidSect="00536108">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D05AAC"/>
    <w:multiLevelType w:val="hybridMultilevel"/>
    <w:tmpl w:val="61C067C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50"/>
    <w:rsid w:val="0000159B"/>
    <w:rsid w:val="000601A1"/>
    <w:rsid w:val="000B05A0"/>
    <w:rsid w:val="000C4C3D"/>
    <w:rsid w:val="002A326A"/>
    <w:rsid w:val="00434159"/>
    <w:rsid w:val="00536108"/>
    <w:rsid w:val="00664485"/>
    <w:rsid w:val="00715F4A"/>
    <w:rsid w:val="00717033"/>
    <w:rsid w:val="00C77B0E"/>
    <w:rsid w:val="00CF0450"/>
    <w:rsid w:val="00EF3B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5C80"/>
  <w15:chartTrackingRefBased/>
  <w15:docId w15:val="{D8F28FB4-F4C9-41EA-B92C-5E7A1D55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7B0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77B0E"/>
    <w:pPr>
      <w:ind w:left="720"/>
      <w:contextualSpacing/>
    </w:pPr>
  </w:style>
  <w:style w:type="paragraph" w:customStyle="1" w:styleId="Default">
    <w:name w:val="Default"/>
    <w:rsid w:val="00C77B0E"/>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unhideWhenUsed/>
    <w:rsid w:val="0000159B"/>
    <w:pPr>
      <w:jc w:val="both"/>
    </w:pPr>
    <w:rPr>
      <w:szCs w:val="20"/>
    </w:rPr>
  </w:style>
  <w:style w:type="character" w:customStyle="1" w:styleId="PagrindinistekstasDiagrama">
    <w:name w:val="Pagrindinis tekstas Diagrama"/>
    <w:basedOn w:val="Numatytasispastraiposriftas"/>
    <w:link w:val="Pagrindinistekstas"/>
    <w:rsid w:val="0000159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16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D61B2-A0DC-47E0-A826-37F16FEA3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2519</Words>
  <Characters>1437</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Šukytė</dc:creator>
  <cp:lastModifiedBy>Virginija Palaimiene</cp:lastModifiedBy>
  <cp:revision>2</cp:revision>
  <dcterms:created xsi:type="dcterms:W3CDTF">2021-05-06T13:00:00Z</dcterms:created>
  <dcterms:modified xsi:type="dcterms:W3CDTF">2021-05-06T13:00:00Z</dcterms:modified>
</cp:coreProperties>
</file>