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0A0603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SUTIKIMO PERIMTI VALSTYBĖS TURTĄ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A0603" w:rsidRDefault="000A0603" w:rsidP="000A0603">
      <w:pPr>
        <w:ind w:firstLine="720"/>
        <w:jc w:val="both"/>
      </w:pPr>
      <w:r>
        <w:t xml:space="preserve">Vadovaudamasi Lietuvos Respublikos vietos savivaldos įstatymo 6 straipsnio 30 punktu, </w:t>
      </w:r>
      <w:r w:rsidRPr="005D5340">
        <w:t>48</w:t>
      </w:r>
      <w:r>
        <w:t> straipsnio 1 dalimi, Lietuvos Respublikos valstybės ir savivaldybių turto valdymo, naudojimo ir disponavimo juo įstatymo 6 straipsnio 2 punktu, 12 straipsnio 2 dalimi i</w:t>
      </w:r>
      <w:r w:rsidR="00C5663F">
        <w:t xml:space="preserve">r 20 straipsnio 1 dalies 4 </w:t>
      </w:r>
      <w:r w:rsidR="00DE7485">
        <w:t>punktu</w:t>
      </w:r>
      <w:r>
        <w:t xml:space="preserve"> ir atsižvelgdama į </w:t>
      </w:r>
      <w:r w:rsidRPr="000A0603">
        <w:t>AB „LTG Infra“</w:t>
      </w:r>
      <w:r>
        <w:t xml:space="preserve"> 2021</w:t>
      </w:r>
      <w:r w:rsidR="00577BE8">
        <w:t>-04-</w:t>
      </w:r>
      <w:r>
        <w:t>30 raštą Nr. </w:t>
      </w:r>
      <w:r w:rsidRPr="000A0603">
        <w:t>SD(LGI)-2027</w:t>
      </w:r>
      <w:r>
        <w:t xml:space="preserve"> „D</w:t>
      </w:r>
      <w:r w:rsidRPr="000A0603">
        <w:t>ėl vandentiekio tinklų perdavimo</w:t>
      </w:r>
      <w:r>
        <w:t xml:space="preserve">“, Klaipėdos miesto savivaldybės taryba </w:t>
      </w:r>
      <w:r>
        <w:rPr>
          <w:spacing w:val="60"/>
        </w:rPr>
        <w:t>nusprendži</w:t>
      </w:r>
      <w:r>
        <w:t>a:</w:t>
      </w:r>
    </w:p>
    <w:p w:rsidR="000A0603" w:rsidRDefault="000A0603" w:rsidP="000A0603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>Klaipėdos miesto savivaldybės nuosavybėn savarankiškosioms funkcijoms įgyvendinti valstybei nuosavybės teise priklausantį ir šiuo metu akcinės bendrovės „</w:t>
      </w:r>
      <w:r w:rsidRPr="000A0603">
        <w:t>LTG Infra</w:t>
      </w:r>
      <w:r w:rsidRPr="00DA706C">
        <w:t>“ patikėjimo teise valdo</w:t>
      </w:r>
      <w:r>
        <w:t>mą</w:t>
      </w:r>
      <w:r w:rsidR="006F3413">
        <w:t xml:space="preserve"> turtą </w:t>
      </w:r>
      <w:r w:rsidR="00DE7485">
        <w:t>–</w:t>
      </w:r>
      <w:r w:rsidR="006F3413">
        <w:t xml:space="preserve"> vandentiekio tinklus (unikalus numeris </w:t>
      </w:r>
      <w:r w:rsidR="006F3413" w:rsidRPr="006F3413">
        <w:t>4400-2756-4570</w:t>
      </w:r>
      <w:r w:rsidR="006F3413">
        <w:t>, paž</w:t>
      </w:r>
      <w:r w:rsidR="006F3413" w:rsidRPr="006F3413">
        <w:t>ymėjimas plane</w:t>
      </w:r>
      <w:r w:rsidR="006F3413">
        <w:t xml:space="preserve"> – 3V, bendras ilgis – 262,</w:t>
      </w:r>
      <w:r w:rsidR="006F3413" w:rsidRPr="006F3413">
        <w:t>76 m</w:t>
      </w:r>
      <w:r w:rsidR="006F3413">
        <w:t>), esančius Klaipėdoje, Stoties</w:t>
      </w:r>
      <w:r>
        <w:t xml:space="preserve"> gatvėje</w:t>
      </w:r>
      <w:r w:rsidR="006F3413">
        <w:t>.</w:t>
      </w:r>
    </w:p>
    <w:p w:rsidR="000A0603" w:rsidRDefault="000A0603" w:rsidP="000A0603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:rsidR="000A0603" w:rsidRDefault="000A0603" w:rsidP="006F3413">
      <w:pPr>
        <w:ind w:firstLine="720"/>
        <w:jc w:val="both"/>
      </w:pPr>
      <w:r>
        <w:t>3. Pavesti Klaipėdos miesto savivaldybės administracijos direktoriui savivaldybės vardu pasirašyti sprendimo 1 punkte nurodyto turto perdavimo ir priėmimo aktą.</w:t>
      </w:r>
    </w:p>
    <w:p w:rsidR="00EB4B96" w:rsidRPr="008203D0" w:rsidRDefault="006F3413" w:rsidP="000A0603">
      <w:pPr>
        <w:ind w:left="709"/>
        <w:jc w:val="both"/>
      </w:pPr>
      <w:r>
        <w:rPr>
          <w:color w:val="000000"/>
        </w:rPr>
        <w:t>4</w:t>
      </w:r>
      <w:r w:rsidR="000A0603">
        <w:rPr>
          <w:color w:val="000000"/>
        </w:rPr>
        <w:t>. </w:t>
      </w:r>
      <w:r w:rsidR="000A0603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009B5" w:rsidRPr="001009B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009B5" w:rsidP="00181E3E">
            <w:pPr>
              <w:jc w:val="right"/>
            </w:pPr>
            <w:r w:rsidRPr="001009B5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009B5" w:rsidRDefault="001009B5" w:rsidP="003077A5">
      <w:pPr>
        <w:jc w:val="both"/>
      </w:pPr>
    </w:p>
    <w:p w:rsidR="008D749C" w:rsidRDefault="008D749C" w:rsidP="003077A5">
      <w:pPr>
        <w:jc w:val="both"/>
      </w:pPr>
    </w:p>
    <w:p w:rsidR="001009B5" w:rsidRDefault="001009B5" w:rsidP="001009B5">
      <w:pPr>
        <w:jc w:val="both"/>
      </w:pPr>
      <w:r>
        <w:t>Parengė</w:t>
      </w:r>
    </w:p>
    <w:p w:rsidR="001009B5" w:rsidRDefault="001009B5" w:rsidP="001009B5">
      <w:pPr>
        <w:jc w:val="both"/>
      </w:pPr>
      <w:r>
        <w:t>Turto skyriaus vyriausioji specialistė</w:t>
      </w:r>
    </w:p>
    <w:p w:rsidR="001009B5" w:rsidRDefault="001009B5" w:rsidP="001009B5">
      <w:pPr>
        <w:jc w:val="both"/>
      </w:pPr>
    </w:p>
    <w:p w:rsidR="001009B5" w:rsidRDefault="001009B5" w:rsidP="001009B5">
      <w:pPr>
        <w:jc w:val="both"/>
      </w:pPr>
      <w:r>
        <w:t>Inga Gabrielaitienė, tel. 39 61 77</w:t>
      </w:r>
    </w:p>
    <w:p w:rsidR="00DD6F1A" w:rsidRDefault="001009B5" w:rsidP="001853D9">
      <w:pPr>
        <w:jc w:val="both"/>
      </w:pPr>
      <w:r>
        <w:t>2021-05-05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09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603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9B5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E35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BE8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413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044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63F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485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C2BA7"/>
  <w15:docId w15:val="{ED8AC21F-E149-47F1-BBD4-6B0247FE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2021-05-10T11:35:00Z</dcterms:created>
  <dcterms:modified xsi:type="dcterms:W3CDTF">2021-05-10T11:35:00Z</dcterms:modified>
</cp:coreProperties>
</file>