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3D3707A2" w14:textId="77777777" w:rsidTr="00C57681">
        <w:tc>
          <w:tcPr>
            <w:tcW w:w="3969" w:type="dxa"/>
          </w:tcPr>
          <w:p w14:paraId="3D3707A1"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3D3707A4" w14:textId="77777777" w:rsidTr="00C57681">
        <w:tc>
          <w:tcPr>
            <w:tcW w:w="3969" w:type="dxa"/>
          </w:tcPr>
          <w:p w14:paraId="3D3707A3" w14:textId="77777777" w:rsidR="0006079E" w:rsidRDefault="0006079E" w:rsidP="0006079E">
            <w:r>
              <w:t>Klaipėdos miesto savivaldybės</w:t>
            </w:r>
          </w:p>
        </w:tc>
      </w:tr>
      <w:tr w:rsidR="0006079E" w14:paraId="3D3707A6" w14:textId="77777777" w:rsidTr="00C57681">
        <w:tc>
          <w:tcPr>
            <w:tcW w:w="3969" w:type="dxa"/>
          </w:tcPr>
          <w:p w14:paraId="3D3707A5"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14:paraId="3D3707A8" w14:textId="77777777" w:rsidTr="00C57681">
        <w:tc>
          <w:tcPr>
            <w:tcW w:w="3969" w:type="dxa"/>
          </w:tcPr>
          <w:p w14:paraId="3D3707A7"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14:paraId="3D3707A9" w14:textId="77777777" w:rsidR="00832CC9" w:rsidRPr="00F72A1E" w:rsidRDefault="00832CC9" w:rsidP="0006079E">
      <w:pPr>
        <w:jc w:val="center"/>
      </w:pPr>
    </w:p>
    <w:p w14:paraId="3D3707AA" w14:textId="77777777" w:rsidR="00832CC9" w:rsidRPr="00F72A1E" w:rsidRDefault="00832CC9" w:rsidP="0006079E">
      <w:pPr>
        <w:jc w:val="center"/>
      </w:pPr>
    </w:p>
    <w:p w14:paraId="3D3707AB" w14:textId="77777777" w:rsidR="004D03C5" w:rsidRDefault="004D03C5" w:rsidP="004D03C5">
      <w:pPr>
        <w:tabs>
          <w:tab w:val="left" w:pos="14656"/>
        </w:tabs>
        <w:overflowPunct w:val="0"/>
        <w:jc w:val="center"/>
        <w:textAlignment w:val="baseline"/>
        <w:rPr>
          <w:b/>
          <w:lang w:eastAsia="lt-LT"/>
        </w:rPr>
      </w:pPr>
      <w:r>
        <w:rPr>
          <w:b/>
          <w:lang w:eastAsia="lt-LT"/>
        </w:rPr>
        <w:t>KLAIPĖDOS VYTAUTO DIDŽIOJO GIMNAZIJOS 2020 METŲ VEIKLOS ATASKAITA</w:t>
      </w:r>
    </w:p>
    <w:p w14:paraId="3D3707AC" w14:textId="77777777" w:rsidR="004D03C5" w:rsidRDefault="004D03C5" w:rsidP="004D03C5">
      <w:pPr>
        <w:tabs>
          <w:tab w:val="left" w:pos="0"/>
          <w:tab w:val="left" w:pos="567"/>
        </w:tabs>
        <w:spacing w:line="254" w:lineRule="auto"/>
        <w:jc w:val="both"/>
        <w:rPr>
          <w:b/>
        </w:rPr>
      </w:pPr>
    </w:p>
    <w:p w14:paraId="3D3707AD" w14:textId="77777777" w:rsidR="004D03C5" w:rsidRDefault="004D03C5" w:rsidP="004D03C5">
      <w:pPr>
        <w:autoSpaceDE w:val="0"/>
        <w:autoSpaceDN w:val="0"/>
        <w:adjustRightInd w:val="0"/>
        <w:ind w:right="-22" w:firstLine="851"/>
        <w:jc w:val="both"/>
        <w:rPr>
          <w:szCs w:val="20"/>
        </w:rPr>
      </w:pPr>
      <w:r w:rsidRPr="00D5360D">
        <w:t>Klai</w:t>
      </w:r>
      <w:r>
        <w:t>pėdos Vytauto Didžiojo gimnazijos</w:t>
      </w:r>
      <w:r w:rsidRPr="00D5360D">
        <w:t xml:space="preserve"> (toliau – Gimnazija) </w:t>
      </w:r>
      <w:r w:rsidRPr="00C6379C">
        <w:t>20</w:t>
      </w:r>
      <w:r>
        <w:t>20</w:t>
      </w:r>
      <w:r w:rsidRPr="00C6379C">
        <w:t>–202</w:t>
      </w:r>
      <w:r>
        <w:t>2</w:t>
      </w:r>
      <w:r w:rsidRPr="00C6379C">
        <w:t xml:space="preserve"> </w:t>
      </w:r>
      <w:r>
        <w:t xml:space="preserve">metų strateginio ir 2020 metų veiklos planuose </w:t>
      </w:r>
      <w:r w:rsidRPr="00430238">
        <w:t>nustatyti</w:t>
      </w:r>
      <w:r w:rsidRPr="00C7299C">
        <w:rPr>
          <w:color w:val="FF0000"/>
        </w:rPr>
        <w:t xml:space="preserve"> </w:t>
      </w:r>
      <w:r>
        <w:t xml:space="preserve">tikslai ir uždaviniai buvo orientuoti į švietimo paslaugų kokybės ir ugdymo prieinamumo užtikrinimą, mokinio asmeninę pažangą, pagalbos mokiniui teikimą, vertybių, vienijančių gimnazijos bendruomenę puoselėjimą, gimnazijos materialinės bazės gerinimą ir kitų paslaugų teikimą. 2020 metų gimnazijos veiklos prioritetas – </w:t>
      </w:r>
      <w:r w:rsidRPr="00D5360D">
        <w:t>sistemingai vykdyti mokinių pasiekimų ir individualios pažangos stebėseną, teik</w:t>
      </w:r>
      <w:r>
        <w:t>iant</w:t>
      </w:r>
      <w:r w:rsidRPr="00D5360D">
        <w:t xml:space="preserve"> mokiniams veiksmingą pagalbą</w:t>
      </w:r>
      <w:r>
        <w:t xml:space="preserve"> – įgyvendintas. </w:t>
      </w:r>
    </w:p>
    <w:p w14:paraId="3D3707AE" w14:textId="77777777" w:rsidR="004D03C5" w:rsidRDefault="004D03C5" w:rsidP="004D03C5">
      <w:pPr>
        <w:ind w:firstLine="851"/>
        <w:jc w:val="both"/>
      </w:pPr>
      <w:r w:rsidRPr="00D5360D">
        <w:t>2020 m. Gimnazijos veiklos tiksl</w:t>
      </w:r>
      <w:r>
        <w:t>ai</w:t>
      </w:r>
      <w:r w:rsidRPr="00D5360D">
        <w:t xml:space="preserve"> ir uždavini</w:t>
      </w:r>
      <w:r>
        <w:t>ai</w:t>
      </w:r>
      <w:r w:rsidRPr="00D5360D">
        <w:t xml:space="preserve"> (</w:t>
      </w:r>
      <w:r>
        <w:t xml:space="preserve">sudaryti </w:t>
      </w:r>
      <w:r w:rsidRPr="00D5360D">
        <w:t>palanki</w:t>
      </w:r>
      <w:r>
        <w:t>a</w:t>
      </w:r>
      <w:r w:rsidRPr="00D5360D">
        <w:t>s sąlyg</w:t>
      </w:r>
      <w:r>
        <w:t>a</w:t>
      </w:r>
      <w:r w:rsidRPr="00D5360D">
        <w:t>s kiekvieno mokinio, mokytojo aktyviam ugdymui(si) ir asmeninei pažangai bei saviraiškos poreikių tenkinimui</w:t>
      </w:r>
      <w:r>
        <w:t>;</w:t>
      </w:r>
      <w:r w:rsidRPr="00D5360D">
        <w:t xml:space="preserve"> </w:t>
      </w:r>
      <w:r>
        <w:t xml:space="preserve">sudaryti sąlygas </w:t>
      </w:r>
      <w:r w:rsidRPr="00D5360D">
        <w:t xml:space="preserve">veiksmingam mokinių, mokytojų ir tėvų bendradarbiavimui bei lyderystės gebėjimų didinimui) buvo </w:t>
      </w:r>
      <w:r>
        <w:t xml:space="preserve">įgyvendinti: </w:t>
      </w:r>
      <w:r w:rsidRPr="00D5360D">
        <w:t>sudarytos palankios sąlygos mokinių ugdymui(si) bei saviraiškos poreikių tenkinimui, tikslingai vykdomas ugdymo planas, numatytos veiklos ir bendradarbiavimo programos.</w:t>
      </w:r>
    </w:p>
    <w:p w14:paraId="3D3707AF" w14:textId="77777777" w:rsidR="004D03C5" w:rsidRPr="00D5360D" w:rsidRDefault="004D03C5" w:rsidP="004D03C5">
      <w:pPr>
        <w:ind w:firstLine="851"/>
        <w:jc w:val="both"/>
      </w:pPr>
      <w:r w:rsidRPr="00D5360D">
        <w:t xml:space="preserve">2020 m. Gimnazijoje mokėsi 631 </w:t>
      </w:r>
      <w:r w:rsidRPr="00F50138">
        <w:rPr>
          <w:color w:val="000000" w:themeColor="text1"/>
        </w:rPr>
        <w:t>gimnazistas</w:t>
      </w:r>
      <w:r w:rsidRPr="00C7299C">
        <w:rPr>
          <w:color w:val="FF0000"/>
        </w:rPr>
        <w:t xml:space="preserve"> </w:t>
      </w:r>
      <w:r w:rsidRPr="00D5360D">
        <w:t>– 330 (</w:t>
      </w:r>
      <w:r>
        <w:t xml:space="preserve">pagal </w:t>
      </w:r>
      <w:r w:rsidRPr="00D5360D">
        <w:t>pagrindinio ugdymo program</w:t>
      </w:r>
      <w:r>
        <w:t>ą</w:t>
      </w:r>
      <w:r w:rsidRPr="00D5360D">
        <w:t>) ir 301 (</w:t>
      </w:r>
      <w:r>
        <w:t xml:space="preserve">pagal </w:t>
      </w:r>
      <w:r w:rsidRPr="00D5360D">
        <w:t>vidurinio ugdymo program</w:t>
      </w:r>
      <w:r>
        <w:t>ą</w:t>
      </w:r>
      <w:r w:rsidRPr="00D5360D">
        <w:t>).</w:t>
      </w:r>
    </w:p>
    <w:p w14:paraId="3D3707B0" w14:textId="77777777" w:rsidR="004D03C5" w:rsidRDefault="004D03C5" w:rsidP="004D03C5">
      <w:pPr>
        <w:ind w:firstLine="851"/>
        <w:jc w:val="both"/>
        <w:rPr>
          <w:rFonts w:eastAsia="+mn-ea"/>
          <w:bCs/>
          <w:kern w:val="1"/>
        </w:rPr>
      </w:pPr>
      <w:r w:rsidRPr="00D5360D">
        <w:t xml:space="preserve">Valstybinių brandos egzaminų rezultatai buvo vieni geriausių mieste. Lietuvių kalbos ir literatūros valstybinio brandos egzamino 1 darbas įvertintas </w:t>
      </w:r>
      <w:r w:rsidRPr="00D5360D">
        <w:rPr>
          <w:rFonts w:eastAsia="+mn-ea"/>
          <w:bCs/>
          <w:kern w:val="1"/>
        </w:rPr>
        <w:t xml:space="preserve">100 balų. Užsienio kalbos (anglų) valstybinio brandos egzamino 8 darbai įvertinti 100 balų. Rusų kalbos valstybinio brandos egzamino 1 darbas įvertintas 100 balų. Vienas mokinys iš dviejų valstybinių brandos egzaminų (užsienio kalbos (anglų) ir užsienio kalbos (rusų)) gavo 100 balų įvertinimus. 79 % ( akademinių klasių </w:t>
      </w:r>
      <w:r w:rsidRPr="00D5360D">
        <w:t>– 100%) gimnazijos abiturientų sėkmingai tęsia mokslą Lietuvos ir užsienio aukštosiose mokyklose.</w:t>
      </w:r>
      <w:r>
        <w:rPr>
          <w:rFonts w:eastAsia="+mn-ea"/>
          <w:bCs/>
          <w:kern w:val="1"/>
        </w:rPr>
        <w:t xml:space="preserve"> </w:t>
      </w:r>
    </w:p>
    <w:p w14:paraId="3D3707B1" w14:textId="77777777" w:rsidR="004D03C5" w:rsidRPr="00DE15D0" w:rsidRDefault="004D03C5" w:rsidP="004D03C5">
      <w:pPr>
        <w:tabs>
          <w:tab w:val="left" w:pos="567"/>
        </w:tabs>
        <w:ind w:firstLine="851"/>
        <w:jc w:val="both"/>
        <w:rPr>
          <w:iCs/>
          <w:color w:val="000000"/>
        </w:rPr>
      </w:pPr>
      <w:r w:rsidRPr="00D5360D">
        <w:t>3 gimnazistai tapo tarptautinių olimpiadų ir konkursų nugalėtojais arba prizininkais. 13 – gimnazistų – šalies, 44 gimnazistai – miesto. 3 gimnazistai respublikinėse konferencijose skaitė pranešimus ir dalijosi patirtimi</w:t>
      </w:r>
      <w:r>
        <w:t>,</w:t>
      </w:r>
      <w:r w:rsidRPr="00D5360D">
        <w:t xml:space="preserve"> vykdant projektus, akcijas ir kitas veiklas.</w:t>
      </w:r>
      <w:r w:rsidRPr="00AF0086">
        <w:rPr>
          <w:rFonts w:eastAsia="Calibri"/>
        </w:rPr>
        <w:t xml:space="preserve"> </w:t>
      </w:r>
      <w:r w:rsidRPr="00D5360D">
        <w:rPr>
          <w:iCs/>
          <w:color w:val="000000"/>
        </w:rPr>
        <w:t xml:space="preserve">Gimnazijos bendruomenė aktyviai dalyvavo 26 tarptautiniuose, respublikiniuose projektuose. </w:t>
      </w:r>
      <w:r w:rsidRPr="00D5360D">
        <w:rPr>
          <w:color w:val="000000"/>
        </w:rPr>
        <w:t>Projektinė veikla suteikė gimnazistams galimybių tobulėti, išugdė tolesniam gyvenimui svarbių įgūdžių, skatino juos dirbti kūrybiškai, įgyvendinti naujas idėjas, padėjo gimnazijai parengti sprendimų strategijas socialinėms visuomenės problemoms spręsti.</w:t>
      </w:r>
    </w:p>
    <w:p w14:paraId="3D3707B2" w14:textId="77777777" w:rsidR="004D03C5" w:rsidRPr="00B1123B" w:rsidRDefault="004D03C5" w:rsidP="004D03C5">
      <w:pPr>
        <w:ind w:firstLine="851"/>
        <w:jc w:val="both"/>
        <w:rPr>
          <w:rFonts w:eastAsia="Calibri"/>
          <w:u w:color="000000"/>
        </w:rPr>
      </w:pPr>
      <w:r w:rsidRPr="00D5360D">
        <w:rPr>
          <w:rFonts w:eastAsia="Calibri"/>
        </w:rPr>
        <w:t>Gimnazijoje mokos</w:t>
      </w:r>
      <w:r>
        <w:rPr>
          <w:rFonts w:eastAsia="Calibri"/>
        </w:rPr>
        <w:t>i 57 perspektyvūs, miestą, šalį</w:t>
      </w:r>
      <w:r w:rsidRPr="00D5360D">
        <w:rPr>
          <w:rFonts w:eastAsia="Calibri"/>
        </w:rPr>
        <w:t xml:space="preserve"> tarptautinėse varžybose atstovaujantys sportininkai. </w:t>
      </w:r>
      <w:r w:rsidRPr="00D5360D">
        <w:rPr>
          <w:u w:color="000000"/>
          <w:shd w:val="clear" w:color="auto" w:fill="FFFFFF"/>
          <w:lang w:eastAsia="lt-LT"/>
        </w:rPr>
        <w:t xml:space="preserve">Sporto klasių mokinių ugdymui sudarytos palankios sąlygos, teikiama visapusiška pagalba kiekvienam mokiniui. Gimnazijos bendruomenė </w:t>
      </w:r>
      <w:r>
        <w:rPr>
          <w:u w:color="000000"/>
          <w:shd w:val="clear" w:color="auto" w:fill="FFFFFF"/>
          <w:lang w:eastAsia="lt-LT"/>
        </w:rPr>
        <w:t xml:space="preserve">yra </w:t>
      </w:r>
      <w:r w:rsidRPr="00D5360D">
        <w:rPr>
          <w:u w:color="000000"/>
          <w:shd w:val="clear" w:color="auto" w:fill="FFFFFF"/>
          <w:lang w:eastAsia="lt-LT"/>
        </w:rPr>
        <w:t>susitarusi dėl pagrindinių ugdymo krypčių, ugdomų vertybinių nuostatų.</w:t>
      </w:r>
      <w:r w:rsidRPr="00D5360D">
        <w:rPr>
          <w:b/>
          <w:u w:color="000000"/>
          <w:shd w:val="clear" w:color="auto" w:fill="FFFFFF"/>
          <w:lang w:eastAsia="lt-LT"/>
        </w:rPr>
        <w:t xml:space="preserve"> </w:t>
      </w:r>
      <w:r w:rsidRPr="00D5360D">
        <w:rPr>
          <w:rFonts w:eastAsia="Calibri"/>
          <w:u w:color="000000"/>
        </w:rPr>
        <w:t>2020 metais Klaipėdos miesto savivaldybė</w:t>
      </w:r>
      <w:r>
        <w:rPr>
          <w:rFonts w:eastAsia="Calibri"/>
          <w:u w:color="000000"/>
        </w:rPr>
        <w:t>je</w:t>
      </w:r>
      <w:r w:rsidRPr="00D5360D">
        <w:rPr>
          <w:rFonts w:eastAsia="Calibri"/>
          <w:u w:color="000000"/>
        </w:rPr>
        <w:t xml:space="preserve"> sukurta sportinio ugdymo koordinavimo grupė ir įsteigtas sportinio ugdymo koordinatoriaus etatas.</w:t>
      </w:r>
    </w:p>
    <w:p w14:paraId="3D3707B3" w14:textId="77777777" w:rsidR="004D03C5" w:rsidRPr="00D5360D" w:rsidRDefault="004D03C5" w:rsidP="004D03C5">
      <w:pPr>
        <w:widowControl w:val="0"/>
        <w:ind w:firstLine="851"/>
        <w:jc w:val="both"/>
        <w:rPr>
          <w:rFonts w:eastAsia="Calibri"/>
        </w:rPr>
      </w:pPr>
      <w:r w:rsidRPr="00D5360D">
        <w:rPr>
          <w:rFonts w:eastAsia="+mn-ea"/>
          <w:bCs/>
          <w:kern w:val="1"/>
        </w:rPr>
        <w:t>2020 metais gimnazijos mokytojai daug dėmesio skyrė akademinių klasių mokinių ugdymo proceso tobulinimui. Tiriamieji darbai ir jų viešas pristatymas gimnazijos bendruomenei ir aukštųjų mokyklų dėstytojams yra viena iš naujovių, motyvuojanti mokinius, padedanti labiau ugdyti saviraiškos poreikius.</w:t>
      </w:r>
      <w:r w:rsidRPr="00D5360D">
        <w:rPr>
          <w:bCs/>
        </w:rPr>
        <w:t xml:space="preserve"> Jau tradicine tapo kūrybinių, tiriamųjų darbų konferencija „Ieškojimas ir pažinimas </w:t>
      </w:r>
      <w:r w:rsidRPr="00D5360D">
        <w:t xml:space="preserve">– </w:t>
      </w:r>
      <w:r w:rsidRPr="00D5360D">
        <w:rPr>
          <w:bCs/>
        </w:rPr>
        <w:t>tai begalinis ėjimas į tobulybę ir save“, kurioje akademinių klasių mokiniai pristato savo projektus, atliktus per metus.</w:t>
      </w:r>
      <w:r w:rsidRPr="00D5360D">
        <w:t xml:space="preserve"> </w:t>
      </w:r>
      <w:r>
        <w:t>Bendradarbiaujant su socialiniais partneriais, m</w:t>
      </w:r>
      <w:r w:rsidRPr="00D5360D">
        <w:rPr>
          <w:rFonts w:eastAsia="Calibri"/>
          <w:bCs/>
        </w:rPr>
        <w:t xml:space="preserve">okiniams pamokos organizuojamos ne tik gimnazijoje, užsiėmimai vyksta Klaipėdos laikrodžių muziejuje, </w:t>
      </w:r>
      <w:r w:rsidRPr="00D5360D">
        <w:rPr>
          <w:rFonts w:eastAsia="Calibri"/>
        </w:rPr>
        <w:t>Klaipėdos universiteto Jūrų technologijų ir gamtos mokslų fakulteto laboratorijoje, Klaipėdos viešojoje Ievos Simonaitytės bibliotekoje, VšĮ Klaipėdos Jūrininkų ligoninės laboratorijoje; Kauno technologijų universitete</w:t>
      </w:r>
      <w:r>
        <w:rPr>
          <w:rFonts w:eastAsia="Calibri"/>
        </w:rPr>
        <w:t>,</w:t>
      </w:r>
      <w:r w:rsidRPr="00D5360D">
        <w:rPr>
          <w:rFonts w:eastAsia="Calibri"/>
        </w:rPr>
        <w:t xml:space="preserve"> Vytauto Didžiojo universitete</w:t>
      </w:r>
      <w:r>
        <w:rPr>
          <w:rFonts w:eastAsia="Calibri"/>
          <w:color w:val="FF0000"/>
        </w:rPr>
        <w:t xml:space="preserve">, </w:t>
      </w:r>
      <w:r w:rsidRPr="00D5360D">
        <w:rPr>
          <w:bCs/>
          <w:shd w:val="clear" w:color="auto" w:fill="FFFFFF"/>
        </w:rPr>
        <w:t xml:space="preserve">ISM </w:t>
      </w:r>
      <w:r w:rsidRPr="00D5360D">
        <w:rPr>
          <w:shd w:val="clear" w:color="auto" w:fill="FFFFFF"/>
        </w:rPr>
        <w:t>Vadybos ir ekonomikos universitete</w:t>
      </w:r>
      <w:r>
        <w:rPr>
          <w:shd w:val="clear" w:color="auto" w:fill="FFFFFF"/>
        </w:rPr>
        <w:t xml:space="preserve">, </w:t>
      </w:r>
      <w:r w:rsidRPr="00D5360D">
        <w:rPr>
          <w:rFonts w:eastAsia="Calibri"/>
        </w:rPr>
        <w:t xml:space="preserve">Lietuvos aukštojoje jūreivystės mokykloje, Klaipėdos valstybinės kolegijos Sveikatos mokslų fakultete ir kt. </w:t>
      </w:r>
    </w:p>
    <w:p w14:paraId="3D3707B4" w14:textId="77777777" w:rsidR="004D03C5" w:rsidRPr="00B1123B" w:rsidRDefault="004D03C5" w:rsidP="004D03C5">
      <w:pPr>
        <w:tabs>
          <w:tab w:val="left" w:pos="567"/>
          <w:tab w:val="left" w:pos="851"/>
        </w:tabs>
        <w:jc w:val="both"/>
        <w:rPr>
          <w:iCs/>
          <w:color w:val="000000"/>
        </w:rPr>
      </w:pPr>
      <w:r>
        <w:rPr>
          <w:color w:val="000000" w:themeColor="text1"/>
        </w:rPr>
        <w:lastRenderedPageBreak/>
        <w:tab/>
      </w:r>
      <w:r>
        <w:rPr>
          <w:color w:val="000000" w:themeColor="text1"/>
        </w:rPr>
        <w:tab/>
        <w:t xml:space="preserve">Gimnazijos darbuotojai susitelkė </w:t>
      </w:r>
      <w:r w:rsidRPr="00B1123B">
        <w:rPr>
          <w:color w:val="000000" w:themeColor="text1"/>
        </w:rPr>
        <w:t xml:space="preserve">efektyviam </w:t>
      </w:r>
      <w:r>
        <w:t>n</w:t>
      </w:r>
      <w:r w:rsidRPr="00D5360D">
        <w:t>uotolinio ugdymo organizavimui ir pagalbos mokiniui teikimui.</w:t>
      </w:r>
      <w:r w:rsidRPr="00D5360D">
        <w:rPr>
          <w:iCs/>
          <w:color w:val="000000"/>
        </w:rPr>
        <w:t xml:space="preserve"> Pradėtos vesti vaizdo pamokos bei dirbama su IKT sistemomis: Moodle, Eduka, eTest ir kt.</w:t>
      </w:r>
      <w:bookmarkStart w:id="3" w:name="_Hlk66439055"/>
      <w:r w:rsidRPr="00D5360D">
        <w:rPr>
          <w:iCs/>
          <w:color w:val="000000"/>
        </w:rPr>
        <w:t xml:space="preserve"> </w:t>
      </w:r>
      <w:bookmarkEnd w:id="3"/>
      <w:r>
        <w:rPr>
          <w:iCs/>
          <w:color w:val="000000"/>
        </w:rPr>
        <w:t>Gimnazijos darbuotojai tobulino vaizdo pamokų kokybę, stiprino</w:t>
      </w:r>
      <w:r w:rsidRPr="00D5360D">
        <w:rPr>
          <w:iCs/>
          <w:color w:val="000000"/>
        </w:rPr>
        <w:t xml:space="preserve"> grįžtamąjį ryšį, </w:t>
      </w:r>
      <w:r>
        <w:rPr>
          <w:iCs/>
          <w:color w:val="000000"/>
        </w:rPr>
        <w:t xml:space="preserve">vykdė </w:t>
      </w:r>
      <w:r w:rsidRPr="00D5360D">
        <w:rPr>
          <w:iCs/>
          <w:color w:val="000000"/>
        </w:rPr>
        <w:t xml:space="preserve">mokymosi </w:t>
      </w:r>
      <w:r>
        <w:rPr>
          <w:iCs/>
          <w:color w:val="000000"/>
        </w:rPr>
        <w:t>krūvių</w:t>
      </w:r>
      <w:r w:rsidRPr="00D5360D">
        <w:rPr>
          <w:iCs/>
          <w:color w:val="000000"/>
        </w:rPr>
        <w:t xml:space="preserve"> ir ugdymosi proceso stebėseną</w:t>
      </w:r>
      <w:r>
        <w:rPr>
          <w:iCs/>
          <w:color w:val="000000"/>
        </w:rPr>
        <w:t>,</w:t>
      </w:r>
      <w:r w:rsidRPr="00D5360D">
        <w:rPr>
          <w:iCs/>
          <w:color w:val="000000"/>
        </w:rPr>
        <w:t xml:space="preserve"> </w:t>
      </w:r>
      <w:r>
        <w:rPr>
          <w:iCs/>
          <w:color w:val="000000"/>
        </w:rPr>
        <w:t xml:space="preserve">aiškinosi </w:t>
      </w:r>
      <w:r w:rsidRPr="00D5360D">
        <w:rPr>
          <w:iCs/>
          <w:color w:val="000000"/>
        </w:rPr>
        <w:t>nuot</w:t>
      </w:r>
      <w:r>
        <w:rPr>
          <w:iCs/>
          <w:color w:val="000000"/>
        </w:rPr>
        <w:t>olinio ugdymo proceso efektyvumą.</w:t>
      </w:r>
      <w:r w:rsidRPr="00D5360D">
        <w:rPr>
          <w:iCs/>
          <w:color w:val="000000"/>
        </w:rPr>
        <w:t xml:space="preserve"> Įvertintas ryškiai pasikeitęs mokytojo vaidmuo ugdymo procese. Priimtas nutarimas</w:t>
      </w:r>
      <w:r w:rsidRPr="00B1123B">
        <w:rPr>
          <w:iCs/>
          <w:color w:val="000000"/>
        </w:rPr>
        <w:t xml:space="preserve"> </w:t>
      </w:r>
      <w:r w:rsidRPr="00D5360D">
        <w:rPr>
          <w:iCs/>
          <w:color w:val="000000"/>
        </w:rPr>
        <w:t>vieningai naudoti ugdymo procese Microsoft Office 365 (Microsoft Teams).</w:t>
      </w:r>
    </w:p>
    <w:p w14:paraId="3D3707B5" w14:textId="77777777" w:rsidR="004D03C5" w:rsidRDefault="004D03C5" w:rsidP="004D03C5">
      <w:pPr>
        <w:tabs>
          <w:tab w:val="left" w:pos="567"/>
        </w:tabs>
        <w:ind w:firstLine="851"/>
        <w:jc w:val="both"/>
        <w:rPr>
          <w:iCs/>
          <w:color w:val="000000"/>
        </w:rPr>
      </w:pPr>
      <w:bookmarkStart w:id="4" w:name="_Hlk63415009"/>
      <w:r w:rsidRPr="00D5360D">
        <w:rPr>
          <w:color w:val="000000" w:themeColor="text1"/>
        </w:rPr>
        <w:t>2020 m., atsižvelgus į susidariusias aplinkybes dėl COVID-19, ypatingas dėmesys buvo skiriamas mokytojų profesiniam tobulėjimui ir patirties sklaidai, kad būtų užtikrintas kokybiškas ugdymo(si) procesas.</w:t>
      </w:r>
      <w:r w:rsidRPr="00D5360D">
        <w:rPr>
          <w:iCs/>
          <w:color w:val="000000" w:themeColor="text1"/>
        </w:rPr>
        <w:t xml:space="preserve"> </w:t>
      </w:r>
      <w:r w:rsidRPr="00D5360D">
        <w:rPr>
          <w:iCs/>
        </w:rPr>
        <w:t>Buvo organizuoti 2 seminarai mokytojams. Gimnazijos mokytojai skaitė 7 pranešimus respublikos mokytojams ir dalijosi gerąja patirtimi.</w:t>
      </w:r>
      <w:r>
        <w:rPr>
          <w:bCs/>
          <w:lang w:eastAsia="lt-LT"/>
        </w:rPr>
        <w:t xml:space="preserve"> Biologijos mokytojas dalinosi savo patirtimi</w:t>
      </w:r>
      <w:r w:rsidRPr="00D5360D">
        <w:rPr>
          <w:bCs/>
          <w:lang w:eastAsia="lt-LT"/>
        </w:rPr>
        <w:t xml:space="preserve"> (Mokytojo TV</w:t>
      </w:r>
      <w:r>
        <w:rPr>
          <w:bCs/>
          <w:lang w:eastAsia="lt-LT"/>
        </w:rPr>
        <w:t>)</w:t>
      </w:r>
      <w:r w:rsidRPr="00D5360D">
        <w:rPr>
          <w:bCs/>
          <w:lang w:eastAsia="lt-LT"/>
        </w:rPr>
        <w:t xml:space="preserve"> </w:t>
      </w:r>
      <w:bookmarkEnd w:id="4"/>
      <w:r w:rsidRPr="00D5360D">
        <w:rPr>
          <w:color w:val="000000"/>
          <w:lang w:eastAsia="lt-LT"/>
        </w:rPr>
        <w:t xml:space="preserve">kaip vykdyti projektinę veiklą, kaip paskatinti mokinius rinktis projektinę veiklą, kaip projektinė veikla prisideda prie kokybiškesnio ugdymo bei kaip rengiami  projektai mokantis nuotoliniu būdu. </w:t>
      </w:r>
      <w:r w:rsidRPr="00D5360D">
        <w:rPr>
          <w:lang w:eastAsia="lt-LT"/>
        </w:rPr>
        <w:t>Gimnazijos 5 mokytojai dalyvavo seminarų cikle „Socialinio ir emocinio ugdymo ir LIONS QUEST programos integravimo mokykloje tvarumas“ ir tapo SEU instituto minėtos programos konsultantais.</w:t>
      </w:r>
      <w:r>
        <w:rPr>
          <w:iCs/>
          <w:color w:val="000000"/>
        </w:rPr>
        <w:t xml:space="preserve"> </w:t>
      </w:r>
    </w:p>
    <w:p w14:paraId="3D3707B6" w14:textId="77777777" w:rsidR="004D03C5" w:rsidRDefault="004D03C5" w:rsidP="004D03C5">
      <w:pPr>
        <w:tabs>
          <w:tab w:val="left" w:pos="567"/>
        </w:tabs>
        <w:ind w:firstLine="851"/>
        <w:jc w:val="both"/>
        <w:rPr>
          <w:iCs/>
          <w:color w:val="000000"/>
        </w:rPr>
      </w:pPr>
      <w:r w:rsidRPr="00D5360D">
        <w:rPr>
          <w:color w:val="000000"/>
        </w:rPr>
        <w:t>Plėtojant bendruomenės narių lyderystę aktyviai veikė tėvų taryba. Gimnazija jautė pagalbą ir palaikymą dirbant netradicinėmis ugdymo(si) sąlygomis.</w:t>
      </w:r>
      <w:r>
        <w:rPr>
          <w:color w:val="000000"/>
        </w:rPr>
        <w:t xml:space="preserve"> </w:t>
      </w:r>
      <w:r w:rsidRPr="00D5360D">
        <w:rPr>
          <w:color w:val="000000"/>
        </w:rPr>
        <w:t>Gimnazijoje skatinamas bendradarbiavimas ir savitarpio pagalba. Ypač tai buvo svarbu dirbant netradicinėmis ugdymo(si) sąlygomis, kai labai greitai reikėjo pereiti prie nuotolinio ugdymo organizavimo.</w:t>
      </w:r>
    </w:p>
    <w:p w14:paraId="3D3707B7" w14:textId="77777777" w:rsidR="004D03C5" w:rsidRDefault="004D03C5" w:rsidP="004D03C5">
      <w:pPr>
        <w:tabs>
          <w:tab w:val="left" w:pos="567"/>
        </w:tabs>
        <w:ind w:firstLine="851"/>
        <w:jc w:val="both"/>
        <w:rPr>
          <w:iCs/>
          <w:color w:val="000000"/>
        </w:rPr>
      </w:pPr>
      <w:r w:rsidRPr="00D5360D">
        <w:rPr>
          <w:iCs/>
        </w:rPr>
        <w:t>Gimnazija 2020 m. įsigijo 15 planšetinių kompiuterių, 4 nešiojamus kompiuterius, 1 interaktyvų ekraną, 1 Smart TV. Visose gimnazijos patalpose veikia belaidis LITNET internetas, kurio pralaidumą numatoma gerinti ir 2021 metais.</w:t>
      </w:r>
    </w:p>
    <w:p w14:paraId="3D3707B8" w14:textId="77777777" w:rsidR="004D03C5" w:rsidRPr="006A18C5" w:rsidRDefault="004D03C5" w:rsidP="004D03C5">
      <w:pPr>
        <w:tabs>
          <w:tab w:val="left" w:pos="567"/>
        </w:tabs>
        <w:ind w:firstLine="851"/>
        <w:jc w:val="both"/>
        <w:rPr>
          <w:iCs/>
          <w:color w:val="000000"/>
        </w:rPr>
      </w:pPr>
      <w:r w:rsidRPr="00621701">
        <w:t>Finansinė informacija:</w:t>
      </w:r>
    </w:p>
    <w:tbl>
      <w:tblPr>
        <w:tblStyle w:val="Lentelstinklelis"/>
        <w:tblW w:w="9776" w:type="dxa"/>
        <w:tblLook w:val="04A0" w:firstRow="1" w:lastRow="0" w:firstColumn="1" w:lastColumn="0" w:noHBand="0" w:noVBand="1"/>
      </w:tblPr>
      <w:tblGrid>
        <w:gridCol w:w="2206"/>
        <w:gridCol w:w="1275"/>
        <w:gridCol w:w="1216"/>
        <w:gridCol w:w="1283"/>
        <w:gridCol w:w="3796"/>
      </w:tblGrid>
      <w:tr w:rsidR="004D03C5" w:rsidRPr="00621701" w14:paraId="3D3707BD" w14:textId="77777777" w:rsidTr="00145721">
        <w:tc>
          <w:tcPr>
            <w:tcW w:w="2207" w:type="dxa"/>
            <w:vMerge w:val="restart"/>
            <w:tcBorders>
              <w:top w:val="single" w:sz="4" w:space="0" w:color="auto"/>
              <w:left w:val="single" w:sz="4" w:space="0" w:color="auto"/>
              <w:bottom w:val="single" w:sz="4" w:space="0" w:color="auto"/>
              <w:right w:val="single" w:sz="4" w:space="0" w:color="auto"/>
            </w:tcBorders>
            <w:hideMark/>
          </w:tcPr>
          <w:p w14:paraId="3D3707B9" w14:textId="77777777" w:rsidR="004D03C5" w:rsidRPr="00621701" w:rsidRDefault="004D03C5" w:rsidP="00145721">
            <w:pPr>
              <w:jc w:val="center"/>
            </w:pPr>
            <w:r w:rsidRPr="00621701">
              <w:t>Finansavimo šaltinis</w:t>
            </w:r>
          </w:p>
        </w:tc>
        <w:tc>
          <w:tcPr>
            <w:tcW w:w="3769" w:type="dxa"/>
            <w:gridSpan w:val="3"/>
            <w:tcBorders>
              <w:top w:val="single" w:sz="4" w:space="0" w:color="auto"/>
              <w:left w:val="single" w:sz="4" w:space="0" w:color="auto"/>
              <w:bottom w:val="single" w:sz="4" w:space="0" w:color="auto"/>
              <w:right w:val="single" w:sz="4" w:space="0" w:color="auto"/>
            </w:tcBorders>
            <w:hideMark/>
          </w:tcPr>
          <w:p w14:paraId="3D3707BA" w14:textId="77777777" w:rsidR="004D03C5" w:rsidRPr="00621701" w:rsidRDefault="004D03C5" w:rsidP="00145721">
            <w:pPr>
              <w:jc w:val="center"/>
            </w:pPr>
            <w:r w:rsidRPr="00621701">
              <w:t>Lėšos (tūkst. eurų)</w:t>
            </w:r>
          </w:p>
        </w:tc>
        <w:tc>
          <w:tcPr>
            <w:tcW w:w="3800" w:type="dxa"/>
            <w:vMerge w:val="restart"/>
            <w:tcBorders>
              <w:top w:val="single" w:sz="4" w:space="0" w:color="auto"/>
              <w:left w:val="single" w:sz="4" w:space="0" w:color="auto"/>
              <w:bottom w:val="single" w:sz="4" w:space="0" w:color="auto"/>
              <w:right w:val="single" w:sz="4" w:space="0" w:color="auto"/>
            </w:tcBorders>
          </w:tcPr>
          <w:p w14:paraId="3D3707BB" w14:textId="77777777" w:rsidR="004D03C5" w:rsidRPr="00621701" w:rsidRDefault="004D03C5" w:rsidP="00145721">
            <w:pPr>
              <w:jc w:val="both"/>
            </w:pPr>
            <w:r w:rsidRPr="00621701">
              <w:t>Pastabos</w:t>
            </w:r>
          </w:p>
          <w:p w14:paraId="3D3707BC" w14:textId="77777777" w:rsidR="004D03C5" w:rsidRPr="00621701" w:rsidRDefault="004D03C5" w:rsidP="00145721">
            <w:pPr>
              <w:jc w:val="center"/>
            </w:pPr>
          </w:p>
        </w:tc>
      </w:tr>
      <w:tr w:rsidR="004D03C5" w:rsidRPr="00621701" w14:paraId="3D3707C3" w14:textId="77777777" w:rsidTr="00145721">
        <w:tc>
          <w:tcPr>
            <w:tcW w:w="2207" w:type="dxa"/>
            <w:vMerge/>
            <w:tcBorders>
              <w:top w:val="single" w:sz="4" w:space="0" w:color="auto"/>
              <w:left w:val="single" w:sz="4" w:space="0" w:color="auto"/>
              <w:bottom w:val="single" w:sz="4" w:space="0" w:color="auto"/>
              <w:right w:val="single" w:sz="4" w:space="0" w:color="auto"/>
            </w:tcBorders>
            <w:vAlign w:val="center"/>
            <w:hideMark/>
          </w:tcPr>
          <w:p w14:paraId="3D3707BE" w14:textId="77777777" w:rsidR="004D03C5" w:rsidRPr="00621701" w:rsidRDefault="004D03C5" w:rsidP="00145721"/>
        </w:tc>
        <w:tc>
          <w:tcPr>
            <w:tcW w:w="1275" w:type="dxa"/>
            <w:tcBorders>
              <w:top w:val="single" w:sz="4" w:space="0" w:color="auto"/>
              <w:left w:val="single" w:sz="4" w:space="0" w:color="auto"/>
              <w:bottom w:val="single" w:sz="4" w:space="0" w:color="auto"/>
              <w:right w:val="single" w:sz="4" w:space="0" w:color="auto"/>
            </w:tcBorders>
            <w:hideMark/>
          </w:tcPr>
          <w:p w14:paraId="3D3707BF" w14:textId="77777777" w:rsidR="004D03C5" w:rsidRPr="00621701" w:rsidRDefault="004D03C5" w:rsidP="00145721">
            <w:r w:rsidRPr="00621701">
              <w:t xml:space="preserve">Planas </w:t>
            </w:r>
            <w:r w:rsidRPr="00AF0086">
              <w:rPr>
                <w:sz w:val="20"/>
                <w:szCs w:val="20"/>
              </w:rPr>
              <w:t>(patikslintas)</w:t>
            </w:r>
          </w:p>
        </w:tc>
        <w:tc>
          <w:tcPr>
            <w:tcW w:w="1216" w:type="dxa"/>
            <w:tcBorders>
              <w:top w:val="single" w:sz="4" w:space="0" w:color="auto"/>
              <w:left w:val="single" w:sz="4" w:space="0" w:color="auto"/>
              <w:bottom w:val="single" w:sz="4" w:space="0" w:color="auto"/>
              <w:right w:val="single" w:sz="4" w:space="0" w:color="auto"/>
            </w:tcBorders>
            <w:hideMark/>
          </w:tcPr>
          <w:p w14:paraId="3D3707C0" w14:textId="77777777" w:rsidR="004D03C5" w:rsidRPr="00621701" w:rsidRDefault="004D03C5" w:rsidP="00145721">
            <w:r w:rsidRPr="00621701">
              <w:t>Panaudota lėšų</w:t>
            </w:r>
          </w:p>
        </w:tc>
        <w:tc>
          <w:tcPr>
            <w:tcW w:w="1278" w:type="dxa"/>
            <w:tcBorders>
              <w:top w:val="single" w:sz="4" w:space="0" w:color="auto"/>
              <w:left w:val="single" w:sz="4" w:space="0" w:color="auto"/>
              <w:bottom w:val="single" w:sz="4" w:space="0" w:color="auto"/>
              <w:right w:val="single" w:sz="4" w:space="0" w:color="auto"/>
            </w:tcBorders>
            <w:hideMark/>
          </w:tcPr>
          <w:p w14:paraId="3D3707C1" w14:textId="77777777" w:rsidR="004D03C5" w:rsidRPr="00621701" w:rsidRDefault="004D03C5" w:rsidP="00145721">
            <w:r w:rsidRPr="00621701">
              <w:t>Įvykdymas (%)</w:t>
            </w:r>
          </w:p>
        </w:tc>
        <w:tc>
          <w:tcPr>
            <w:tcW w:w="3800" w:type="dxa"/>
            <w:vMerge/>
            <w:tcBorders>
              <w:top w:val="single" w:sz="4" w:space="0" w:color="auto"/>
              <w:left w:val="single" w:sz="4" w:space="0" w:color="auto"/>
              <w:bottom w:val="single" w:sz="4" w:space="0" w:color="auto"/>
              <w:right w:val="single" w:sz="4" w:space="0" w:color="auto"/>
            </w:tcBorders>
            <w:vAlign w:val="center"/>
            <w:hideMark/>
          </w:tcPr>
          <w:p w14:paraId="3D3707C2" w14:textId="77777777" w:rsidR="004D03C5" w:rsidRPr="00621701" w:rsidRDefault="004D03C5" w:rsidP="00145721"/>
        </w:tc>
      </w:tr>
      <w:tr w:rsidR="004D03C5" w:rsidRPr="00621701" w14:paraId="3D3707C9" w14:textId="77777777" w:rsidTr="00145721">
        <w:trPr>
          <w:trHeight w:val="415"/>
        </w:trPr>
        <w:tc>
          <w:tcPr>
            <w:tcW w:w="2207" w:type="dxa"/>
            <w:tcBorders>
              <w:top w:val="single" w:sz="4" w:space="0" w:color="auto"/>
              <w:left w:val="single" w:sz="4" w:space="0" w:color="auto"/>
              <w:bottom w:val="single" w:sz="4" w:space="0" w:color="auto"/>
              <w:right w:val="single" w:sz="4" w:space="0" w:color="auto"/>
            </w:tcBorders>
            <w:hideMark/>
          </w:tcPr>
          <w:p w14:paraId="3D3707C4" w14:textId="77777777" w:rsidR="004D03C5" w:rsidRPr="00621701" w:rsidRDefault="004D03C5" w:rsidP="00145721">
            <w:r w:rsidRPr="00621701">
              <w:t>Savivaldybės biudžetas (SB)</w:t>
            </w:r>
          </w:p>
        </w:tc>
        <w:tc>
          <w:tcPr>
            <w:tcW w:w="1275" w:type="dxa"/>
            <w:tcBorders>
              <w:top w:val="single" w:sz="4" w:space="0" w:color="auto"/>
              <w:left w:val="single" w:sz="4" w:space="0" w:color="auto"/>
              <w:bottom w:val="single" w:sz="4" w:space="0" w:color="auto"/>
              <w:right w:val="single" w:sz="4" w:space="0" w:color="auto"/>
            </w:tcBorders>
          </w:tcPr>
          <w:p w14:paraId="3D3707C5" w14:textId="77777777" w:rsidR="004D03C5" w:rsidRPr="00621701" w:rsidRDefault="004D03C5" w:rsidP="00145721">
            <w:pPr>
              <w:jc w:val="center"/>
              <w:rPr>
                <w:color w:val="000000"/>
              </w:rPr>
            </w:pPr>
            <w:r w:rsidRPr="00621701">
              <w:rPr>
                <w:color w:val="000000"/>
              </w:rPr>
              <w:t>363,194</w:t>
            </w:r>
          </w:p>
        </w:tc>
        <w:tc>
          <w:tcPr>
            <w:tcW w:w="1216" w:type="dxa"/>
            <w:tcBorders>
              <w:top w:val="single" w:sz="4" w:space="0" w:color="auto"/>
              <w:left w:val="single" w:sz="4" w:space="0" w:color="auto"/>
              <w:bottom w:val="single" w:sz="4" w:space="0" w:color="auto"/>
              <w:right w:val="single" w:sz="4" w:space="0" w:color="auto"/>
            </w:tcBorders>
          </w:tcPr>
          <w:p w14:paraId="3D3707C6" w14:textId="77777777" w:rsidR="004D03C5" w:rsidRPr="00621701" w:rsidRDefault="004D03C5" w:rsidP="00145721">
            <w:pPr>
              <w:jc w:val="center"/>
              <w:rPr>
                <w:color w:val="000000"/>
              </w:rPr>
            </w:pPr>
            <w:r>
              <w:rPr>
                <w:color w:val="000000"/>
              </w:rPr>
              <w:t>352,327</w:t>
            </w:r>
          </w:p>
        </w:tc>
        <w:tc>
          <w:tcPr>
            <w:tcW w:w="1278" w:type="dxa"/>
            <w:tcBorders>
              <w:top w:val="single" w:sz="4" w:space="0" w:color="auto"/>
              <w:left w:val="single" w:sz="4" w:space="0" w:color="auto"/>
              <w:bottom w:val="single" w:sz="4" w:space="0" w:color="auto"/>
              <w:right w:val="single" w:sz="4" w:space="0" w:color="auto"/>
            </w:tcBorders>
          </w:tcPr>
          <w:p w14:paraId="3D3707C7" w14:textId="77777777" w:rsidR="004D03C5" w:rsidRPr="00621701" w:rsidRDefault="004D03C5" w:rsidP="00145721">
            <w:pPr>
              <w:jc w:val="center"/>
              <w:rPr>
                <w:color w:val="000000"/>
              </w:rPr>
            </w:pPr>
            <w:r w:rsidRPr="00621701">
              <w:rPr>
                <w:color w:val="000000"/>
              </w:rPr>
              <w:t>97,01</w:t>
            </w:r>
          </w:p>
        </w:tc>
        <w:tc>
          <w:tcPr>
            <w:tcW w:w="3800" w:type="dxa"/>
            <w:tcBorders>
              <w:top w:val="single" w:sz="4" w:space="0" w:color="auto"/>
              <w:left w:val="single" w:sz="4" w:space="0" w:color="auto"/>
              <w:bottom w:val="single" w:sz="4" w:space="0" w:color="auto"/>
              <w:right w:val="single" w:sz="4" w:space="0" w:color="auto"/>
            </w:tcBorders>
          </w:tcPr>
          <w:p w14:paraId="3D3707C8" w14:textId="77777777" w:rsidR="004D03C5" w:rsidRPr="009B0376" w:rsidRDefault="004D03C5" w:rsidP="00145721">
            <w:pPr>
              <w:shd w:val="clear" w:color="auto" w:fill="FFFFFF"/>
              <w:jc w:val="both"/>
              <w:rPr>
                <w:color w:val="222222"/>
              </w:rPr>
            </w:pPr>
            <w:r>
              <w:rPr>
                <w:color w:val="222222"/>
              </w:rPr>
              <w:t>Nepanaudota, vadovaujantis Klaipėdos miesto savivaldybės administracijos direktoriaus 2020-11-18 įsakymu Nr. VS-7076 ir dėl nuotolinio mokymo paskelbimo nuo 2020-03-16  ir 2020-11-03</w:t>
            </w:r>
          </w:p>
        </w:tc>
      </w:tr>
      <w:tr w:rsidR="004D03C5" w:rsidRPr="00621701" w14:paraId="3D3707CF" w14:textId="77777777" w:rsidTr="00145721">
        <w:tc>
          <w:tcPr>
            <w:tcW w:w="2207" w:type="dxa"/>
            <w:tcBorders>
              <w:top w:val="single" w:sz="4" w:space="0" w:color="auto"/>
              <w:left w:val="single" w:sz="4" w:space="0" w:color="auto"/>
              <w:bottom w:val="single" w:sz="4" w:space="0" w:color="auto"/>
              <w:right w:val="single" w:sz="4" w:space="0" w:color="auto"/>
            </w:tcBorders>
            <w:hideMark/>
          </w:tcPr>
          <w:p w14:paraId="3D3707CA" w14:textId="77777777" w:rsidR="004D03C5" w:rsidRPr="00621701" w:rsidRDefault="004D03C5" w:rsidP="00145721">
            <w:r w:rsidRPr="00621701">
              <w:t>Specialioji tikslinė dotacija (VB)</w:t>
            </w:r>
          </w:p>
        </w:tc>
        <w:tc>
          <w:tcPr>
            <w:tcW w:w="1275" w:type="dxa"/>
            <w:tcBorders>
              <w:top w:val="single" w:sz="4" w:space="0" w:color="auto"/>
              <w:left w:val="single" w:sz="4" w:space="0" w:color="auto"/>
              <w:bottom w:val="single" w:sz="4" w:space="0" w:color="auto"/>
              <w:right w:val="single" w:sz="4" w:space="0" w:color="auto"/>
            </w:tcBorders>
          </w:tcPr>
          <w:p w14:paraId="3D3707CB" w14:textId="77777777" w:rsidR="004D03C5" w:rsidRPr="00621701" w:rsidRDefault="004D03C5" w:rsidP="00145721">
            <w:pPr>
              <w:jc w:val="center"/>
              <w:rPr>
                <w:color w:val="000000"/>
              </w:rPr>
            </w:pPr>
            <w:r w:rsidRPr="00621701">
              <w:rPr>
                <w:color w:val="000000"/>
              </w:rPr>
              <w:t>1090,428</w:t>
            </w:r>
          </w:p>
        </w:tc>
        <w:tc>
          <w:tcPr>
            <w:tcW w:w="1216" w:type="dxa"/>
            <w:tcBorders>
              <w:top w:val="single" w:sz="4" w:space="0" w:color="auto"/>
              <w:left w:val="single" w:sz="4" w:space="0" w:color="auto"/>
              <w:bottom w:val="single" w:sz="4" w:space="0" w:color="auto"/>
              <w:right w:val="single" w:sz="4" w:space="0" w:color="auto"/>
            </w:tcBorders>
          </w:tcPr>
          <w:p w14:paraId="3D3707CC" w14:textId="77777777" w:rsidR="004D03C5" w:rsidRPr="00621701" w:rsidRDefault="004D03C5" w:rsidP="00145721">
            <w:pPr>
              <w:jc w:val="center"/>
              <w:rPr>
                <w:color w:val="000000"/>
              </w:rPr>
            </w:pPr>
            <w:r w:rsidRPr="00621701">
              <w:rPr>
                <w:color w:val="000000"/>
              </w:rPr>
              <w:t>1088,451</w:t>
            </w:r>
          </w:p>
        </w:tc>
        <w:tc>
          <w:tcPr>
            <w:tcW w:w="1278" w:type="dxa"/>
            <w:tcBorders>
              <w:top w:val="single" w:sz="4" w:space="0" w:color="auto"/>
              <w:left w:val="single" w:sz="4" w:space="0" w:color="auto"/>
              <w:bottom w:val="single" w:sz="4" w:space="0" w:color="auto"/>
              <w:right w:val="single" w:sz="4" w:space="0" w:color="auto"/>
            </w:tcBorders>
          </w:tcPr>
          <w:p w14:paraId="3D3707CD" w14:textId="77777777" w:rsidR="004D03C5" w:rsidRPr="00621701" w:rsidRDefault="004D03C5" w:rsidP="00145721">
            <w:pPr>
              <w:jc w:val="center"/>
              <w:rPr>
                <w:color w:val="000000"/>
              </w:rPr>
            </w:pPr>
            <w:r w:rsidRPr="00621701">
              <w:rPr>
                <w:color w:val="000000"/>
              </w:rPr>
              <w:t>99,82</w:t>
            </w:r>
          </w:p>
        </w:tc>
        <w:tc>
          <w:tcPr>
            <w:tcW w:w="3800" w:type="dxa"/>
            <w:tcBorders>
              <w:top w:val="single" w:sz="4" w:space="0" w:color="auto"/>
              <w:left w:val="single" w:sz="4" w:space="0" w:color="auto"/>
              <w:bottom w:val="single" w:sz="4" w:space="0" w:color="auto"/>
              <w:right w:val="single" w:sz="4" w:space="0" w:color="auto"/>
            </w:tcBorders>
          </w:tcPr>
          <w:p w14:paraId="3D3707CE" w14:textId="77777777" w:rsidR="004D03C5" w:rsidRPr="00800192" w:rsidRDefault="004D03C5" w:rsidP="00145721">
            <w:pPr>
              <w:shd w:val="clear" w:color="auto" w:fill="FFFFFF"/>
              <w:jc w:val="both"/>
              <w:rPr>
                <w:color w:val="222222"/>
              </w:rPr>
            </w:pPr>
            <w:r>
              <w:rPr>
                <w:color w:val="222222"/>
              </w:rPr>
              <w:t>Nepanau</w:t>
            </w:r>
            <w:r w:rsidRPr="00800192">
              <w:rPr>
                <w:color w:val="222222"/>
              </w:rPr>
              <w:t>dotos</w:t>
            </w:r>
            <w:r>
              <w:rPr>
                <w:color w:val="222222"/>
              </w:rPr>
              <w:t xml:space="preserve"> lėšos skirtos </w:t>
            </w:r>
            <w:r>
              <w:t>nedarbingumui už 2 darbo dienas</w:t>
            </w:r>
          </w:p>
        </w:tc>
      </w:tr>
      <w:tr w:rsidR="004D03C5" w:rsidRPr="00621701" w14:paraId="3D3707D5" w14:textId="77777777" w:rsidTr="00145721">
        <w:tc>
          <w:tcPr>
            <w:tcW w:w="2207" w:type="dxa"/>
            <w:tcBorders>
              <w:top w:val="single" w:sz="4" w:space="0" w:color="auto"/>
              <w:left w:val="single" w:sz="4" w:space="0" w:color="auto"/>
              <w:bottom w:val="single" w:sz="4" w:space="0" w:color="auto"/>
              <w:right w:val="single" w:sz="4" w:space="0" w:color="auto"/>
            </w:tcBorders>
            <w:hideMark/>
          </w:tcPr>
          <w:p w14:paraId="3D3707D0" w14:textId="77777777" w:rsidR="004D03C5" w:rsidRPr="00621701" w:rsidRDefault="004D03C5" w:rsidP="00145721">
            <w:r w:rsidRPr="00621701">
              <w:t>Įstaigos gautos pajamos (surinkta pajamų SP), iš jų:</w:t>
            </w:r>
          </w:p>
        </w:tc>
        <w:tc>
          <w:tcPr>
            <w:tcW w:w="1275" w:type="dxa"/>
            <w:tcBorders>
              <w:top w:val="single" w:sz="4" w:space="0" w:color="auto"/>
              <w:left w:val="single" w:sz="4" w:space="0" w:color="auto"/>
              <w:bottom w:val="single" w:sz="4" w:space="0" w:color="auto"/>
              <w:right w:val="single" w:sz="4" w:space="0" w:color="auto"/>
            </w:tcBorders>
          </w:tcPr>
          <w:p w14:paraId="3D3707D1" w14:textId="77777777" w:rsidR="004D03C5" w:rsidRPr="00621701" w:rsidRDefault="004D03C5" w:rsidP="00145721">
            <w:pPr>
              <w:jc w:val="center"/>
              <w:rPr>
                <w:color w:val="000000"/>
              </w:rPr>
            </w:pPr>
            <w:r w:rsidRPr="00621701">
              <w:rPr>
                <w:color w:val="000000"/>
              </w:rPr>
              <w:t>135,066</w:t>
            </w:r>
          </w:p>
        </w:tc>
        <w:tc>
          <w:tcPr>
            <w:tcW w:w="1216" w:type="dxa"/>
            <w:tcBorders>
              <w:top w:val="single" w:sz="4" w:space="0" w:color="auto"/>
              <w:left w:val="single" w:sz="4" w:space="0" w:color="auto"/>
              <w:bottom w:val="single" w:sz="4" w:space="0" w:color="auto"/>
              <w:right w:val="single" w:sz="4" w:space="0" w:color="auto"/>
            </w:tcBorders>
          </w:tcPr>
          <w:p w14:paraId="3D3707D2" w14:textId="77777777" w:rsidR="004D03C5" w:rsidRPr="00621701" w:rsidRDefault="004D03C5" w:rsidP="00145721">
            <w:pPr>
              <w:jc w:val="center"/>
              <w:rPr>
                <w:color w:val="000000"/>
              </w:rPr>
            </w:pPr>
            <w:r w:rsidRPr="00621701">
              <w:rPr>
                <w:color w:val="000000"/>
              </w:rPr>
              <w:t>50,501</w:t>
            </w:r>
          </w:p>
        </w:tc>
        <w:tc>
          <w:tcPr>
            <w:tcW w:w="1278" w:type="dxa"/>
            <w:tcBorders>
              <w:top w:val="single" w:sz="4" w:space="0" w:color="auto"/>
              <w:left w:val="single" w:sz="4" w:space="0" w:color="auto"/>
              <w:bottom w:val="single" w:sz="4" w:space="0" w:color="auto"/>
              <w:right w:val="single" w:sz="4" w:space="0" w:color="auto"/>
            </w:tcBorders>
          </w:tcPr>
          <w:p w14:paraId="3D3707D3" w14:textId="77777777" w:rsidR="004D03C5" w:rsidRPr="00621701" w:rsidRDefault="004D03C5" w:rsidP="00145721">
            <w:pPr>
              <w:jc w:val="center"/>
              <w:rPr>
                <w:color w:val="000000"/>
              </w:rPr>
            </w:pPr>
            <w:r w:rsidRPr="00621701">
              <w:rPr>
                <w:color w:val="000000"/>
              </w:rPr>
              <w:t>37,39</w:t>
            </w:r>
          </w:p>
        </w:tc>
        <w:tc>
          <w:tcPr>
            <w:tcW w:w="3800" w:type="dxa"/>
            <w:tcBorders>
              <w:top w:val="single" w:sz="4" w:space="0" w:color="auto"/>
              <w:left w:val="single" w:sz="4" w:space="0" w:color="auto"/>
              <w:bottom w:val="single" w:sz="4" w:space="0" w:color="auto"/>
              <w:right w:val="single" w:sz="4" w:space="0" w:color="auto"/>
            </w:tcBorders>
          </w:tcPr>
          <w:p w14:paraId="3D3707D4" w14:textId="77777777" w:rsidR="004D03C5" w:rsidRDefault="004D03C5" w:rsidP="00145721">
            <w:pPr>
              <w:jc w:val="both"/>
            </w:pPr>
            <w:r>
              <w:t>Dėl paskelbto karantino ir ekstremalios COVID-19 situacijos sustabdytos sutartys ir negautos planuojamos pajamos</w:t>
            </w:r>
          </w:p>
        </w:tc>
      </w:tr>
      <w:tr w:rsidR="004D03C5" w:rsidRPr="00621701" w14:paraId="3D3707DB" w14:textId="77777777" w:rsidTr="00145721">
        <w:trPr>
          <w:trHeight w:val="477"/>
        </w:trPr>
        <w:tc>
          <w:tcPr>
            <w:tcW w:w="2207" w:type="dxa"/>
            <w:tcBorders>
              <w:top w:val="single" w:sz="4" w:space="0" w:color="auto"/>
              <w:left w:val="single" w:sz="4" w:space="0" w:color="auto"/>
              <w:bottom w:val="single" w:sz="4" w:space="0" w:color="auto"/>
              <w:right w:val="single" w:sz="4" w:space="0" w:color="auto"/>
            </w:tcBorders>
            <w:hideMark/>
          </w:tcPr>
          <w:p w14:paraId="3D3707D6" w14:textId="77777777" w:rsidR="004D03C5" w:rsidRPr="00621701" w:rsidRDefault="004D03C5" w:rsidP="00145721">
            <w:r w:rsidRPr="00621701">
              <w:t>Pajamų išlaidos (SP)</w:t>
            </w:r>
          </w:p>
        </w:tc>
        <w:tc>
          <w:tcPr>
            <w:tcW w:w="1275" w:type="dxa"/>
            <w:tcBorders>
              <w:top w:val="single" w:sz="4" w:space="0" w:color="auto"/>
              <w:left w:val="single" w:sz="4" w:space="0" w:color="auto"/>
              <w:bottom w:val="single" w:sz="4" w:space="0" w:color="auto"/>
              <w:right w:val="single" w:sz="4" w:space="0" w:color="auto"/>
            </w:tcBorders>
            <w:hideMark/>
          </w:tcPr>
          <w:p w14:paraId="3D3707D7" w14:textId="77777777" w:rsidR="004D03C5" w:rsidRPr="00621701" w:rsidRDefault="004D03C5" w:rsidP="00145721">
            <w:pPr>
              <w:jc w:val="center"/>
              <w:rPr>
                <w:color w:val="000000"/>
              </w:rPr>
            </w:pPr>
            <w:r w:rsidRPr="00621701">
              <w:rPr>
                <w:color w:val="000000"/>
              </w:rPr>
              <w:t>–</w:t>
            </w:r>
          </w:p>
        </w:tc>
        <w:tc>
          <w:tcPr>
            <w:tcW w:w="1216" w:type="dxa"/>
            <w:tcBorders>
              <w:top w:val="single" w:sz="4" w:space="0" w:color="auto"/>
              <w:left w:val="single" w:sz="4" w:space="0" w:color="auto"/>
              <w:bottom w:val="single" w:sz="4" w:space="0" w:color="auto"/>
              <w:right w:val="single" w:sz="4" w:space="0" w:color="auto"/>
            </w:tcBorders>
          </w:tcPr>
          <w:p w14:paraId="3D3707D8" w14:textId="77777777" w:rsidR="004D03C5" w:rsidRPr="00621701" w:rsidRDefault="004D03C5" w:rsidP="00145721">
            <w:pPr>
              <w:jc w:val="center"/>
              <w:rPr>
                <w:color w:val="000000"/>
              </w:rPr>
            </w:pPr>
          </w:p>
        </w:tc>
        <w:tc>
          <w:tcPr>
            <w:tcW w:w="1278" w:type="dxa"/>
            <w:tcBorders>
              <w:top w:val="single" w:sz="4" w:space="0" w:color="auto"/>
              <w:left w:val="single" w:sz="4" w:space="0" w:color="auto"/>
              <w:bottom w:val="single" w:sz="4" w:space="0" w:color="auto"/>
              <w:right w:val="single" w:sz="4" w:space="0" w:color="auto"/>
            </w:tcBorders>
          </w:tcPr>
          <w:p w14:paraId="3D3707D9" w14:textId="77777777" w:rsidR="004D03C5" w:rsidRPr="00621701" w:rsidRDefault="004D03C5" w:rsidP="00145721">
            <w:pPr>
              <w:jc w:val="center"/>
              <w:rPr>
                <w:color w:val="000000"/>
              </w:rPr>
            </w:pPr>
          </w:p>
        </w:tc>
        <w:tc>
          <w:tcPr>
            <w:tcW w:w="3800" w:type="dxa"/>
            <w:tcBorders>
              <w:top w:val="single" w:sz="4" w:space="0" w:color="auto"/>
              <w:left w:val="single" w:sz="4" w:space="0" w:color="auto"/>
              <w:bottom w:val="single" w:sz="4" w:space="0" w:color="auto"/>
              <w:right w:val="single" w:sz="4" w:space="0" w:color="auto"/>
            </w:tcBorders>
          </w:tcPr>
          <w:p w14:paraId="3D3707DA" w14:textId="77777777" w:rsidR="004D03C5" w:rsidRDefault="004D03C5" w:rsidP="00145721"/>
        </w:tc>
      </w:tr>
      <w:tr w:rsidR="004D03C5" w:rsidRPr="00621701" w14:paraId="3D3707E1" w14:textId="77777777" w:rsidTr="00145721">
        <w:trPr>
          <w:trHeight w:val="125"/>
        </w:trPr>
        <w:tc>
          <w:tcPr>
            <w:tcW w:w="2207" w:type="dxa"/>
            <w:tcBorders>
              <w:top w:val="single" w:sz="4" w:space="0" w:color="auto"/>
              <w:left w:val="single" w:sz="4" w:space="0" w:color="auto"/>
              <w:bottom w:val="single" w:sz="4" w:space="0" w:color="auto"/>
              <w:right w:val="single" w:sz="4" w:space="0" w:color="auto"/>
            </w:tcBorders>
            <w:hideMark/>
          </w:tcPr>
          <w:p w14:paraId="3D3707DC" w14:textId="77777777" w:rsidR="004D03C5" w:rsidRPr="00621701" w:rsidRDefault="004D03C5" w:rsidP="00145721">
            <w:r w:rsidRPr="00621701">
              <w:t>Projektų finansavimas (ES; VB;SB)</w:t>
            </w:r>
          </w:p>
        </w:tc>
        <w:tc>
          <w:tcPr>
            <w:tcW w:w="1275" w:type="dxa"/>
            <w:tcBorders>
              <w:top w:val="single" w:sz="4" w:space="0" w:color="auto"/>
              <w:left w:val="single" w:sz="4" w:space="0" w:color="auto"/>
              <w:bottom w:val="single" w:sz="4" w:space="0" w:color="auto"/>
              <w:right w:val="single" w:sz="4" w:space="0" w:color="auto"/>
            </w:tcBorders>
          </w:tcPr>
          <w:p w14:paraId="3D3707DD" w14:textId="77777777" w:rsidR="004D03C5" w:rsidRPr="00621701" w:rsidRDefault="004D03C5" w:rsidP="00145721">
            <w:pPr>
              <w:jc w:val="center"/>
              <w:rPr>
                <w:color w:val="000000"/>
              </w:rPr>
            </w:pPr>
            <w:r w:rsidRPr="00621701">
              <w:rPr>
                <w:color w:val="000000"/>
              </w:rPr>
              <w:t>13,206</w:t>
            </w:r>
          </w:p>
        </w:tc>
        <w:tc>
          <w:tcPr>
            <w:tcW w:w="1216" w:type="dxa"/>
            <w:tcBorders>
              <w:top w:val="single" w:sz="4" w:space="0" w:color="auto"/>
              <w:left w:val="single" w:sz="4" w:space="0" w:color="auto"/>
              <w:bottom w:val="single" w:sz="4" w:space="0" w:color="auto"/>
              <w:right w:val="single" w:sz="4" w:space="0" w:color="auto"/>
            </w:tcBorders>
          </w:tcPr>
          <w:p w14:paraId="3D3707DE" w14:textId="77777777" w:rsidR="004D03C5" w:rsidRPr="00621701" w:rsidRDefault="004D03C5" w:rsidP="00145721">
            <w:pPr>
              <w:jc w:val="center"/>
              <w:rPr>
                <w:color w:val="000000"/>
              </w:rPr>
            </w:pPr>
            <w:r w:rsidRPr="00621701">
              <w:rPr>
                <w:color w:val="000000"/>
              </w:rPr>
              <w:t>10,692</w:t>
            </w:r>
          </w:p>
        </w:tc>
        <w:tc>
          <w:tcPr>
            <w:tcW w:w="1278" w:type="dxa"/>
            <w:tcBorders>
              <w:top w:val="single" w:sz="4" w:space="0" w:color="auto"/>
              <w:left w:val="single" w:sz="4" w:space="0" w:color="auto"/>
              <w:bottom w:val="single" w:sz="4" w:space="0" w:color="auto"/>
              <w:right w:val="single" w:sz="4" w:space="0" w:color="auto"/>
            </w:tcBorders>
          </w:tcPr>
          <w:p w14:paraId="3D3707DF" w14:textId="77777777" w:rsidR="004D03C5" w:rsidRPr="00621701" w:rsidRDefault="004D03C5" w:rsidP="00145721">
            <w:pPr>
              <w:jc w:val="center"/>
              <w:rPr>
                <w:color w:val="000000"/>
              </w:rPr>
            </w:pPr>
            <w:r w:rsidRPr="00621701">
              <w:rPr>
                <w:color w:val="000000"/>
              </w:rPr>
              <w:t>80,96</w:t>
            </w:r>
          </w:p>
        </w:tc>
        <w:tc>
          <w:tcPr>
            <w:tcW w:w="3800" w:type="dxa"/>
            <w:tcBorders>
              <w:top w:val="single" w:sz="4" w:space="0" w:color="auto"/>
              <w:left w:val="single" w:sz="4" w:space="0" w:color="auto"/>
              <w:bottom w:val="single" w:sz="4" w:space="0" w:color="auto"/>
              <w:right w:val="single" w:sz="4" w:space="0" w:color="auto"/>
            </w:tcBorders>
          </w:tcPr>
          <w:p w14:paraId="3D3707E0" w14:textId="77777777" w:rsidR="004D03C5" w:rsidRDefault="004D03C5" w:rsidP="00145721">
            <w:pPr>
              <w:jc w:val="both"/>
            </w:pPr>
            <w:r>
              <w:t xml:space="preserve">Projekto lėšos išleistos bus 2021 m. </w:t>
            </w:r>
          </w:p>
        </w:tc>
      </w:tr>
      <w:tr w:rsidR="004D03C5" w:rsidRPr="00621701" w14:paraId="3D3707E7" w14:textId="77777777" w:rsidTr="00145721">
        <w:tc>
          <w:tcPr>
            <w:tcW w:w="2207" w:type="dxa"/>
            <w:tcBorders>
              <w:top w:val="single" w:sz="4" w:space="0" w:color="auto"/>
              <w:left w:val="single" w:sz="4" w:space="0" w:color="auto"/>
              <w:bottom w:val="single" w:sz="4" w:space="0" w:color="auto"/>
              <w:right w:val="single" w:sz="4" w:space="0" w:color="auto"/>
            </w:tcBorders>
            <w:hideMark/>
          </w:tcPr>
          <w:p w14:paraId="3D3707E2" w14:textId="77777777" w:rsidR="004D03C5" w:rsidRPr="00621701" w:rsidRDefault="004D03C5" w:rsidP="00145721">
            <w:r w:rsidRPr="00621701">
              <w:t>Kitos lėšos (parama 2 % GM ir kt.)</w:t>
            </w:r>
          </w:p>
        </w:tc>
        <w:tc>
          <w:tcPr>
            <w:tcW w:w="1275" w:type="dxa"/>
            <w:tcBorders>
              <w:top w:val="single" w:sz="4" w:space="0" w:color="auto"/>
              <w:left w:val="single" w:sz="4" w:space="0" w:color="auto"/>
              <w:bottom w:val="single" w:sz="4" w:space="0" w:color="auto"/>
              <w:right w:val="single" w:sz="4" w:space="0" w:color="auto"/>
            </w:tcBorders>
          </w:tcPr>
          <w:p w14:paraId="3D3707E3" w14:textId="77777777" w:rsidR="004D03C5" w:rsidRPr="00621701" w:rsidRDefault="004D03C5" w:rsidP="00145721">
            <w:pPr>
              <w:jc w:val="center"/>
              <w:rPr>
                <w:color w:val="000000"/>
              </w:rPr>
            </w:pPr>
            <w:r w:rsidRPr="00621701">
              <w:rPr>
                <w:color w:val="000000"/>
              </w:rPr>
              <w:t>24,979</w:t>
            </w:r>
          </w:p>
        </w:tc>
        <w:tc>
          <w:tcPr>
            <w:tcW w:w="1216" w:type="dxa"/>
            <w:tcBorders>
              <w:top w:val="single" w:sz="4" w:space="0" w:color="auto"/>
              <w:left w:val="single" w:sz="4" w:space="0" w:color="auto"/>
              <w:bottom w:val="single" w:sz="4" w:space="0" w:color="auto"/>
              <w:right w:val="single" w:sz="4" w:space="0" w:color="auto"/>
            </w:tcBorders>
          </w:tcPr>
          <w:p w14:paraId="3D3707E4" w14:textId="77777777" w:rsidR="004D03C5" w:rsidRPr="00621701" w:rsidRDefault="004D03C5" w:rsidP="00145721">
            <w:pPr>
              <w:jc w:val="center"/>
              <w:rPr>
                <w:color w:val="000000"/>
              </w:rPr>
            </w:pPr>
            <w:r w:rsidRPr="00621701">
              <w:rPr>
                <w:color w:val="000000"/>
              </w:rPr>
              <w:t>1,21</w:t>
            </w:r>
          </w:p>
        </w:tc>
        <w:tc>
          <w:tcPr>
            <w:tcW w:w="1278" w:type="dxa"/>
            <w:tcBorders>
              <w:top w:val="single" w:sz="4" w:space="0" w:color="auto"/>
              <w:left w:val="single" w:sz="4" w:space="0" w:color="auto"/>
              <w:bottom w:val="single" w:sz="4" w:space="0" w:color="auto"/>
              <w:right w:val="single" w:sz="4" w:space="0" w:color="auto"/>
            </w:tcBorders>
          </w:tcPr>
          <w:p w14:paraId="3D3707E5" w14:textId="77777777" w:rsidR="004D03C5" w:rsidRPr="00621701" w:rsidRDefault="004D03C5" w:rsidP="00145721">
            <w:pPr>
              <w:jc w:val="center"/>
              <w:rPr>
                <w:color w:val="000000"/>
              </w:rPr>
            </w:pPr>
            <w:r w:rsidRPr="00621701">
              <w:rPr>
                <w:color w:val="000000"/>
              </w:rPr>
              <w:t>4,84</w:t>
            </w:r>
          </w:p>
        </w:tc>
        <w:tc>
          <w:tcPr>
            <w:tcW w:w="3800" w:type="dxa"/>
            <w:tcBorders>
              <w:top w:val="single" w:sz="4" w:space="0" w:color="auto"/>
              <w:left w:val="single" w:sz="4" w:space="0" w:color="auto"/>
              <w:bottom w:val="single" w:sz="4" w:space="0" w:color="auto"/>
              <w:right w:val="single" w:sz="4" w:space="0" w:color="auto"/>
            </w:tcBorders>
          </w:tcPr>
          <w:p w14:paraId="3D3707E6" w14:textId="77777777" w:rsidR="004D03C5" w:rsidRDefault="004D03C5" w:rsidP="00145721"/>
        </w:tc>
      </w:tr>
      <w:tr w:rsidR="004D03C5" w:rsidRPr="00621701" w14:paraId="3D3707ED" w14:textId="77777777" w:rsidTr="004D03C5">
        <w:trPr>
          <w:trHeight w:val="118"/>
        </w:trPr>
        <w:tc>
          <w:tcPr>
            <w:tcW w:w="2207" w:type="dxa"/>
            <w:tcBorders>
              <w:top w:val="single" w:sz="4" w:space="0" w:color="auto"/>
              <w:left w:val="single" w:sz="4" w:space="0" w:color="auto"/>
              <w:bottom w:val="single" w:sz="4" w:space="0" w:color="auto"/>
              <w:right w:val="single" w:sz="4" w:space="0" w:color="auto"/>
            </w:tcBorders>
            <w:hideMark/>
          </w:tcPr>
          <w:p w14:paraId="3D3707E8" w14:textId="77777777" w:rsidR="004D03C5" w:rsidRPr="00621701" w:rsidRDefault="004D03C5" w:rsidP="00145721">
            <w:r w:rsidRPr="00621701">
              <w:t>Iš viso</w:t>
            </w:r>
          </w:p>
        </w:tc>
        <w:tc>
          <w:tcPr>
            <w:tcW w:w="1275" w:type="dxa"/>
            <w:tcBorders>
              <w:top w:val="single" w:sz="4" w:space="0" w:color="auto"/>
              <w:left w:val="single" w:sz="4" w:space="0" w:color="auto"/>
              <w:bottom w:val="single" w:sz="4" w:space="0" w:color="auto"/>
              <w:right w:val="single" w:sz="4" w:space="0" w:color="auto"/>
            </w:tcBorders>
          </w:tcPr>
          <w:p w14:paraId="3D3707E9" w14:textId="77777777" w:rsidR="004D03C5" w:rsidRPr="00621701" w:rsidRDefault="004D03C5" w:rsidP="00145721">
            <w:pPr>
              <w:jc w:val="center"/>
              <w:rPr>
                <w:color w:val="000000"/>
              </w:rPr>
            </w:pPr>
            <w:r w:rsidRPr="00621701">
              <w:rPr>
                <w:color w:val="000000"/>
              </w:rPr>
              <w:t>1626,873</w:t>
            </w:r>
          </w:p>
        </w:tc>
        <w:tc>
          <w:tcPr>
            <w:tcW w:w="1216" w:type="dxa"/>
            <w:tcBorders>
              <w:top w:val="single" w:sz="4" w:space="0" w:color="auto"/>
              <w:left w:val="single" w:sz="4" w:space="0" w:color="auto"/>
              <w:bottom w:val="single" w:sz="4" w:space="0" w:color="auto"/>
              <w:right w:val="single" w:sz="4" w:space="0" w:color="auto"/>
            </w:tcBorders>
          </w:tcPr>
          <w:p w14:paraId="3D3707EA" w14:textId="77777777" w:rsidR="004D03C5" w:rsidRPr="00621701" w:rsidRDefault="004D03C5" w:rsidP="00145721">
            <w:pPr>
              <w:jc w:val="center"/>
              <w:rPr>
                <w:color w:val="000000"/>
              </w:rPr>
            </w:pPr>
            <w:r>
              <w:rPr>
                <w:color w:val="000000"/>
              </w:rPr>
              <w:t>1503,181</w:t>
            </w:r>
          </w:p>
        </w:tc>
        <w:tc>
          <w:tcPr>
            <w:tcW w:w="1278" w:type="dxa"/>
            <w:tcBorders>
              <w:top w:val="single" w:sz="4" w:space="0" w:color="auto"/>
              <w:left w:val="single" w:sz="4" w:space="0" w:color="auto"/>
              <w:bottom w:val="single" w:sz="4" w:space="0" w:color="auto"/>
              <w:right w:val="single" w:sz="4" w:space="0" w:color="auto"/>
            </w:tcBorders>
          </w:tcPr>
          <w:p w14:paraId="3D3707EB" w14:textId="77777777" w:rsidR="004D03C5" w:rsidRPr="00621701" w:rsidRDefault="004D03C5" w:rsidP="00145721">
            <w:pPr>
              <w:jc w:val="center"/>
              <w:rPr>
                <w:color w:val="000000"/>
              </w:rPr>
            </w:pPr>
            <w:r w:rsidRPr="00621701">
              <w:rPr>
                <w:color w:val="000000"/>
              </w:rPr>
              <w:t>92,40</w:t>
            </w:r>
          </w:p>
        </w:tc>
        <w:tc>
          <w:tcPr>
            <w:tcW w:w="3800" w:type="dxa"/>
            <w:tcBorders>
              <w:top w:val="single" w:sz="4" w:space="0" w:color="auto"/>
              <w:left w:val="single" w:sz="4" w:space="0" w:color="auto"/>
              <w:bottom w:val="single" w:sz="4" w:space="0" w:color="auto"/>
              <w:right w:val="single" w:sz="4" w:space="0" w:color="auto"/>
            </w:tcBorders>
          </w:tcPr>
          <w:p w14:paraId="3D3707EC" w14:textId="77777777" w:rsidR="004D03C5" w:rsidRDefault="004D03C5" w:rsidP="00145721"/>
        </w:tc>
      </w:tr>
      <w:tr w:rsidR="004D03C5" w:rsidRPr="00621701" w14:paraId="3D3707F0" w14:textId="77777777" w:rsidTr="00145721">
        <w:trPr>
          <w:trHeight w:val="286"/>
        </w:trPr>
        <w:tc>
          <w:tcPr>
            <w:tcW w:w="5976" w:type="dxa"/>
            <w:gridSpan w:val="4"/>
            <w:tcBorders>
              <w:top w:val="single" w:sz="4" w:space="0" w:color="auto"/>
              <w:left w:val="single" w:sz="4" w:space="0" w:color="auto"/>
              <w:bottom w:val="single" w:sz="4" w:space="0" w:color="auto"/>
              <w:right w:val="single" w:sz="4" w:space="0" w:color="auto"/>
            </w:tcBorders>
            <w:hideMark/>
          </w:tcPr>
          <w:p w14:paraId="3D3707EE" w14:textId="77777777" w:rsidR="004D03C5" w:rsidRPr="00621701" w:rsidRDefault="004D03C5" w:rsidP="00145721">
            <w:r w:rsidRPr="00621701">
              <w:t xml:space="preserve">Kreditinis įsiskolinimas (pagal visus finansavimo šaltinius) 2021 m. sausio 1 d. </w:t>
            </w:r>
            <w:r>
              <w:t>– 2</w:t>
            </w:r>
            <w:r w:rsidRPr="00621701">
              <w:t>,17</w:t>
            </w:r>
          </w:p>
        </w:tc>
        <w:tc>
          <w:tcPr>
            <w:tcW w:w="3800" w:type="dxa"/>
            <w:tcBorders>
              <w:top w:val="single" w:sz="4" w:space="0" w:color="auto"/>
              <w:left w:val="single" w:sz="4" w:space="0" w:color="auto"/>
              <w:bottom w:val="single" w:sz="4" w:space="0" w:color="auto"/>
              <w:right w:val="single" w:sz="4" w:space="0" w:color="auto"/>
            </w:tcBorders>
          </w:tcPr>
          <w:p w14:paraId="3D3707EF" w14:textId="77777777" w:rsidR="004D03C5" w:rsidRPr="00DE15D0" w:rsidRDefault="004D03C5" w:rsidP="00145721">
            <w:pPr>
              <w:jc w:val="both"/>
            </w:pPr>
            <w:r w:rsidRPr="00DE15D0">
              <w:t>K</w:t>
            </w:r>
            <w:r w:rsidRPr="00DE15D0">
              <w:rPr>
                <w:color w:val="000000"/>
              </w:rPr>
              <w:t>reditorinį įsiskolinimą sudarė komunalinių paslaugų mokesčiai, nes paslaugų sąskaitos už 2020 m. gruodžio mėn. gaunamos tik 202</w:t>
            </w:r>
            <w:r>
              <w:rPr>
                <w:color w:val="000000"/>
              </w:rPr>
              <w:t>1 m.</w:t>
            </w:r>
            <w:r w:rsidRPr="00DE15D0">
              <w:rPr>
                <w:color w:val="000000"/>
              </w:rPr>
              <w:t xml:space="preserve"> sausio mėn.</w:t>
            </w:r>
            <w:r w:rsidRPr="00DE15D0">
              <w:t xml:space="preserve"> </w:t>
            </w:r>
          </w:p>
        </w:tc>
      </w:tr>
    </w:tbl>
    <w:p w14:paraId="3D3707F1" w14:textId="77777777" w:rsidR="004D03C5" w:rsidRDefault="004D03C5" w:rsidP="004D03C5">
      <w:pPr>
        <w:jc w:val="both"/>
      </w:pPr>
    </w:p>
    <w:p w14:paraId="3D3707F2" w14:textId="77777777" w:rsidR="004D03C5" w:rsidRDefault="004D03C5" w:rsidP="004D03C5">
      <w:pPr>
        <w:ind w:firstLine="709"/>
        <w:jc w:val="both"/>
      </w:pPr>
      <w:r>
        <w:lastRenderedPageBreak/>
        <w:t>Planuodama 2021 metų veiklą, Gimnazijos bendruomenė susitarė dėl prioriteto – sudaryti sąlygas kiekvienam mokiniui siekti asmeninės pažangos.</w:t>
      </w:r>
    </w:p>
    <w:p w14:paraId="3D3707F3" w14:textId="77777777" w:rsidR="004D03C5" w:rsidRDefault="004D03C5" w:rsidP="004D03C5">
      <w:pPr>
        <w:jc w:val="both"/>
      </w:pPr>
    </w:p>
    <w:p w14:paraId="3D3707F4" w14:textId="77777777" w:rsidR="004D03C5" w:rsidRDefault="004D03C5" w:rsidP="004D03C5">
      <w:pPr>
        <w:jc w:val="both"/>
      </w:pPr>
    </w:p>
    <w:p w14:paraId="3D3707F5" w14:textId="77777777" w:rsidR="004D03C5" w:rsidRDefault="004D03C5" w:rsidP="004D03C5">
      <w:pPr>
        <w:jc w:val="both"/>
      </w:pPr>
      <w:r>
        <w:t xml:space="preserve">Direktorė </w:t>
      </w:r>
      <w:r>
        <w:tab/>
      </w:r>
      <w:r>
        <w:tab/>
      </w:r>
      <w:r>
        <w:tab/>
      </w:r>
      <w:r>
        <w:tab/>
      </w:r>
      <w:r>
        <w:tab/>
        <w:t xml:space="preserve">               Daiva Križinauskaitė</w:t>
      </w:r>
    </w:p>
    <w:p w14:paraId="3D3707F6" w14:textId="77777777" w:rsidR="00D57F27" w:rsidRPr="00832CC9" w:rsidRDefault="00D57F27" w:rsidP="00DD7826">
      <w:pPr>
        <w:tabs>
          <w:tab w:val="left" w:pos="14656"/>
        </w:tabs>
        <w:overflowPunct w:val="0"/>
        <w:jc w:val="center"/>
        <w:textAlignment w:val="baseline"/>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707F9" w14:textId="77777777" w:rsidR="005B434A" w:rsidRDefault="005B434A" w:rsidP="00D57F27">
      <w:r>
        <w:separator/>
      </w:r>
    </w:p>
  </w:endnote>
  <w:endnote w:type="continuationSeparator" w:id="0">
    <w:p w14:paraId="3D3707FA"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707F7" w14:textId="77777777" w:rsidR="005B434A" w:rsidRDefault="005B434A" w:rsidP="00D57F27">
      <w:r>
        <w:separator/>
      </w:r>
    </w:p>
  </w:footnote>
  <w:footnote w:type="continuationSeparator" w:id="0">
    <w:p w14:paraId="3D3707F8"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D3707FB" w14:textId="77777777" w:rsidR="00D57F27" w:rsidRDefault="00D57F27">
        <w:pPr>
          <w:pStyle w:val="Antrats"/>
          <w:jc w:val="center"/>
        </w:pPr>
        <w:r>
          <w:fldChar w:fldCharType="begin"/>
        </w:r>
        <w:r>
          <w:instrText>PAGE   \* MERGEFORMAT</w:instrText>
        </w:r>
        <w:r>
          <w:fldChar w:fldCharType="separate"/>
        </w:r>
        <w:r w:rsidR="00201769">
          <w:rPr>
            <w:noProof/>
          </w:rPr>
          <w:t>3</w:t>
        </w:r>
        <w:r>
          <w:fldChar w:fldCharType="end"/>
        </w:r>
      </w:p>
    </w:sdtContent>
  </w:sdt>
  <w:p w14:paraId="3D3707FC"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01769"/>
    <w:rsid w:val="0034183E"/>
    <w:rsid w:val="004476DD"/>
    <w:rsid w:val="004D03C5"/>
    <w:rsid w:val="00597EE8"/>
    <w:rsid w:val="005B434A"/>
    <w:rsid w:val="005F495C"/>
    <w:rsid w:val="006B7EAD"/>
    <w:rsid w:val="00832CC9"/>
    <w:rsid w:val="008354D5"/>
    <w:rsid w:val="008E6E82"/>
    <w:rsid w:val="00AF7D08"/>
    <w:rsid w:val="00B750B6"/>
    <w:rsid w:val="00C57681"/>
    <w:rsid w:val="00C86304"/>
    <w:rsid w:val="00CA4D3B"/>
    <w:rsid w:val="00D42B72"/>
    <w:rsid w:val="00D57F27"/>
    <w:rsid w:val="00DD7826"/>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707A1"/>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D7826"/>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4623</Words>
  <Characters>2636</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2021-05-03T12:57:00Z</dcterms:created>
  <dcterms:modified xsi:type="dcterms:W3CDTF">2021-05-03T12:57:00Z</dcterms:modified>
</cp:coreProperties>
</file>