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027175" w:rsidP="00CA4D3B">
      <w:pPr>
        <w:jc w:val="center"/>
        <w:rPr>
          <w:b/>
          <w:caps/>
        </w:rPr>
      </w:pPr>
      <w:r w:rsidRPr="001D3C7E">
        <w:rPr>
          <w:b/>
          <w:caps/>
        </w:rPr>
        <w:t xml:space="preserve">DĖL </w:t>
      </w:r>
      <w:r w:rsidRPr="0015296A">
        <w:rPr>
          <w:b/>
          <w:caps/>
        </w:rPr>
        <w:t>SAVIVALDYBĖS DRAUSTINIŲ STEIGIMO, JŲ RIBŲ KEITIMO IR GAMTOS PAVELDO OBJEKTŲ SKELBIMO SAVIVA</w:t>
      </w:r>
      <w:r>
        <w:rPr>
          <w:b/>
          <w:caps/>
        </w:rPr>
        <w:t xml:space="preserve">LDYBĖS SAUGOMAIS TVARKOS </w:t>
      </w:r>
      <w:r w:rsidRPr="00432E74">
        <w:rPr>
          <w:b/>
          <w:caps/>
        </w:rPr>
        <w:t>APRAŠ</w:t>
      </w:r>
      <w:r>
        <w:rPr>
          <w:b/>
          <w:caps/>
        </w:rPr>
        <w:t>O PATVIRTINIMO</w:t>
      </w:r>
    </w:p>
    <w:p w:rsidR="00027175" w:rsidRDefault="00027175"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27 d.</w:t>
      </w:r>
      <w:r>
        <w:rPr>
          <w:noProof/>
        </w:rPr>
        <w:fldChar w:fldCharType="end"/>
      </w:r>
      <w:bookmarkEnd w:id="1"/>
      <w:r>
        <w:rPr>
          <w:noProof/>
        </w:rPr>
        <w:t xml:space="preserve"> </w:t>
      </w:r>
      <w:r w:rsidRPr="003C09F9">
        <w:t>Nr.</w:t>
      </w:r>
      <w:r>
        <w:t xml:space="preserve"> </w:t>
      </w:r>
      <w:bookmarkStart w:id="2" w:name="registravimoNr"/>
      <w:r w:rsidR="00146B30">
        <w:rPr>
          <w:noProof/>
        </w:rPr>
        <w:t>T2-115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A2949" w:rsidRDefault="001A2949" w:rsidP="001A2949">
      <w:pPr>
        <w:tabs>
          <w:tab w:val="left" w:pos="912"/>
        </w:tabs>
        <w:ind w:firstLine="709"/>
        <w:jc w:val="both"/>
      </w:pPr>
      <w:r w:rsidRPr="001D3C7E">
        <w:t>Vadovaudamasi</w:t>
      </w:r>
      <w:r w:rsidRPr="00FD1E6C">
        <w:t xml:space="preserve"> Lietuvos Respublikos vietos sav</w:t>
      </w:r>
      <w:r>
        <w:t xml:space="preserve">ivaldos įstatymo 6 straipsnio 25 punktu ir 16 straipsnio 2 dalies 33 punktu ir </w:t>
      </w:r>
      <w:r w:rsidRPr="00990238">
        <w:t>Pasiūlymų dėl saugomų teritorijų steigimo, jų ribų keitimo teikimo ir nagrinėjimo tvarkos apraš</w:t>
      </w:r>
      <w:r>
        <w:t>o, patvirtinto Lietuvos Respublikos aplinkos ministro 2009 m. rugpjūčio 26 d. įsakymu Nr. D1-491 „Dėl P</w:t>
      </w:r>
      <w:r w:rsidRPr="00EA1126">
        <w:t xml:space="preserve">asiūlymų dėl saugomų teritorijų steigimo, jų ribų keitimo teikimo ir nagrinėjimo tvarkos aprašo ir </w:t>
      </w:r>
      <w:r>
        <w:t>P</w:t>
      </w:r>
      <w:r w:rsidRPr="00EA1126">
        <w:t>asiūlymų dėl saugomų teritorijų steigimo, jų ribų keitimo nagrinėjimo komisijos sudarymo patvirtinimo</w:t>
      </w:r>
      <w:r>
        <w:t>“, 15 punktu,</w:t>
      </w:r>
      <w:r w:rsidRPr="005444BB">
        <w:t xml:space="preserve"> </w:t>
      </w:r>
      <w:r w:rsidRPr="001D3C7E">
        <w:t xml:space="preserve">Klaipėdos miesto savivaldybės taryba </w:t>
      </w:r>
      <w:r w:rsidRPr="001D3C7E">
        <w:rPr>
          <w:spacing w:val="60"/>
        </w:rPr>
        <w:t>nusprendži</w:t>
      </w:r>
      <w:r w:rsidRPr="001D3C7E">
        <w:t>a:</w:t>
      </w:r>
    </w:p>
    <w:p w:rsidR="001A2949" w:rsidRDefault="001A2949" w:rsidP="001A2949">
      <w:pPr>
        <w:ind w:firstLine="709"/>
        <w:jc w:val="both"/>
      </w:pPr>
      <w:r>
        <w:t>1. </w:t>
      </w:r>
      <w:r w:rsidRPr="00990238">
        <w:t xml:space="preserve">Patvirtinti </w:t>
      </w:r>
      <w:r>
        <w:t>S</w:t>
      </w:r>
      <w:r w:rsidRPr="00990238">
        <w:t>avivaldybės draus</w:t>
      </w:r>
      <w:r>
        <w:t xml:space="preserve">tinių steigimo, jų ribų keitimo ir gamtos paveldo objektų </w:t>
      </w:r>
      <w:r w:rsidRPr="00990238">
        <w:t>skelbimo savivaldybės saugomais tvarkos apraš</w:t>
      </w:r>
      <w:r>
        <w:t>ą</w:t>
      </w:r>
      <w:r w:rsidRPr="00990238">
        <w:t xml:space="preserve"> (pridedama).</w:t>
      </w:r>
    </w:p>
    <w:p w:rsidR="001A2949" w:rsidRDefault="001A2949" w:rsidP="001A2949">
      <w:pPr>
        <w:ind w:firstLine="709"/>
        <w:jc w:val="both"/>
      </w:pPr>
      <w:r>
        <w:t>2. </w:t>
      </w:r>
      <w:r w:rsidRPr="00480883">
        <w:t xml:space="preserve">Skelbti šį sprendimą </w:t>
      </w:r>
      <w:r>
        <w:t>Teisės aktų registre</w:t>
      </w:r>
      <w:r w:rsidRPr="00480883">
        <w:t xml:space="preserve"> ir Klaipėdos miesto savivaldybės interneto </w:t>
      </w:r>
      <w:r>
        <w:t>svetainėje</w:t>
      </w:r>
      <w:r w:rsidRPr="00480883">
        <w:t>.</w:t>
      </w:r>
    </w:p>
    <w:p w:rsidR="001A2949" w:rsidRDefault="001A2949" w:rsidP="001A2949">
      <w:pPr>
        <w:ind w:firstLine="709"/>
        <w:jc w:val="both"/>
      </w:pPr>
      <w:r w:rsidRPr="00EC064E">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1A2949" w:rsidP="004476DD">
            <w:pPr>
              <w:jc w:val="right"/>
            </w:pPr>
            <w:r w:rsidRPr="001A2949">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7175"/>
    <w:rsid w:val="00146B30"/>
    <w:rsid w:val="001A2949"/>
    <w:rsid w:val="001E7FB1"/>
    <w:rsid w:val="003222B4"/>
    <w:rsid w:val="004476DD"/>
    <w:rsid w:val="00597EE8"/>
    <w:rsid w:val="005B6DDF"/>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FAE3"/>
  <w15:docId w15:val="{76B3983B-FF3F-49DD-A042-6A1CAFD4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510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2021-05-31T10:51:00Z</dcterms:created>
  <dcterms:modified xsi:type="dcterms:W3CDTF">2021-05-31T10:51:00Z</dcterms:modified>
</cp:coreProperties>
</file>