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425C0" w:rsidRDefault="00B425C0" w:rsidP="00B425C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olor w:val="000000"/>
          <w:sz w:val="24"/>
          <w:szCs w:val="24"/>
        </w:rPr>
      </w:pPr>
      <w:r w:rsidRPr="0098228C">
        <w:rPr>
          <w:b/>
          <w:color w:val="000000"/>
          <w:sz w:val="24"/>
          <w:szCs w:val="24"/>
        </w:rPr>
        <w:t xml:space="preserve">DĖL </w:t>
      </w:r>
      <w:r w:rsidRPr="00F27D26">
        <w:rPr>
          <w:b/>
          <w:color w:val="000000"/>
          <w:sz w:val="24"/>
          <w:szCs w:val="24"/>
        </w:rPr>
        <w:t xml:space="preserve">KLAIPĖDOS MIESTO SAVIVALDYBĖS </w:t>
      </w:r>
      <w:r w:rsidRPr="0098228C">
        <w:rPr>
          <w:b/>
          <w:color w:val="000000"/>
          <w:sz w:val="24"/>
          <w:szCs w:val="24"/>
        </w:rPr>
        <w:t xml:space="preserve">ADMINISTRACIJOS DIREKTORIAUS </w:t>
      </w:r>
      <w:r w:rsidR="0098228C" w:rsidRPr="0098228C">
        <w:rPr>
          <w:b/>
          <w:color w:val="000000"/>
          <w:sz w:val="24"/>
          <w:szCs w:val="24"/>
        </w:rPr>
        <w:t>2020 M. RUGPJŪČIO 18 D.</w:t>
      </w:r>
      <w:r w:rsidR="0098228C">
        <w:rPr>
          <w:sz w:val="24"/>
          <w:szCs w:val="24"/>
        </w:rPr>
        <w:t xml:space="preserve"> </w:t>
      </w:r>
      <w:r w:rsidR="0098228C">
        <w:rPr>
          <w:b/>
          <w:sz w:val="24"/>
          <w:szCs w:val="24"/>
        </w:rPr>
        <w:t>ĮS</w:t>
      </w:r>
      <w:r>
        <w:rPr>
          <w:b/>
          <w:sz w:val="24"/>
          <w:szCs w:val="24"/>
        </w:rPr>
        <w:t>AKYMO NR. AD1-</w:t>
      </w:r>
      <w:r w:rsidR="0098228C">
        <w:rPr>
          <w:b/>
          <w:sz w:val="24"/>
          <w:szCs w:val="24"/>
        </w:rPr>
        <w:t>912</w:t>
      </w:r>
      <w:r>
        <w:rPr>
          <w:b/>
          <w:sz w:val="24"/>
          <w:szCs w:val="24"/>
        </w:rPr>
        <w:t xml:space="preserve"> „</w:t>
      </w:r>
      <w:r w:rsidR="0098228C">
        <w:rPr>
          <w:b/>
          <w:sz w:val="24"/>
          <w:szCs w:val="24"/>
        </w:rPr>
        <w:t xml:space="preserve">DĖL </w:t>
      </w:r>
      <w:r w:rsidR="0098228C" w:rsidRPr="00F27D26">
        <w:rPr>
          <w:b/>
          <w:color w:val="000000"/>
          <w:sz w:val="24"/>
          <w:szCs w:val="24"/>
        </w:rPr>
        <w:t xml:space="preserve">KLAIPĖDOS MIESTO SAVIVALDYBĖS </w:t>
      </w:r>
      <w:r w:rsidR="0098228C">
        <w:rPr>
          <w:b/>
          <w:sz w:val="24"/>
          <w:szCs w:val="24"/>
        </w:rPr>
        <w:t xml:space="preserve">STRUKTŪRINIŲ PADALINIŲ, BIUDŽETINIŲ ĮSTAIGŲ </w:t>
      </w:r>
      <w:r w:rsidR="0098228C" w:rsidRPr="00F27D26">
        <w:rPr>
          <w:b/>
          <w:sz w:val="24"/>
          <w:szCs w:val="24"/>
        </w:rPr>
        <w:t xml:space="preserve">IR KLAIPĖDOS MIESTO SAVIVALDYBĖS ADMINISTRACIJOS </w:t>
      </w:r>
      <w:r w:rsidR="0098228C" w:rsidRPr="00F27D26">
        <w:rPr>
          <w:b/>
          <w:color w:val="000000"/>
          <w:sz w:val="24"/>
          <w:szCs w:val="24"/>
        </w:rPr>
        <w:t>VEIKLOS PLANŲ FORMŲ PATVIRTINIMO</w:t>
      </w:r>
      <w:r>
        <w:rPr>
          <w:b/>
          <w:color w:val="000000"/>
          <w:sz w:val="24"/>
          <w:szCs w:val="24"/>
        </w:rPr>
        <w:t>“ PAKEITIMO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CA0EF7" w:rsidRPr="00CA0EF7" w:rsidRDefault="00CA0EF7" w:rsidP="00CA0EF7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2021 m. birželio 28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CA0EF7">
        <w:rPr>
          <w:sz w:val="24"/>
          <w:szCs w:val="24"/>
        </w:rPr>
        <w:t>AD1-807</w:t>
      </w:r>
    </w:p>
    <w:bookmarkEnd w:id="0"/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C096D" w:rsidRDefault="009C096D" w:rsidP="009C096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  <w:color w:val="000000"/>
          <w:sz w:val="24"/>
          <w:szCs w:val="24"/>
        </w:rPr>
      </w:pPr>
      <w:r w:rsidRPr="00F40080">
        <w:rPr>
          <w:bCs/>
          <w:color w:val="000000"/>
          <w:sz w:val="24"/>
          <w:szCs w:val="24"/>
        </w:rPr>
        <w:t xml:space="preserve">Vadovaudamasis Lietuvos Respublikos vietos savivaldos įstatymo </w:t>
      </w:r>
      <w:r>
        <w:rPr>
          <w:bCs/>
          <w:color w:val="000000"/>
          <w:sz w:val="24"/>
          <w:szCs w:val="24"/>
        </w:rPr>
        <w:t xml:space="preserve">18 straipsnio 1 dalimi, </w:t>
      </w:r>
    </w:p>
    <w:p w:rsidR="009C096D" w:rsidRDefault="009C096D" w:rsidP="003C4E3A">
      <w:pPr>
        <w:pStyle w:val="Pagrindinistekstas"/>
        <w:ind w:firstLine="709"/>
      </w:pPr>
      <w:r>
        <w:rPr>
          <w:spacing w:val="60"/>
          <w:szCs w:val="24"/>
        </w:rPr>
        <w:t>pakeiči</w:t>
      </w:r>
      <w:r>
        <w:rPr>
          <w:szCs w:val="24"/>
        </w:rPr>
        <w:t xml:space="preserve">u </w:t>
      </w:r>
      <w:r>
        <w:rPr>
          <w:bCs/>
          <w:szCs w:val="24"/>
        </w:rPr>
        <w:t>Klaipėdos miesto savivaldybės administracijos direktoriaus 2020</w:t>
      </w:r>
      <w:r w:rsidR="003C4E3A">
        <w:rPr>
          <w:bCs/>
          <w:szCs w:val="24"/>
        </w:rPr>
        <w:t> </w:t>
      </w:r>
      <w:r>
        <w:rPr>
          <w:bCs/>
          <w:szCs w:val="24"/>
        </w:rPr>
        <w:t xml:space="preserve">m. rugpjūčio </w:t>
      </w:r>
      <w:r w:rsidR="006C7297">
        <w:rPr>
          <w:bCs/>
          <w:szCs w:val="24"/>
        </w:rPr>
        <w:t>18 d. įsakym</w:t>
      </w:r>
      <w:r w:rsidR="003C4E3A">
        <w:rPr>
          <w:bCs/>
          <w:szCs w:val="24"/>
        </w:rPr>
        <w:t>ą</w:t>
      </w:r>
      <w:r>
        <w:rPr>
          <w:bCs/>
          <w:szCs w:val="24"/>
        </w:rPr>
        <w:t xml:space="preserve"> Nr. AD1-912 „D</w:t>
      </w:r>
      <w:r w:rsidRPr="00236971">
        <w:rPr>
          <w:szCs w:val="24"/>
        </w:rPr>
        <w:t xml:space="preserve">ėl </w:t>
      </w:r>
      <w:r>
        <w:rPr>
          <w:szCs w:val="24"/>
        </w:rPr>
        <w:t>K</w:t>
      </w:r>
      <w:r w:rsidRPr="00236971">
        <w:rPr>
          <w:color w:val="000000"/>
          <w:szCs w:val="24"/>
        </w:rPr>
        <w:t xml:space="preserve">laipėdos miesto savivaldybės </w:t>
      </w:r>
      <w:r w:rsidRPr="00236971">
        <w:rPr>
          <w:szCs w:val="24"/>
        </w:rPr>
        <w:t xml:space="preserve">struktūrinių padalinių, biudžetinių įstaigų ir </w:t>
      </w:r>
      <w:r>
        <w:rPr>
          <w:szCs w:val="24"/>
        </w:rPr>
        <w:t>K</w:t>
      </w:r>
      <w:r w:rsidRPr="00236971">
        <w:rPr>
          <w:szCs w:val="24"/>
        </w:rPr>
        <w:t xml:space="preserve">laipėdos miesto savivaldybės administracijos </w:t>
      </w:r>
      <w:r w:rsidRPr="00236971">
        <w:rPr>
          <w:color w:val="000000"/>
          <w:szCs w:val="24"/>
        </w:rPr>
        <w:t>veiklos planų formų patvirtinimo</w:t>
      </w:r>
      <w:r>
        <w:rPr>
          <w:szCs w:val="24"/>
        </w:rPr>
        <w:t>“:</w:t>
      </w:r>
    </w:p>
    <w:p w:rsidR="009C096D" w:rsidRPr="003C4E3A" w:rsidRDefault="006C7297" w:rsidP="003C4E3A">
      <w:pPr>
        <w:ind w:firstLine="709"/>
        <w:jc w:val="both"/>
        <w:rPr>
          <w:sz w:val="24"/>
          <w:szCs w:val="24"/>
        </w:rPr>
      </w:pPr>
      <w:r w:rsidRPr="003C4E3A">
        <w:rPr>
          <w:color w:val="000000"/>
          <w:sz w:val="24"/>
          <w:szCs w:val="24"/>
        </w:rPr>
        <w:t>1.</w:t>
      </w:r>
      <w:r w:rsidR="009C096D" w:rsidRPr="003C4E3A">
        <w:rPr>
          <w:color w:val="000000"/>
          <w:sz w:val="24"/>
          <w:szCs w:val="24"/>
        </w:rPr>
        <w:t> </w:t>
      </w:r>
      <w:r w:rsidR="003C4E3A" w:rsidRPr="003C4E3A">
        <w:rPr>
          <w:color w:val="000000"/>
          <w:sz w:val="24"/>
          <w:szCs w:val="24"/>
        </w:rPr>
        <w:t xml:space="preserve">pakeičiu </w:t>
      </w:r>
      <w:r w:rsidR="003C4E3A">
        <w:rPr>
          <w:color w:val="000000"/>
          <w:sz w:val="24"/>
          <w:szCs w:val="24"/>
        </w:rPr>
        <w:t xml:space="preserve">nurodytu įsakymu patvirtintą </w:t>
      </w:r>
      <w:r w:rsidR="009C096D" w:rsidRPr="003C4E3A">
        <w:rPr>
          <w:bCs/>
          <w:iCs/>
          <w:sz w:val="24"/>
          <w:szCs w:val="24"/>
        </w:rPr>
        <w:t>n</w:t>
      </w:r>
      <w:r w:rsidR="009C096D" w:rsidRPr="003C4E3A">
        <w:rPr>
          <w:bCs/>
          <w:sz w:val="24"/>
          <w:szCs w:val="24"/>
        </w:rPr>
        <w:t>-(</w:t>
      </w:r>
      <w:r w:rsidR="009C096D" w:rsidRPr="003C4E3A">
        <w:rPr>
          <w:bCs/>
          <w:iCs/>
          <w:sz w:val="24"/>
          <w:szCs w:val="24"/>
        </w:rPr>
        <w:t>n</w:t>
      </w:r>
      <w:r w:rsidR="009C096D" w:rsidRPr="003C4E3A">
        <w:rPr>
          <w:bCs/>
          <w:sz w:val="24"/>
          <w:szCs w:val="24"/>
        </w:rPr>
        <w:t xml:space="preserve">+2) metų </w:t>
      </w:r>
      <w:r w:rsidR="009C096D" w:rsidRPr="003C4E3A">
        <w:rPr>
          <w:sz w:val="24"/>
          <w:szCs w:val="24"/>
        </w:rPr>
        <w:t>veiklos plano rengimo form</w:t>
      </w:r>
      <w:r w:rsidR="003C4E3A">
        <w:rPr>
          <w:sz w:val="24"/>
          <w:szCs w:val="24"/>
        </w:rPr>
        <w:t>ą ir ją išdėstau nauja redakcija</w:t>
      </w:r>
      <w:r w:rsidR="009C096D" w:rsidRPr="003C4E3A">
        <w:rPr>
          <w:sz w:val="24"/>
          <w:szCs w:val="24"/>
        </w:rPr>
        <w:t>;</w:t>
      </w:r>
    </w:p>
    <w:p w:rsidR="009C096D" w:rsidRPr="003C4E3A" w:rsidRDefault="009C096D" w:rsidP="003C4E3A">
      <w:pPr>
        <w:tabs>
          <w:tab w:val="left" w:pos="540"/>
        </w:tabs>
        <w:ind w:firstLine="709"/>
        <w:jc w:val="both"/>
        <w:outlineLvl w:val="1"/>
        <w:rPr>
          <w:color w:val="000000"/>
          <w:sz w:val="24"/>
          <w:szCs w:val="24"/>
        </w:rPr>
      </w:pPr>
      <w:r w:rsidRPr="003C4E3A">
        <w:rPr>
          <w:color w:val="000000"/>
          <w:sz w:val="24"/>
          <w:szCs w:val="24"/>
        </w:rPr>
        <w:t>2.</w:t>
      </w:r>
      <w:r w:rsidR="003C4E3A">
        <w:rPr>
          <w:color w:val="000000"/>
          <w:sz w:val="24"/>
          <w:szCs w:val="24"/>
        </w:rPr>
        <w:t xml:space="preserve"> pakeičiu nurodytu įsakymu patvirtintą </w:t>
      </w:r>
      <w:r w:rsidRPr="003C4E3A">
        <w:rPr>
          <w:color w:val="000000"/>
          <w:sz w:val="24"/>
          <w:szCs w:val="24"/>
        </w:rPr>
        <w:t>1 lentel</w:t>
      </w:r>
      <w:r w:rsidR="00B7391A">
        <w:rPr>
          <w:color w:val="000000"/>
          <w:sz w:val="24"/>
          <w:szCs w:val="24"/>
        </w:rPr>
        <w:t>ės</w:t>
      </w:r>
      <w:r w:rsidRPr="003C4E3A">
        <w:rPr>
          <w:color w:val="000000"/>
          <w:sz w:val="24"/>
          <w:szCs w:val="24"/>
        </w:rPr>
        <w:t xml:space="preserve"> (n-1)</w:t>
      </w:r>
      <w:r w:rsidR="00FF09F8">
        <w:rPr>
          <w:color w:val="000000"/>
          <w:sz w:val="24"/>
          <w:szCs w:val="24"/>
        </w:rPr>
        <w:t>–</w:t>
      </w:r>
      <w:r w:rsidRPr="003C4E3A">
        <w:rPr>
          <w:color w:val="000000"/>
          <w:sz w:val="24"/>
          <w:szCs w:val="24"/>
        </w:rPr>
        <w:t xml:space="preserve">(n+2)-ųjų metų </w:t>
      </w:r>
      <w:r w:rsidR="00FF09F8">
        <w:rPr>
          <w:color w:val="000000"/>
          <w:sz w:val="24"/>
          <w:szCs w:val="24"/>
        </w:rPr>
        <w:t>strateginio (</w:t>
      </w:r>
      <w:r w:rsidRPr="003C4E3A">
        <w:rPr>
          <w:color w:val="000000"/>
          <w:sz w:val="24"/>
          <w:szCs w:val="24"/>
        </w:rPr>
        <w:t>veiklos</w:t>
      </w:r>
      <w:r w:rsidR="00FF09F8">
        <w:rPr>
          <w:color w:val="000000"/>
          <w:sz w:val="24"/>
          <w:szCs w:val="24"/>
        </w:rPr>
        <w:t>)</w:t>
      </w:r>
      <w:r w:rsidRPr="003C4E3A">
        <w:rPr>
          <w:color w:val="000000"/>
          <w:sz w:val="24"/>
          <w:szCs w:val="24"/>
        </w:rPr>
        <w:t xml:space="preserve"> plano tikslų, uždavinių, priemonių, priemonių išlaidų i</w:t>
      </w:r>
      <w:r w:rsidR="00016237" w:rsidRPr="003C4E3A">
        <w:rPr>
          <w:color w:val="000000"/>
          <w:sz w:val="24"/>
          <w:szCs w:val="24"/>
        </w:rPr>
        <w:t>r produkto kriterijų suvestin</w:t>
      </w:r>
      <w:r w:rsidR="00B7391A">
        <w:rPr>
          <w:color w:val="000000"/>
          <w:sz w:val="24"/>
          <w:szCs w:val="24"/>
        </w:rPr>
        <w:t>ės formą</w:t>
      </w:r>
      <w:r w:rsidR="003C4E3A" w:rsidRPr="003C4E3A">
        <w:rPr>
          <w:sz w:val="24"/>
          <w:szCs w:val="24"/>
        </w:rPr>
        <w:t xml:space="preserve"> </w:t>
      </w:r>
      <w:r w:rsidR="003C4E3A">
        <w:rPr>
          <w:sz w:val="24"/>
          <w:szCs w:val="24"/>
        </w:rPr>
        <w:t>ir ją išdėstau nauja redakcija</w:t>
      </w:r>
      <w:r w:rsidR="00016237" w:rsidRPr="003C4E3A">
        <w:rPr>
          <w:color w:val="000000"/>
          <w:sz w:val="24"/>
          <w:szCs w:val="24"/>
        </w:rPr>
        <w:t>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016237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6C7297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237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6971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C4E3A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C7297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228C"/>
    <w:rsid w:val="009C096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25C0"/>
    <w:rsid w:val="00B45EED"/>
    <w:rsid w:val="00B5384E"/>
    <w:rsid w:val="00B56379"/>
    <w:rsid w:val="00B7320C"/>
    <w:rsid w:val="00B7391A"/>
    <w:rsid w:val="00B7644E"/>
    <w:rsid w:val="00B9459A"/>
    <w:rsid w:val="00BB07E2"/>
    <w:rsid w:val="00BB159A"/>
    <w:rsid w:val="00C26A47"/>
    <w:rsid w:val="00C70A51"/>
    <w:rsid w:val="00C72F86"/>
    <w:rsid w:val="00C73DF4"/>
    <w:rsid w:val="00CA0EF7"/>
    <w:rsid w:val="00CA39E5"/>
    <w:rsid w:val="00CA7B58"/>
    <w:rsid w:val="00CB3E22"/>
    <w:rsid w:val="00D74EA5"/>
    <w:rsid w:val="00D81831"/>
    <w:rsid w:val="00D94488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09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46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Snieguole Kacerauskaite</cp:lastModifiedBy>
  <cp:revision>2</cp:revision>
  <dcterms:created xsi:type="dcterms:W3CDTF">2021-06-28T08:25:00Z</dcterms:created>
  <dcterms:modified xsi:type="dcterms:W3CDTF">2021-06-28T08:25:00Z</dcterms:modified>
</cp:coreProperties>
</file>