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C0D" w:rsidRPr="00416C0D" w:rsidRDefault="00416C0D" w:rsidP="00416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</w:p>
    <w:p w:rsidR="00416C0D" w:rsidRPr="00416C0D" w:rsidRDefault="00416C0D" w:rsidP="00416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16C0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AIŠKINAMASIS RAŠTAS</w:t>
      </w:r>
    </w:p>
    <w:p w:rsidR="00BE74C3" w:rsidRPr="004208C7" w:rsidRDefault="00BE74C3" w:rsidP="00BE74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4208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DĖL KLAIPĖDOS MIESTO SAVIVALDYBĖS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STRATEGINIO PLĖTROS PLANO ĮGYVENDINIMO PRIEŽIŪROS METODIKOS PATVIRTINIMO</w:t>
      </w:r>
    </w:p>
    <w:p w:rsidR="00BE74C3" w:rsidRPr="004208C7" w:rsidRDefault="00BE74C3" w:rsidP="00BE74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:rsidR="00416C0D" w:rsidRPr="00416C0D" w:rsidRDefault="00416C0D" w:rsidP="00416C0D">
      <w:pPr>
        <w:keepNext/>
        <w:spacing w:before="120" w:after="12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16C0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1. Sprendimo projekto esmė, tikslai ir uždaviniai.</w:t>
      </w:r>
    </w:p>
    <w:p w:rsidR="00416C0D" w:rsidRPr="00416C0D" w:rsidRDefault="00416C0D" w:rsidP="00416C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lt-LT"/>
        </w:rPr>
      </w:pPr>
      <w:r w:rsidRPr="00416C0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Sprendimo projekto tikslas – patvirtinti Klaipėdos miesto savivaldybės </w:t>
      </w:r>
      <w:r w:rsidR="00984971">
        <w:rPr>
          <w:rFonts w:ascii="Times New Roman" w:eastAsia="Times New Roman" w:hAnsi="Times New Roman" w:cs="Times New Roman"/>
          <w:sz w:val="24"/>
          <w:szCs w:val="24"/>
          <w:lang w:eastAsia="lt-LT"/>
        </w:rPr>
        <w:t>strateginio plėtros plano (toliau – KSP) į</w:t>
      </w:r>
      <w:r w:rsidR="00EC51F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gyvendinimo priežiūros metodiką, kurią naudojant bus matuojama KSP įgyvendinimo pažanga ir poveikis miesto raidai. </w:t>
      </w:r>
    </w:p>
    <w:p w:rsidR="00416C0D" w:rsidRPr="00416C0D" w:rsidRDefault="00416C0D" w:rsidP="00416C0D">
      <w:pPr>
        <w:keepNext/>
        <w:spacing w:before="120" w:after="12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16C0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2. Projekto rengimo priežastys ir kuo remiantis parengtas sprendimo projektas.</w:t>
      </w:r>
    </w:p>
    <w:p w:rsidR="00BE74C3" w:rsidRDefault="00416C0D" w:rsidP="00416C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5468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Sprendimo projektas parengtas </w:t>
      </w:r>
      <w:r w:rsidR="00C0432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kadangi </w:t>
      </w:r>
      <w:r w:rsidR="00522DD7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9526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21 </w:t>
      </w:r>
      <w:r w:rsidR="00522DD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m. </w:t>
      </w:r>
      <w:r w:rsidR="009526B8">
        <w:rPr>
          <w:rFonts w:ascii="Times New Roman" w:eastAsia="Times New Roman" w:hAnsi="Times New Roman" w:cs="Times New Roman"/>
          <w:sz w:val="24"/>
          <w:szCs w:val="24"/>
          <w:lang w:eastAsia="lt-LT"/>
        </w:rPr>
        <w:t>gegužės</w:t>
      </w:r>
      <w:r w:rsidR="00522DD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</w:t>
      </w:r>
      <w:r w:rsidR="009526B8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522DD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Klaipėdos miesto savivaldybės sprendimu Nr. T2-</w:t>
      </w:r>
      <w:r w:rsidR="00DC6861">
        <w:rPr>
          <w:rFonts w:ascii="Times New Roman" w:eastAsia="Times New Roman" w:hAnsi="Times New Roman" w:cs="Times New Roman"/>
          <w:sz w:val="24"/>
          <w:szCs w:val="24"/>
          <w:lang w:eastAsia="lt-LT"/>
        </w:rPr>
        <w:t>135</w:t>
      </w:r>
      <w:r w:rsidR="00522DD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„Dėl Klaipėdos miesto savivaldybės 20</w:t>
      </w:r>
      <w:r w:rsidR="00DC6861">
        <w:rPr>
          <w:rFonts w:ascii="Times New Roman" w:eastAsia="Times New Roman" w:hAnsi="Times New Roman" w:cs="Times New Roman"/>
          <w:sz w:val="24"/>
          <w:szCs w:val="24"/>
          <w:lang w:eastAsia="lt-LT"/>
        </w:rPr>
        <w:t>21</w:t>
      </w:r>
      <w:r w:rsidR="0077597D" w:rsidRPr="00416C0D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="00522DD7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DC6861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522DD7">
        <w:rPr>
          <w:rFonts w:ascii="Times New Roman" w:eastAsia="Times New Roman" w:hAnsi="Times New Roman" w:cs="Times New Roman"/>
          <w:sz w:val="24"/>
          <w:szCs w:val="24"/>
          <w:lang w:eastAsia="lt-LT"/>
        </w:rPr>
        <w:t>0 metų strateginio plėtros plano patvirtinimo“ buvo patvirtintas strateginis plėtros planas naujam</w:t>
      </w:r>
      <w:r w:rsidR="003901B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laikotarpiui</w:t>
      </w:r>
      <w:r w:rsidR="003901B7" w:rsidRPr="003901B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901B7" w:rsidRPr="00C04325">
        <w:rPr>
          <w:rFonts w:ascii="Times New Roman" w:eastAsia="Times New Roman" w:hAnsi="Times New Roman" w:cs="Times New Roman"/>
          <w:sz w:val="24"/>
          <w:szCs w:val="24"/>
          <w:lang w:eastAsia="lt-LT"/>
        </w:rPr>
        <w:t>(toliau – KSP)</w:t>
      </w:r>
      <w:r w:rsidR="003901B7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522DD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04325">
        <w:rPr>
          <w:rFonts w:ascii="Times New Roman" w:eastAsia="Times New Roman" w:hAnsi="Times New Roman" w:cs="Times New Roman"/>
          <w:sz w:val="24"/>
          <w:szCs w:val="24"/>
          <w:lang w:eastAsia="lt-LT"/>
        </w:rPr>
        <w:t>Š</w:t>
      </w:r>
      <w:r w:rsidR="00522DD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io dokumento įgyvendinimo stebėsenai vykdyti </w:t>
      </w:r>
      <w:r w:rsidR="00BE74C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reikia nustatyti Klaipėdos miesto strateginio </w:t>
      </w:r>
      <w:r w:rsidR="0021720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plėtros </w:t>
      </w:r>
      <w:r w:rsidR="00BE74C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plano įgyvendinimo stebėsenos vykdymo metodiką ir rodiklius. </w:t>
      </w:r>
      <w:r w:rsidR="003901B7">
        <w:rPr>
          <w:rFonts w:ascii="Times New Roman" w:eastAsia="Times New Roman" w:hAnsi="Times New Roman" w:cs="Times New Roman"/>
          <w:sz w:val="24"/>
          <w:szCs w:val="24"/>
          <w:lang w:eastAsia="lt-LT"/>
        </w:rPr>
        <w:t>Įgyvendinimo priežiūros m</w:t>
      </w:r>
      <w:r w:rsidR="003901B7" w:rsidRPr="003901B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etodika parengta siekiant sudaryti sąlygas </w:t>
      </w:r>
      <w:r w:rsidR="003901B7"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="00C04325" w:rsidRPr="00C04325">
        <w:rPr>
          <w:rFonts w:ascii="Times New Roman" w:eastAsia="Times New Roman" w:hAnsi="Times New Roman" w:cs="Times New Roman"/>
          <w:sz w:val="24"/>
          <w:szCs w:val="24"/>
          <w:lang w:eastAsia="lt-LT"/>
        </w:rPr>
        <w:t>oordinuoti ir kontroliuoti Klaipėdos miesto savivaldybės strateginio plėtros plano  įgyvendinimą, vertinti KSP įgyvendinimo poveikį miestui, prireikus papildyti ar keisti KSP.</w:t>
      </w:r>
    </w:p>
    <w:p w:rsidR="00562F8C" w:rsidRPr="00416C0D" w:rsidRDefault="00BE74C3" w:rsidP="00562F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Teikiamą tvirtinti dokumentą sudaro</w:t>
      </w:r>
      <w:r w:rsidR="00F0763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62F8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 dalys – </w:t>
      </w:r>
      <w:r w:rsidR="00562F8C" w:rsidRPr="0003792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metodika</w:t>
      </w:r>
      <w:r w:rsidR="00562F8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664F8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 metodikos priedas. </w:t>
      </w:r>
    </w:p>
    <w:p w:rsidR="00F0763D" w:rsidRDefault="00664F89" w:rsidP="003901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Į</w:t>
      </w:r>
      <w:r w:rsidRPr="00664F89">
        <w:rPr>
          <w:rFonts w:ascii="Times New Roman" w:eastAsia="Times New Roman" w:hAnsi="Times New Roman" w:cs="Times New Roman"/>
          <w:sz w:val="24"/>
          <w:szCs w:val="24"/>
          <w:lang w:eastAsia="lt-LT"/>
        </w:rPr>
        <w:t>gyvendinimo stebėsenos vykdymo metodiką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sudaro</w:t>
      </w:r>
      <w:r w:rsidRPr="00664F8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0763D">
        <w:rPr>
          <w:rFonts w:ascii="Times New Roman" w:eastAsia="Times New Roman" w:hAnsi="Times New Roman" w:cs="Times New Roman"/>
          <w:sz w:val="24"/>
          <w:szCs w:val="24"/>
          <w:lang w:eastAsia="lt-LT"/>
        </w:rPr>
        <w:t>keturios dalys</w:t>
      </w:r>
      <w:r w:rsidR="003901B7" w:rsidRPr="003901B7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  <w:r w:rsidR="00F0763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F0763D" w:rsidRDefault="00F0763D" w:rsidP="003901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="003901B7" w:rsidRPr="003901B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KSP įgyvendinimo </w:t>
      </w:r>
      <w:r w:rsidR="00F32A0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priežiūros institucinė </w:t>
      </w:r>
      <w:r w:rsidR="003901B7" w:rsidRPr="003901B7">
        <w:rPr>
          <w:rFonts w:ascii="Times New Roman" w:eastAsia="Times New Roman" w:hAnsi="Times New Roman" w:cs="Times New Roman"/>
          <w:sz w:val="24"/>
          <w:szCs w:val="24"/>
          <w:lang w:eastAsia="lt-LT"/>
        </w:rPr>
        <w:t>struktūr</w:t>
      </w:r>
      <w:r w:rsidR="008F7B75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F32A0D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F0763D" w:rsidRDefault="00F0763D" w:rsidP="003901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2.</w:t>
      </w:r>
      <w:r w:rsidR="003901B7" w:rsidRPr="003901B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KSP įgyvendinimo priežiūros proces</w:t>
      </w:r>
      <w:r w:rsidR="008F7B75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="00F32A0D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3901B7" w:rsidRPr="003901B7" w:rsidRDefault="00F0763D" w:rsidP="003901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3.</w:t>
      </w:r>
      <w:r w:rsidR="00F32A0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901B7" w:rsidRPr="003901B7">
        <w:rPr>
          <w:rFonts w:ascii="Times New Roman" w:eastAsia="Times New Roman" w:hAnsi="Times New Roman" w:cs="Times New Roman"/>
          <w:sz w:val="24"/>
          <w:szCs w:val="24"/>
          <w:lang w:eastAsia="lt-LT"/>
        </w:rPr>
        <w:t>KSP keitim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="003901B7" w:rsidRPr="003901B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papildym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as. T</w:t>
      </w:r>
      <w:r w:rsidRPr="00F0763D">
        <w:rPr>
          <w:rFonts w:ascii="Times New Roman" w:eastAsia="Times New Roman" w:hAnsi="Times New Roman" w:cs="Times New Roman"/>
          <w:sz w:val="24"/>
          <w:szCs w:val="24"/>
          <w:lang w:eastAsia="lt-LT"/>
        </w:rPr>
        <w:t>ai procedūra, kurios metu KSP sudėtinės dalys yra papildomos naujomis, pakeičiamos ar pripažįstamos netekusiomis galios.</w:t>
      </w:r>
    </w:p>
    <w:p w:rsidR="00F32A0D" w:rsidRPr="00F32A0D" w:rsidRDefault="003901B7" w:rsidP="00F32A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901B7">
        <w:rPr>
          <w:rFonts w:ascii="Times New Roman" w:eastAsia="Times New Roman" w:hAnsi="Times New Roman" w:cs="Times New Roman"/>
          <w:sz w:val="24"/>
          <w:szCs w:val="24"/>
          <w:lang w:eastAsia="lt-LT"/>
        </w:rPr>
        <w:t>4. KSP įgyvendinimo priežiūros rodiklių sistem</w:t>
      </w:r>
      <w:r w:rsidR="00F0763D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Pr="003901B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F32A0D" w:rsidRPr="00F32A0D">
        <w:rPr>
          <w:rFonts w:ascii="Times New Roman" w:eastAsia="Times New Roman" w:hAnsi="Times New Roman" w:cs="Times New Roman"/>
          <w:sz w:val="24"/>
          <w:szCs w:val="24"/>
          <w:lang w:eastAsia="lt-LT"/>
        </w:rPr>
        <w:t>KSP įgyvendinimo priežiūros sistemoje numatyta keturių lygių kiekybinių rodiklių sistema, kurią naudojant kasmet yra vertinamas KSP įgyvendinimo lygis ir poveikis miestui.</w:t>
      </w:r>
    </w:p>
    <w:p w:rsidR="003901B7" w:rsidRPr="003901B7" w:rsidRDefault="00664F89" w:rsidP="003901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Metodikos priedas, tai  – </w:t>
      </w:r>
      <w:r w:rsidRPr="0003792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rodiklių sistema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 kurioje išdėstyti 4 lygių: vizijos, tikslų–uždavinių prioritetų įgyvendinimo bei priemonių rodikliai, jų esamos bei siektinos reikšmės, informacijos apie rodiklių reikšmes šaltiniai etc.</w:t>
      </w:r>
    </w:p>
    <w:p w:rsidR="00CD1F07" w:rsidRDefault="00D67F94" w:rsidP="00CD1F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KSP įgyvendinimo priežiūros </w:t>
      </w:r>
      <w:r w:rsidR="003E53FA">
        <w:rPr>
          <w:rFonts w:ascii="Times New Roman" w:eastAsia="Times New Roman" w:hAnsi="Times New Roman" w:cs="Times New Roman"/>
          <w:sz w:val="24"/>
          <w:szCs w:val="24"/>
          <w:lang w:eastAsia="lt-LT"/>
        </w:rPr>
        <w:t>metodika ir jos priedas – rodiklių sistema</w:t>
      </w:r>
      <w:r w:rsidR="007651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E53FA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84971">
        <w:rPr>
          <w:rFonts w:ascii="Times New Roman" w:eastAsia="Times New Roman" w:hAnsi="Times New Roman" w:cs="Times New Roman"/>
          <w:sz w:val="24"/>
          <w:szCs w:val="24"/>
          <w:lang w:eastAsia="lt-LT"/>
        </w:rPr>
        <w:t>rengt</w:t>
      </w:r>
      <w:r w:rsidR="003E53FA"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="0098497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lygiagrečiai su Klaipėdos miesto savivaldybės 20</w:t>
      </w:r>
      <w:r w:rsidR="00CD1F07">
        <w:rPr>
          <w:rFonts w:ascii="Times New Roman" w:eastAsia="Times New Roman" w:hAnsi="Times New Roman" w:cs="Times New Roman"/>
          <w:sz w:val="24"/>
          <w:szCs w:val="24"/>
          <w:lang w:eastAsia="lt-LT"/>
        </w:rPr>
        <w:t>21</w:t>
      </w:r>
      <w:r w:rsidR="00984971">
        <w:rPr>
          <w:rFonts w:ascii="Times New Roman" w:eastAsia="Times New Roman" w:hAnsi="Times New Roman" w:cs="Times New Roman"/>
          <w:sz w:val="24"/>
          <w:szCs w:val="24"/>
          <w:lang w:eastAsia="lt-LT"/>
        </w:rPr>
        <w:t>-20</w:t>
      </w:r>
      <w:r w:rsidR="00CD1F07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98497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0 metų strateginiu plėtros planu,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rodiklių </w:t>
      </w:r>
      <w:r w:rsidR="00984971">
        <w:rPr>
          <w:rFonts w:ascii="Times New Roman" w:eastAsia="Times New Roman" w:hAnsi="Times New Roman" w:cs="Times New Roman"/>
          <w:sz w:val="24"/>
          <w:szCs w:val="24"/>
          <w:lang w:eastAsia="lt-LT"/>
        </w:rPr>
        <w:t>formuluotės bei siektinos reikšmės svarstytos</w:t>
      </w:r>
      <w:r w:rsidR="00416C0D" w:rsidRPr="00416C0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Mero potvarkiu (</w:t>
      </w:r>
      <w:r w:rsidR="00CD1F07" w:rsidRPr="00CD1F07">
        <w:rPr>
          <w:rFonts w:ascii="Times New Roman" w:eastAsia="Times New Roman" w:hAnsi="Times New Roman" w:cs="Times New Roman"/>
          <w:sz w:val="24"/>
          <w:szCs w:val="24"/>
          <w:lang w:eastAsia="lt-LT"/>
        </w:rPr>
        <w:t>2019 m. gruodžio 6 d. Nr. M-93</w:t>
      </w:r>
      <w:r w:rsidR="00416C0D" w:rsidRPr="00416C0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 </w:t>
      </w:r>
      <w:r w:rsidR="00CD1F07" w:rsidRPr="00CD1F07">
        <w:rPr>
          <w:rFonts w:ascii="Times New Roman" w:eastAsia="Times New Roman" w:hAnsi="Times New Roman" w:cs="Times New Roman"/>
          <w:sz w:val="24"/>
          <w:szCs w:val="24"/>
          <w:lang w:eastAsia="lt-LT"/>
        </w:rPr>
        <w:t>sudarytos</w:t>
      </w:r>
      <w:r w:rsidR="00CD1F07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CD1F07" w:rsidRPr="00CD1F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6 darbo grupės (Aplinkos apsaugos, Ekonominės ir verslo aplinkos, Socialinės aplinkos, Švietimo, sporto, kultūros, Urbanistinio planavimo ir infrastruktūros, Viešojo sektoriaus), kurių paskirtis – parengti strateginio plėtros plano projektą. </w:t>
      </w:r>
    </w:p>
    <w:p w:rsidR="00416C0D" w:rsidRPr="00416C0D" w:rsidRDefault="00416C0D" w:rsidP="00CD1F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16C0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 Kokių rezultatų laukiama.</w:t>
      </w:r>
    </w:p>
    <w:p w:rsidR="00416C0D" w:rsidRPr="00416C0D" w:rsidRDefault="00416C0D" w:rsidP="00416C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16C0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Patvirtinus </w:t>
      </w:r>
      <w:r w:rsidR="00984971">
        <w:rPr>
          <w:rFonts w:ascii="Times New Roman" w:eastAsia="Times New Roman" w:hAnsi="Times New Roman" w:cs="Times New Roman"/>
          <w:sz w:val="24"/>
          <w:szCs w:val="24"/>
          <w:lang w:eastAsia="lt-LT"/>
        </w:rPr>
        <w:t>KSP</w:t>
      </w:r>
      <w:r w:rsidR="00984971" w:rsidRPr="0098497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84971">
        <w:rPr>
          <w:rFonts w:ascii="Times New Roman" w:eastAsia="Times New Roman" w:hAnsi="Times New Roman" w:cs="Times New Roman"/>
          <w:sz w:val="24"/>
          <w:szCs w:val="24"/>
          <w:lang w:eastAsia="lt-LT"/>
        </w:rPr>
        <w:t>įgyvendinimo priežiūros metodiką bus apibrėžtos KSP įgyvendinimo priežiūros institucinė struktūra bei procedūros, nustatyti kelių lygmenų stebėsenos rodikliai, kuriuos naudojant bus matuojama KSP įgyvendinimo pažanga ir poveikis miesto plėtrai. Vadovaujantis KSP</w:t>
      </w:r>
      <w:r w:rsidR="00984971" w:rsidRPr="0098497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84971">
        <w:rPr>
          <w:rFonts w:ascii="Times New Roman" w:eastAsia="Times New Roman" w:hAnsi="Times New Roman" w:cs="Times New Roman"/>
          <w:sz w:val="24"/>
          <w:szCs w:val="24"/>
          <w:lang w:eastAsia="lt-LT"/>
        </w:rPr>
        <w:t>įgyvendinimo priežiūros metodika, kasmet bus rengiamos ir savivaldybės tarybai bei miesto bendruomenei pristatomos KSP įgyvendinimo ataskaitos.</w:t>
      </w:r>
    </w:p>
    <w:p w:rsidR="00416C0D" w:rsidRPr="00416C0D" w:rsidRDefault="00416C0D" w:rsidP="00622633">
      <w:pPr>
        <w:keepNext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16C0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4. Sprendimo projekto rengimo metu gauti specialistų vertinimai.</w:t>
      </w:r>
    </w:p>
    <w:p w:rsidR="00416C0D" w:rsidRPr="00416C0D" w:rsidRDefault="00416C0D" w:rsidP="006226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16C0D">
        <w:rPr>
          <w:rFonts w:ascii="Times New Roman" w:eastAsia="Times New Roman" w:hAnsi="Times New Roman" w:cs="Times New Roman"/>
          <w:sz w:val="24"/>
          <w:szCs w:val="24"/>
          <w:lang w:eastAsia="lt-LT"/>
        </w:rPr>
        <w:t>Negauti.</w:t>
      </w:r>
    </w:p>
    <w:p w:rsidR="00416C0D" w:rsidRPr="00416C0D" w:rsidRDefault="00416C0D" w:rsidP="00622633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16C0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5. Galimos teigiamos ar neigiamos sprendimo priėmimo pasekmės.</w:t>
      </w:r>
    </w:p>
    <w:p w:rsidR="00416C0D" w:rsidRPr="00416C0D" w:rsidRDefault="00416C0D" w:rsidP="00622633">
      <w:pPr>
        <w:tabs>
          <w:tab w:val="num" w:pos="36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16C0D">
        <w:rPr>
          <w:rFonts w:ascii="Times New Roman" w:eastAsia="Times New Roman" w:hAnsi="Times New Roman" w:cs="Times New Roman"/>
          <w:sz w:val="24"/>
          <w:szCs w:val="24"/>
          <w:lang w:eastAsia="lt-LT"/>
        </w:rPr>
        <w:t>Teigiamos pasekmės – bus patvirtinta</w:t>
      </w:r>
      <w:r w:rsidR="0098497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metodika, kuria vadovaujantis bus stebimas KSP įgyvendinimas ir rengiamos stebėsenos ataskaitos</w:t>
      </w:r>
      <w:r w:rsidRPr="00416C0D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416C0D" w:rsidRDefault="00416C0D" w:rsidP="006226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16C0D">
        <w:rPr>
          <w:rFonts w:ascii="Times New Roman" w:eastAsia="Times New Roman" w:hAnsi="Times New Roman" w:cs="Times New Roman"/>
          <w:sz w:val="24"/>
          <w:szCs w:val="24"/>
          <w:lang w:eastAsia="lt-LT"/>
        </w:rPr>
        <w:t>Neigiamų pasekmių nenumatoma.</w:t>
      </w:r>
    </w:p>
    <w:p w:rsidR="00622633" w:rsidRPr="00416C0D" w:rsidRDefault="00622633" w:rsidP="006226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16C0D" w:rsidRPr="00416C0D" w:rsidRDefault="00416C0D" w:rsidP="00416C0D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16C0D" w:rsidRPr="00416C0D" w:rsidRDefault="00416C0D" w:rsidP="00416C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416C0D">
        <w:rPr>
          <w:rFonts w:ascii="Times New Roman" w:eastAsia="Times New Roman" w:hAnsi="Times New Roman" w:cs="Times New Roman"/>
          <w:sz w:val="24"/>
          <w:szCs w:val="20"/>
          <w:lang w:eastAsia="lt-LT"/>
        </w:rPr>
        <w:t>Strateginio planavimo skyriaus vedėja</w:t>
      </w:r>
      <w:r w:rsidRPr="00416C0D">
        <w:rPr>
          <w:rFonts w:ascii="Times New Roman" w:eastAsia="Times New Roman" w:hAnsi="Times New Roman" w:cs="Times New Roman"/>
          <w:sz w:val="24"/>
          <w:szCs w:val="20"/>
          <w:lang w:eastAsia="lt-LT"/>
        </w:rPr>
        <w:tab/>
      </w:r>
      <w:r w:rsidRPr="00416C0D">
        <w:rPr>
          <w:rFonts w:ascii="Times New Roman" w:eastAsia="Times New Roman" w:hAnsi="Times New Roman" w:cs="Times New Roman"/>
          <w:sz w:val="24"/>
          <w:szCs w:val="20"/>
          <w:lang w:eastAsia="lt-LT"/>
        </w:rPr>
        <w:tab/>
      </w:r>
      <w:r w:rsidRPr="00416C0D">
        <w:rPr>
          <w:rFonts w:ascii="Times New Roman" w:eastAsia="Times New Roman" w:hAnsi="Times New Roman" w:cs="Times New Roman"/>
          <w:sz w:val="24"/>
          <w:szCs w:val="20"/>
          <w:lang w:eastAsia="lt-LT"/>
        </w:rPr>
        <w:tab/>
        <w:t xml:space="preserve">                          Indrė Butenienė</w:t>
      </w:r>
    </w:p>
    <w:p w:rsidR="00FF15C2" w:rsidRDefault="00FF15C2"/>
    <w:sectPr w:rsidR="00FF15C2" w:rsidSect="0025794B">
      <w:pgSz w:w="11907" w:h="16839" w:code="9"/>
      <w:pgMar w:top="1134" w:right="567" w:bottom="567" w:left="1701" w:header="567" w:footer="14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3298B"/>
    <w:multiLevelType w:val="hybridMultilevel"/>
    <w:tmpl w:val="18CA4022"/>
    <w:lvl w:ilvl="0" w:tplc="172E91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795"/>
    <w:rsid w:val="00037929"/>
    <w:rsid w:val="00060301"/>
    <w:rsid w:val="00217209"/>
    <w:rsid w:val="002F1631"/>
    <w:rsid w:val="00367201"/>
    <w:rsid w:val="003901B7"/>
    <w:rsid w:val="003E53FA"/>
    <w:rsid w:val="00416C0D"/>
    <w:rsid w:val="004C611E"/>
    <w:rsid w:val="00522DD7"/>
    <w:rsid w:val="00562F8C"/>
    <w:rsid w:val="00622633"/>
    <w:rsid w:val="00664F89"/>
    <w:rsid w:val="006728E7"/>
    <w:rsid w:val="007651E0"/>
    <w:rsid w:val="0077597D"/>
    <w:rsid w:val="008F7B75"/>
    <w:rsid w:val="009526B8"/>
    <w:rsid w:val="00984971"/>
    <w:rsid w:val="00A54687"/>
    <w:rsid w:val="00B41795"/>
    <w:rsid w:val="00BE74C3"/>
    <w:rsid w:val="00C04325"/>
    <w:rsid w:val="00CD1F07"/>
    <w:rsid w:val="00D67F94"/>
    <w:rsid w:val="00DC6861"/>
    <w:rsid w:val="00EC51F4"/>
    <w:rsid w:val="00F0763D"/>
    <w:rsid w:val="00F32A0D"/>
    <w:rsid w:val="00FF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E85BA"/>
  <w15:docId w15:val="{E5C86551-49F0-4DA6-AD96-78D15E0A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2154</Words>
  <Characters>1229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Indre Buteniene</dc:creator>
  <cp:lastModifiedBy>Virginija Palaimiene</cp:lastModifiedBy>
  <cp:revision>2</cp:revision>
  <dcterms:created xsi:type="dcterms:W3CDTF">2021-06-16T10:35:00Z</dcterms:created>
  <dcterms:modified xsi:type="dcterms:W3CDTF">2021-06-16T10:35:00Z</dcterms:modified>
</cp:coreProperties>
</file>