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FCE8B80" w14:textId="77777777" w:rsidTr="00CD329B">
        <w:tc>
          <w:tcPr>
            <w:tcW w:w="4110" w:type="dxa"/>
          </w:tcPr>
          <w:p w14:paraId="2B81DB8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2384074" w14:textId="77777777" w:rsidTr="00CD329B">
        <w:tc>
          <w:tcPr>
            <w:tcW w:w="4110" w:type="dxa"/>
          </w:tcPr>
          <w:p w14:paraId="21CA8AB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DFCF192" w14:textId="77777777" w:rsidTr="00CD329B">
        <w:tc>
          <w:tcPr>
            <w:tcW w:w="4110" w:type="dxa"/>
          </w:tcPr>
          <w:p w14:paraId="730DA84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14:paraId="0BEA9B11" w14:textId="77777777" w:rsidTr="00CD329B">
        <w:tc>
          <w:tcPr>
            <w:tcW w:w="4110" w:type="dxa"/>
          </w:tcPr>
          <w:p w14:paraId="1BCC6926" w14:textId="77777777" w:rsidR="00A06545" w:rsidRDefault="009E11F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424BA0DC" w14:textId="77777777" w:rsidR="0006079E" w:rsidRDefault="0006079E" w:rsidP="0006079E">
      <w:pPr>
        <w:jc w:val="center"/>
      </w:pPr>
    </w:p>
    <w:p w14:paraId="6A66EEE9" w14:textId="77777777" w:rsidR="009E11F3" w:rsidRDefault="009E11F3" w:rsidP="009E11F3">
      <w:pPr>
        <w:jc w:val="center"/>
      </w:pPr>
    </w:p>
    <w:p w14:paraId="09E85C6E" w14:textId="77777777" w:rsidR="009E11F3" w:rsidRDefault="009E11F3" w:rsidP="009E11F3">
      <w:pPr>
        <w:jc w:val="center"/>
        <w:rPr>
          <w:b/>
        </w:rPr>
      </w:pPr>
      <w:r>
        <w:rPr>
          <w:b/>
        </w:rPr>
        <w:t>NEMATERIALUSIS, ILGALAIKIS MATERIALUSIS TURTAS</w:t>
      </w:r>
    </w:p>
    <w:p w14:paraId="322E9E23" w14:textId="77777777" w:rsidR="006D1B42" w:rsidRDefault="006D1B42" w:rsidP="0006079E">
      <w:pPr>
        <w:jc w:val="center"/>
      </w:pPr>
    </w:p>
    <w:p w14:paraId="417564B4" w14:textId="77777777" w:rsidR="006D1B42" w:rsidRDefault="006D1B42" w:rsidP="0006079E">
      <w:pPr>
        <w:jc w:val="center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391"/>
        <w:gridCol w:w="1273"/>
        <w:gridCol w:w="1276"/>
        <w:gridCol w:w="1446"/>
      </w:tblGrid>
      <w:tr w:rsidR="009E11F3" w:rsidRPr="002667CE" w14:paraId="383E71BA" w14:textId="77777777" w:rsidTr="006B6F29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14:paraId="4FA52BE0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910C17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98E6B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Inventorinis Nr.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298453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0C63BE5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Įsigijimo vertė,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48E92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Nusidėvė-</w:t>
            </w:r>
          </w:p>
          <w:p w14:paraId="340E2A5E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jimas,</w:t>
            </w:r>
          </w:p>
          <w:p w14:paraId="1E7C1BE3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Eur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A468EBC" w14:textId="77777777" w:rsidR="009E11F3" w:rsidRPr="002667CE" w:rsidRDefault="009E11F3" w:rsidP="006B6F29">
            <w:pPr>
              <w:ind w:left="-245"/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 xml:space="preserve">   Likutinė    vertė,</w:t>
            </w:r>
          </w:p>
          <w:p w14:paraId="1FDE8FC6" w14:textId="77777777"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Eur</w:t>
            </w:r>
          </w:p>
        </w:tc>
      </w:tr>
      <w:tr w:rsidR="009E11F3" w:rsidRPr="002667CE" w14:paraId="689B8F78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BB65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AEED5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Kompiuteris „Vector-AK07 (su monitoriumi Proview“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0C63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014685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D15D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DE2D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54F6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416,22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61CC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5C96D9FC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EFEC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F7D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DB6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010771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4F8A0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F5C7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C376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6,66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5C7C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632A2F9C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89B1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096A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1799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43E9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2A47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D690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24,04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13F3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38715E5D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67CF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5EDE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4F59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D0E54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963E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8750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EA24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195FAACC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F637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936B" w14:textId="77777777" w:rsidR="009E11F3" w:rsidRPr="002667CE" w:rsidRDefault="009E11F3" w:rsidP="00BE567A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</w:t>
            </w:r>
            <w:r>
              <w:rPr>
                <w:color w:val="000000"/>
                <w:lang w:eastAsia="lt-LT"/>
              </w:rPr>
              <w:t xml:space="preserve"> „A</w:t>
            </w:r>
            <w:r w:rsidR="00BE567A">
              <w:rPr>
                <w:color w:val="000000"/>
                <w:lang w:eastAsia="lt-LT"/>
              </w:rPr>
              <w:t>nglų</w:t>
            </w:r>
            <w:r w:rsidRPr="002667CE">
              <w:rPr>
                <w:color w:val="000000"/>
                <w:lang w:eastAsia="lt-LT"/>
              </w:rPr>
              <w:t>–</w:t>
            </w:r>
            <w:r w:rsidR="00BE567A">
              <w:rPr>
                <w:color w:val="000000"/>
                <w:lang w:eastAsia="lt-LT"/>
              </w:rPr>
              <w:t>lietuvių, lietuvių</w:t>
            </w:r>
            <w:r w:rsidRPr="002667CE">
              <w:rPr>
                <w:color w:val="000000"/>
                <w:lang w:eastAsia="lt-LT"/>
              </w:rPr>
              <w:t>– anglų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380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93B50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2C94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F7CE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21,14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6759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4685CD7B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0DA8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ACB0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PĮ MKP „</w:t>
            </w:r>
            <w:r w:rsidRPr="002667CE">
              <w:rPr>
                <w:color w:val="000000"/>
                <w:lang w:eastAsia="lt-LT"/>
              </w:rPr>
              <w:t>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C0CB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9F1F5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FF0D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4E4C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726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36573E0B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CF63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CB6D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„Mokomasis žaidimas „Šaltinėlis“ vaikams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F2DD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1A8BB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DA5C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DFC1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AAFB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270C8CE5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0430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7742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„Mokomasis žaidimas „Šaltinėlis“ vaikams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9064E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010372A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466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68A29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F2E12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4706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6309DB83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ED42" w14:textId="77777777"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BC11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AAFC5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D902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2DD4C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06F98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02E6" w14:textId="77777777"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14:paraId="1A6BAC4C" w14:textId="77777777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72602" w14:textId="77777777"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C00B" w14:textId="77777777"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529,17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2B02" w14:textId="77777777"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529,17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AA5F" w14:textId="77777777"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0,00</w:t>
            </w:r>
          </w:p>
        </w:tc>
      </w:tr>
    </w:tbl>
    <w:p w14:paraId="2FBDA96A" w14:textId="77777777" w:rsidR="009E11F3" w:rsidRPr="002667CE" w:rsidRDefault="009E11F3" w:rsidP="009E11F3">
      <w:pPr>
        <w:ind w:firstLine="709"/>
        <w:jc w:val="both"/>
      </w:pPr>
    </w:p>
    <w:p w14:paraId="1A191E21" w14:textId="77777777" w:rsidR="009E11F3" w:rsidRPr="002667CE" w:rsidRDefault="009E11F3" w:rsidP="009E11F3">
      <w:pPr>
        <w:ind w:firstLine="709"/>
        <w:jc w:val="both"/>
      </w:pPr>
    </w:p>
    <w:p w14:paraId="50A58A90" w14:textId="77777777" w:rsidR="009E11F3" w:rsidRPr="002667CE" w:rsidRDefault="009E11F3" w:rsidP="009E11F3">
      <w:pPr>
        <w:ind w:firstLine="709"/>
        <w:jc w:val="center"/>
      </w:pP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  <w:t>____________________________________</w:t>
      </w:r>
    </w:p>
    <w:p w14:paraId="79C1A773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E5F98" w14:textId="77777777" w:rsidR="00FC7F3D" w:rsidRDefault="00FC7F3D" w:rsidP="006D1B42">
      <w:r>
        <w:separator/>
      </w:r>
    </w:p>
  </w:endnote>
  <w:endnote w:type="continuationSeparator" w:id="0">
    <w:p w14:paraId="683AF47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0D34C" w14:textId="77777777" w:rsidR="00FC7F3D" w:rsidRDefault="00FC7F3D" w:rsidP="006D1B42">
      <w:r>
        <w:separator/>
      </w:r>
    </w:p>
  </w:footnote>
  <w:footnote w:type="continuationSeparator" w:id="0">
    <w:p w14:paraId="1474A538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74A742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E561AB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E11F3"/>
    <w:rsid w:val="00A06545"/>
    <w:rsid w:val="00AF7D08"/>
    <w:rsid w:val="00B750B6"/>
    <w:rsid w:val="00BE567A"/>
    <w:rsid w:val="00CA4D3B"/>
    <w:rsid w:val="00CD329B"/>
    <w:rsid w:val="00D023B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9DD8"/>
  <w15:docId w15:val="{FF970131-4AF5-4664-BD34-18690D2C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2021-06-29T10:47:00Z</dcterms:created>
  <dcterms:modified xsi:type="dcterms:W3CDTF">2021-06-29T10:47:00Z</dcterms:modified>
</cp:coreProperties>
</file>