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2E2F2F9" w14:textId="77777777" w:rsidR="000B72B2" w:rsidRDefault="000B72B2" w:rsidP="000B72B2">
      <w:pPr>
        <w:keepNext/>
        <w:spacing w:after="0" w:line="240" w:lineRule="auto"/>
        <w:jc w:val="center"/>
        <w:outlineLvl w:val="2"/>
        <w:rPr>
          <w:rFonts w:ascii="Times New Roman" w:eastAsia="Times New Roman" w:hAnsi="Times New Roman"/>
          <w:b/>
          <w:sz w:val="24"/>
          <w:szCs w:val="20"/>
        </w:rPr>
      </w:pPr>
      <w:bookmarkStart w:id="0" w:name="_GoBack"/>
      <w:bookmarkEnd w:id="0"/>
      <w:r>
        <w:rPr>
          <w:rFonts w:ascii="Times New Roman" w:eastAsia="Times New Roman" w:hAnsi="Times New Roman"/>
          <w:b/>
          <w:sz w:val="24"/>
          <w:szCs w:val="20"/>
        </w:rPr>
        <w:t>AIŠKINAMASIS RAŠTAS</w:t>
      </w:r>
    </w:p>
    <w:p w14:paraId="72E2F2FA" w14:textId="77777777" w:rsidR="000B72B2" w:rsidRPr="000B72B2" w:rsidRDefault="007A07D1" w:rsidP="000B72B2">
      <w:pPr>
        <w:spacing w:after="0" w:line="240" w:lineRule="auto"/>
        <w:jc w:val="center"/>
        <w:rPr>
          <w:rFonts w:ascii="Times New Roman" w:eastAsia="Times New Roman" w:hAnsi="Times New Roman"/>
          <w:b/>
          <w:caps/>
          <w:sz w:val="24"/>
          <w:szCs w:val="24"/>
        </w:rPr>
      </w:pPr>
      <w:r>
        <w:rPr>
          <w:rFonts w:ascii="Times New Roman" w:eastAsia="Times New Roman" w:hAnsi="Times New Roman"/>
          <w:b/>
          <w:caps/>
          <w:color w:val="000000"/>
          <w:sz w:val="24"/>
          <w:szCs w:val="24"/>
        </w:rPr>
        <w:t xml:space="preserve">PRIE </w:t>
      </w:r>
      <w:r w:rsidR="00C17904">
        <w:rPr>
          <w:rFonts w:ascii="Times New Roman" w:eastAsia="Times New Roman" w:hAnsi="Times New Roman"/>
          <w:b/>
          <w:caps/>
          <w:color w:val="000000"/>
          <w:sz w:val="24"/>
          <w:szCs w:val="24"/>
        </w:rPr>
        <w:t xml:space="preserve">KLAIPĖDOS MIESTO </w:t>
      </w:r>
      <w:r>
        <w:rPr>
          <w:rFonts w:ascii="Times New Roman" w:eastAsia="Times New Roman" w:hAnsi="Times New Roman"/>
          <w:b/>
          <w:caps/>
          <w:color w:val="000000"/>
          <w:sz w:val="24"/>
          <w:szCs w:val="24"/>
        </w:rPr>
        <w:t>SAVIVALDYBĖS TARYBOS SPRENDIMO „</w:t>
      </w:r>
      <w:r w:rsidR="00A9263F" w:rsidRPr="00A9263F">
        <w:rPr>
          <w:rFonts w:ascii="Times New Roman" w:eastAsia="Times New Roman" w:hAnsi="Times New Roman"/>
          <w:b/>
          <w:caps/>
          <w:color w:val="000000"/>
          <w:sz w:val="24"/>
          <w:szCs w:val="24"/>
        </w:rPr>
        <w:t>DĖL KLAIPĖDOS MIESTO SAVIVALDYBĖS TARYBOS 2011 M. SPALIO 27 D. SPRENDIMO NR. T2-331 „DĖL PREKYBOS IR PASLAUGŲ TEIKIMO KLAIPĖDOS MIESTO VIEŠOSIOSE VIETOSE VIETINĖS RINKLIAVOS NUOSTATŲ IR PREKYBOS IR PASLAUGŲ TEIKIMO KLAIPĖDOS MIESTO VIEŠOSIOSE VIETOSE TVARKOS APRAŠO PATVIRTINIMO“ PAKEITIMO</w:t>
      </w:r>
      <w:r w:rsidR="000B72B2" w:rsidRPr="000B72B2">
        <w:rPr>
          <w:rFonts w:ascii="Times New Roman" w:eastAsia="Times New Roman" w:hAnsi="Times New Roman"/>
          <w:b/>
          <w:caps/>
          <w:sz w:val="24"/>
          <w:szCs w:val="24"/>
        </w:rPr>
        <w:t>“</w:t>
      </w:r>
    </w:p>
    <w:p w14:paraId="72E2F2FB" w14:textId="77777777" w:rsidR="00BA0DA2" w:rsidRDefault="00BA0DA2" w:rsidP="00410A30">
      <w:pPr>
        <w:spacing w:after="0" w:line="240" w:lineRule="auto"/>
        <w:ind w:firstLine="709"/>
        <w:jc w:val="both"/>
        <w:rPr>
          <w:rFonts w:ascii="Times New Roman" w:eastAsia="Times New Roman" w:hAnsi="Times New Roman"/>
          <w:b/>
          <w:sz w:val="24"/>
          <w:szCs w:val="24"/>
        </w:rPr>
      </w:pPr>
    </w:p>
    <w:p w14:paraId="72E2F2FC" w14:textId="77777777" w:rsidR="003D4822" w:rsidRDefault="003D4822" w:rsidP="00410A30">
      <w:pPr>
        <w:spacing w:after="0" w:line="240" w:lineRule="auto"/>
        <w:ind w:firstLine="709"/>
        <w:jc w:val="both"/>
        <w:rPr>
          <w:rFonts w:ascii="Times New Roman" w:eastAsia="Times New Roman" w:hAnsi="Times New Roman"/>
          <w:b/>
          <w:sz w:val="24"/>
          <w:szCs w:val="24"/>
        </w:rPr>
      </w:pPr>
    </w:p>
    <w:p w14:paraId="72E2F2FD" w14:textId="77777777" w:rsidR="00C821AC" w:rsidRDefault="00C821AC" w:rsidP="00CE41BE">
      <w:pPr>
        <w:spacing w:after="0" w:line="240" w:lineRule="auto"/>
        <w:ind w:firstLine="709"/>
        <w:jc w:val="both"/>
        <w:rPr>
          <w:rFonts w:ascii="Times New Roman" w:eastAsia="Times New Roman" w:hAnsi="Times New Roman"/>
          <w:b/>
          <w:sz w:val="24"/>
          <w:szCs w:val="24"/>
        </w:rPr>
      </w:pPr>
      <w:r>
        <w:rPr>
          <w:rFonts w:ascii="Times New Roman" w:eastAsia="Times New Roman" w:hAnsi="Times New Roman"/>
          <w:b/>
          <w:sz w:val="24"/>
          <w:szCs w:val="24"/>
        </w:rPr>
        <w:t>1. Sprendimo projekto esmė</w:t>
      </w:r>
      <w:r w:rsidR="007A07D1">
        <w:rPr>
          <w:rFonts w:ascii="Times New Roman" w:eastAsia="Times New Roman" w:hAnsi="Times New Roman"/>
          <w:b/>
          <w:sz w:val="24"/>
          <w:szCs w:val="24"/>
        </w:rPr>
        <w:t>, tikslai ir uždaviniai</w:t>
      </w:r>
      <w:r>
        <w:rPr>
          <w:rFonts w:ascii="Times New Roman" w:eastAsia="Times New Roman" w:hAnsi="Times New Roman"/>
          <w:b/>
          <w:sz w:val="24"/>
          <w:szCs w:val="24"/>
        </w:rPr>
        <w:t>.</w:t>
      </w:r>
    </w:p>
    <w:p w14:paraId="72E2F2FE" w14:textId="77777777" w:rsidR="00CE41BE" w:rsidRDefault="00B15F98" w:rsidP="00CE41BE">
      <w:pPr>
        <w:spacing w:after="0" w:line="240" w:lineRule="auto"/>
        <w:jc w:val="both"/>
        <w:rPr>
          <w:rFonts w:ascii="Times New Roman" w:eastAsia="Times New Roman" w:hAnsi="Times New Roman"/>
          <w:sz w:val="24"/>
          <w:szCs w:val="20"/>
        </w:rPr>
      </w:pPr>
      <w:r>
        <w:rPr>
          <w:rFonts w:ascii="Times New Roman" w:eastAsia="Times New Roman" w:hAnsi="Times New Roman"/>
          <w:sz w:val="24"/>
          <w:szCs w:val="20"/>
        </w:rPr>
        <w:t xml:space="preserve">           </w:t>
      </w:r>
      <w:r w:rsidR="00C821AC">
        <w:rPr>
          <w:rFonts w:ascii="Times New Roman" w:eastAsia="Times New Roman" w:hAnsi="Times New Roman"/>
          <w:sz w:val="24"/>
          <w:szCs w:val="20"/>
        </w:rPr>
        <w:t xml:space="preserve"> Sprendimo projekt</w:t>
      </w:r>
      <w:r w:rsidR="007A07D1">
        <w:rPr>
          <w:rFonts w:ascii="Times New Roman" w:eastAsia="Times New Roman" w:hAnsi="Times New Roman"/>
          <w:sz w:val="24"/>
          <w:szCs w:val="20"/>
        </w:rPr>
        <w:t>u siū</w:t>
      </w:r>
      <w:r>
        <w:rPr>
          <w:rFonts w:ascii="Times New Roman" w:eastAsia="Times New Roman" w:hAnsi="Times New Roman"/>
          <w:sz w:val="24"/>
          <w:szCs w:val="20"/>
        </w:rPr>
        <w:t xml:space="preserve">lome </w:t>
      </w:r>
      <w:r w:rsidR="00333CD9">
        <w:rPr>
          <w:rFonts w:ascii="Times New Roman" w:eastAsia="Times New Roman" w:hAnsi="Times New Roman"/>
          <w:sz w:val="24"/>
          <w:szCs w:val="20"/>
        </w:rPr>
        <w:t>pakeisti</w:t>
      </w:r>
      <w:r>
        <w:rPr>
          <w:rFonts w:ascii="Times New Roman" w:eastAsia="Times New Roman" w:hAnsi="Times New Roman"/>
          <w:sz w:val="24"/>
          <w:szCs w:val="20"/>
        </w:rPr>
        <w:t xml:space="preserve"> Prekyb</w:t>
      </w:r>
      <w:r w:rsidR="00333CD9">
        <w:rPr>
          <w:rFonts w:ascii="Times New Roman" w:eastAsia="Times New Roman" w:hAnsi="Times New Roman"/>
          <w:sz w:val="24"/>
          <w:szCs w:val="20"/>
        </w:rPr>
        <w:t>os ir paslaugų teikimo</w:t>
      </w:r>
      <w:r>
        <w:rPr>
          <w:rFonts w:ascii="Times New Roman" w:eastAsia="Times New Roman" w:hAnsi="Times New Roman"/>
          <w:sz w:val="24"/>
          <w:szCs w:val="20"/>
        </w:rPr>
        <w:t xml:space="preserve"> </w:t>
      </w:r>
      <w:r w:rsidR="00A25E2B">
        <w:rPr>
          <w:rFonts w:ascii="Times New Roman" w:eastAsia="Times New Roman" w:hAnsi="Times New Roman"/>
          <w:sz w:val="24"/>
          <w:szCs w:val="20"/>
        </w:rPr>
        <w:t xml:space="preserve">Klaipėdos </w:t>
      </w:r>
      <w:r>
        <w:rPr>
          <w:rFonts w:ascii="Times New Roman" w:eastAsia="Times New Roman" w:hAnsi="Times New Roman"/>
          <w:sz w:val="24"/>
          <w:szCs w:val="20"/>
        </w:rPr>
        <w:t>miesto viešosiose viet</w:t>
      </w:r>
      <w:r w:rsidR="00333CD9">
        <w:rPr>
          <w:rFonts w:ascii="Times New Roman" w:eastAsia="Times New Roman" w:hAnsi="Times New Roman"/>
          <w:sz w:val="24"/>
          <w:szCs w:val="20"/>
        </w:rPr>
        <w:t>ose vietinės rinkliavos nuostatus</w:t>
      </w:r>
      <w:r>
        <w:rPr>
          <w:rFonts w:ascii="Times New Roman" w:eastAsia="Times New Roman" w:hAnsi="Times New Roman"/>
          <w:sz w:val="24"/>
          <w:szCs w:val="20"/>
        </w:rPr>
        <w:t xml:space="preserve"> (toliau – Nuostatai)</w:t>
      </w:r>
      <w:r w:rsidR="00A23BA8">
        <w:rPr>
          <w:rFonts w:ascii="Times New Roman" w:eastAsia="Times New Roman" w:hAnsi="Times New Roman"/>
          <w:sz w:val="24"/>
          <w:szCs w:val="20"/>
        </w:rPr>
        <w:t xml:space="preserve">, juos papildant </w:t>
      </w:r>
      <w:r w:rsidR="00A23BA8" w:rsidRPr="00A23BA8">
        <w:rPr>
          <w:rFonts w:ascii="Times New Roman" w:hAnsi="Times New Roman"/>
          <w:color w:val="000000"/>
          <w:sz w:val="24"/>
          <w:szCs w:val="24"/>
          <w:shd w:val="clear" w:color="auto" w:fill="FFFFFF"/>
        </w:rPr>
        <w:t>6</w:t>
      </w:r>
      <w:r w:rsidR="00A23BA8" w:rsidRPr="00A23BA8">
        <w:rPr>
          <w:rFonts w:ascii="Times New Roman" w:hAnsi="Times New Roman"/>
          <w:color w:val="000000"/>
          <w:sz w:val="24"/>
          <w:szCs w:val="24"/>
          <w:shd w:val="clear" w:color="auto" w:fill="FFFFFF"/>
          <w:vertAlign w:val="superscript"/>
        </w:rPr>
        <w:t>1</w:t>
      </w:r>
      <w:r w:rsidR="00932048">
        <w:rPr>
          <w:rFonts w:ascii="Times New Roman" w:eastAsia="Times New Roman" w:hAnsi="Times New Roman"/>
          <w:sz w:val="24"/>
          <w:szCs w:val="20"/>
        </w:rPr>
        <w:t xml:space="preserve"> </w:t>
      </w:r>
      <w:r w:rsidR="00A23BA8">
        <w:rPr>
          <w:rFonts w:ascii="Times New Roman" w:eastAsia="Times New Roman" w:hAnsi="Times New Roman"/>
          <w:sz w:val="24"/>
          <w:szCs w:val="20"/>
        </w:rPr>
        <w:t>punktu</w:t>
      </w:r>
      <w:r w:rsidR="009C1EE6">
        <w:rPr>
          <w:rFonts w:ascii="Times New Roman" w:eastAsia="Times New Roman" w:hAnsi="Times New Roman"/>
          <w:sz w:val="24"/>
          <w:szCs w:val="20"/>
        </w:rPr>
        <w:t>, kuriame nustatyta, kam</w:t>
      </w:r>
      <w:r w:rsidR="00CE41BE">
        <w:rPr>
          <w:rFonts w:ascii="Times New Roman" w:eastAsia="Times New Roman" w:hAnsi="Times New Roman"/>
          <w:sz w:val="24"/>
          <w:szCs w:val="20"/>
        </w:rPr>
        <w:t xml:space="preserve"> </w:t>
      </w:r>
      <w:r w:rsidR="009C1EE6">
        <w:rPr>
          <w:rFonts w:ascii="Times New Roman" w:eastAsia="Times New Roman" w:hAnsi="Times New Roman"/>
          <w:sz w:val="24"/>
          <w:szCs w:val="20"/>
        </w:rPr>
        <w:t xml:space="preserve">netaikoma vietinė rinkliava už prekybą </w:t>
      </w:r>
      <w:r w:rsidR="009C1EE6" w:rsidRPr="009C1EE6">
        <w:rPr>
          <w:rFonts w:ascii="Times New Roman" w:eastAsia="Times New Roman" w:hAnsi="Times New Roman"/>
          <w:sz w:val="24"/>
          <w:szCs w:val="20"/>
        </w:rPr>
        <w:t>Jūros šventės ir miesto jubiliejinių bei istorinių sukakčių paminėjimo švenčių metu</w:t>
      </w:r>
      <w:r w:rsidR="009C1EE6">
        <w:rPr>
          <w:rFonts w:ascii="Times New Roman" w:eastAsia="Times New Roman" w:hAnsi="Times New Roman"/>
          <w:sz w:val="24"/>
          <w:szCs w:val="20"/>
        </w:rPr>
        <w:t>.</w:t>
      </w:r>
    </w:p>
    <w:p w14:paraId="72E2F2FF" w14:textId="77777777" w:rsidR="004B21E5" w:rsidRPr="00B46A72" w:rsidRDefault="00664330" w:rsidP="00B73836">
      <w:pPr>
        <w:spacing w:after="0" w:line="240" w:lineRule="auto"/>
        <w:jc w:val="both"/>
        <w:rPr>
          <w:rFonts w:ascii="Times New Roman" w:eastAsia="Times New Roman" w:hAnsi="Times New Roman"/>
          <w:color w:val="000000" w:themeColor="text1"/>
          <w:sz w:val="24"/>
          <w:szCs w:val="24"/>
          <w:u w:color="FFFFFF"/>
        </w:rPr>
      </w:pPr>
      <w:r>
        <w:rPr>
          <w:rFonts w:ascii="Times New Roman" w:eastAsia="Times New Roman" w:hAnsi="Times New Roman"/>
          <w:sz w:val="24"/>
          <w:szCs w:val="20"/>
        </w:rPr>
        <w:t xml:space="preserve">            Sprendimo projektu siūloma </w:t>
      </w:r>
      <w:r w:rsidR="00330B59">
        <w:rPr>
          <w:rFonts w:ascii="Times New Roman" w:eastAsia="Times New Roman" w:hAnsi="Times New Roman"/>
          <w:sz w:val="24"/>
          <w:szCs w:val="20"/>
        </w:rPr>
        <w:t>nustatyti, kad Nuostatų 4 punkte numatyta</w:t>
      </w:r>
      <w:r w:rsidR="00330B59" w:rsidRPr="00330B59">
        <w:rPr>
          <w:rFonts w:ascii="Times New Roman" w:eastAsia="Times New Roman" w:hAnsi="Times New Roman"/>
          <w:sz w:val="24"/>
          <w:szCs w:val="20"/>
        </w:rPr>
        <w:t xml:space="preserve"> </w:t>
      </w:r>
      <w:r w:rsidR="00B73836">
        <w:rPr>
          <w:rFonts w:ascii="Times New Roman" w:eastAsia="Times New Roman" w:hAnsi="Times New Roman"/>
          <w:sz w:val="24"/>
          <w:szCs w:val="20"/>
        </w:rPr>
        <w:t xml:space="preserve">vietinė rinkliava nebūtų </w:t>
      </w:r>
      <w:r w:rsidR="00330B59" w:rsidRPr="00330B59">
        <w:rPr>
          <w:rFonts w:ascii="Times New Roman" w:eastAsia="Times New Roman" w:hAnsi="Times New Roman"/>
          <w:sz w:val="24"/>
          <w:szCs w:val="20"/>
        </w:rPr>
        <w:t xml:space="preserve">taikoma Klaipėdos mieste veikiančioms neįgaliuosius vienijančioms organizacijoms (nevyriausybinės organizacijos, kaip jos apibrėžtos Lietuvos Respublikos nevyriausybinių organizacijų plėtros įstatyme, kurių steigimo dokumentuose nurodomas neįgaliųjų atstovavimo, vienijimo, jų socialinės įtraukties skatinimo tikslas, registruotos arba turinčios struktūrinį padalinį, arba veiklos adresą Klaipėdos mieste) arba jų įgaliotiems asmenims, kurie prekiauja neįgaliųjų </w:t>
      </w:r>
      <w:r w:rsidR="00B73836">
        <w:rPr>
          <w:rFonts w:ascii="Times New Roman" w:eastAsia="Times New Roman" w:hAnsi="Times New Roman"/>
          <w:sz w:val="24"/>
          <w:szCs w:val="20"/>
        </w:rPr>
        <w:t xml:space="preserve">pagamintais </w:t>
      </w:r>
      <w:r w:rsidR="00330B59" w:rsidRPr="00330B59">
        <w:rPr>
          <w:rFonts w:ascii="Times New Roman" w:eastAsia="Times New Roman" w:hAnsi="Times New Roman"/>
          <w:sz w:val="24"/>
          <w:szCs w:val="20"/>
        </w:rPr>
        <w:t>dirbiniais.</w:t>
      </w:r>
    </w:p>
    <w:p w14:paraId="72E2F300" w14:textId="77777777" w:rsidR="007A07D1" w:rsidRDefault="001D4243" w:rsidP="00CE41BE">
      <w:pPr>
        <w:spacing w:after="0" w:line="240" w:lineRule="auto"/>
        <w:jc w:val="both"/>
        <w:rPr>
          <w:rFonts w:ascii="Times New Roman" w:eastAsia="Times New Roman" w:hAnsi="Times New Roman"/>
          <w:sz w:val="24"/>
          <w:szCs w:val="20"/>
        </w:rPr>
      </w:pPr>
      <w:r>
        <w:rPr>
          <w:rFonts w:ascii="Times New Roman" w:eastAsia="Times New Roman" w:hAnsi="Times New Roman"/>
          <w:b/>
          <w:sz w:val="24"/>
          <w:szCs w:val="24"/>
        </w:rPr>
        <w:t xml:space="preserve">            2. Projekto rengimo priežastys ir kuo remiantis parengtas sprendimo projektas.</w:t>
      </w:r>
    </w:p>
    <w:p w14:paraId="72E2F301" w14:textId="77777777" w:rsidR="00161B3E" w:rsidRDefault="00CB0B87" w:rsidP="00161B3E">
      <w:pPr>
        <w:pStyle w:val="Pagrindinistekstas"/>
        <w:spacing w:after="0" w:line="240" w:lineRule="auto"/>
        <w:ind w:firstLine="720"/>
        <w:jc w:val="both"/>
        <w:rPr>
          <w:rFonts w:ascii="Times New Roman" w:eastAsia="Times New Roman" w:hAnsi="Times New Roman"/>
          <w:sz w:val="24"/>
          <w:szCs w:val="24"/>
          <w:lang w:eastAsia="lt-LT"/>
        </w:rPr>
      </w:pPr>
      <w:r>
        <w:rPr>
          <w:rFonts w:ascii="Times New Roman" w:eastAsia="Times New Roman" w:hAnsi="Times New Roman"/>
          <w:color w:val="000000"/>
          <w:sz w:val="24"/>
          <w:szCs w:val="24"/>
          <w:lang w:eastAsia="lt-LT"/>
        </w:rPr>
        <w:t xml:space="preserve">Šis sprendimo projektas parengtas atsižvelgiant į </w:t>
      </w:r>
      <w:r w:rsidR="009751A4">
        <w:rPr>
          <w:rFonts w:ascii="Times New Roman" w:eastAsia="Times New Roman" w:hAnsi="Times New Roman"/>
          <w:color w:val="000000"/>
          <w:sz w:val="24"/>
          <w:szCs w:val="24"/>
          <w:lang w:eastAsia="lt-LT"/>
        </w:rPr>
        <w:t xml:space="preserve">Neįgaliųjų reikalų tarybos, sudarytos prie Klaipėdos miesto savivaldybės tarybos (toliau – NRT), pateiktą </w:t>
      </w:r>
      <w:r w:rsidR="002674E9">
        <w:rPr>
          <w:rFonts w:ascii="Times New Roman" w:eastAsia="Times New Roman" w:hAnsi="Times New Roman"/>
          <w:color w:val="000000"/>
          <w:sz w:val="24"/>
          <w:szCs w:val="24"/>
          <w:lang w:eastAsia="lt-LT"/>
        </w:rPr>
        <w:t>pa</w:t>
      </w:r>
      <w:r w:rsidR="009751A4">
        <w:rPr>
          <w:rFonts w:ascii="Times New Roman" w:eastAsia="Times New Roman" w:hAnsi="Times New Roman"/>
          <w:color w:val="000000"/>
          <w:sz w:val="24"/>
          <w:szCs w:val="24"/>
          <w:lang w:eastAsia="lt-LT"/>
        </w:rPr>
        <w:t>siūlymą</w:t>
      </w:r>
      <w:r w:rsidR="00161B3E">
        <w:rPr>
          <w:rFonts w:ascii="Times New Roman" w:eastAsia="Times New Roman" w:hAnsi="Times New Roman"/>
          <w:sz w:val="24"/>
          <w:szCs w:val="24"/>
          <w:lang w:eastAsia="lt-LT"/>
        </w:rPr>
        <w:t xml:space="preserve">. </w:t>
      </w:r>
      <w:r w:rsidR="002674E9">
        <w:rPr>
          <w:rFonts w:ascii="Times New Roman" w:eastAsia="Times New Roman" w:hAnsi="Times New Roman"/>
          <w:sz w:val="24"/>
          <w:szCs w:val="24"/>
          <w:lang w:eastAsia="lt-LT"/>
        </w:rPr>
        <w:t xml:space="preserve">NRT atkreipia dėmesį į tai, kad nors socialinė įtrauktis yra vienas iš 2014-2020 m. sanglaudos politikos </w:t>
      </w:r>
      <w:r w:rsidR="00D30B4E">
        <w:rPr>
          <w:rFonts w:ascii="Times New Roman" w:eastAsia="Times New Roman" w:hAnsi="Times New Roman"/>
          <w:sz w:val="24"/>
          <w:szCs w:val="24"/>
          <w:lang w:eastAsia="lt-LT"/>
        </w:rPr>
        <w:t>prioritetų, tačiau įvertinus Klaipėdos neįgaliųjų nevyriausybinių organizacijų patirtį bei naujausių tyrimų duomenis, tenka konstatuoti, kad Klaipėdoje (kaip ir visoje šalyje) socialinę atskirtį kuria nelygios žmonių, turinčių</w:t>
      </w:r>
      <w:r w:rsidR="00E66DD2">
        <w:rPr>
          <w:rFonts w:ascii="Times New Roman" w:eastAsia="Times New Roman" w:hAnsi="Times New Roman"/>
          <w:sz w:val="24"/>
          <w:szCs w:val="24"/>
          <w:lang w:eastAsia="lt-LT"/>
        </w:rPr>
        <w:t xml:space="preserve"> negalią, galimybės įsitraukti į pilnavertį ir orų gyvenimą. Skirtingas negalias turintieji (pvz. judėjimo negalią, proto negalią, kompleksinę negalią ir pan.) Klaipėdoje sukuria gausybę </w:t>
      </w:r>
      <w:r w:rsidR="00DA31E5">
        <w:rPr>
          <w:rFonts w:ascii="Times New Roman" w:eastAsia="Times New Roman" w:hAnsi="Times New Roman"/>
          <w:sz w:val="24"/>
          <w:szCs w:val="24"/>
          <w:lang w:eastAsia="lt-LT"/>
        </w:rPr>
        <w:t xml:space="preserve">tinkamų prekybai dirbinių, tačiau iškyla problema juos realizuoti dėl neįgaliesiems neprieinamų vietinių rinkliavų už prekybą. Siekiant asmenų, turinčių negalią, atskirties mažinimo, NRT siūlo </w:t>
      </w:r>
      <w:r w:rsidR="0064516B">
        <w:rPr>
          <w:rFonts w:ascii="Times New Roman" w:eastAsia="Times New Roman" w:hAnsi="Times New Roman"/>
          <w:sz w:val="24"/>
          <w:szCs w:val="24"/>
          <w:lang w:eastAsia="lt-LT"/>
        </w:rPr>
        <w:t>neįgaliuosius vienijančias organizacijas atleisti nuo vietinės rinkliavos už prekybą savo pagamintais dirbiniais (žvakėmis, keramikos gaminiais, papuošalais, dekupažo gaminiais, karpiniais, atvirukais ir kt.)</w:t>
      </w:r>
      <w:r w:rsidR="003C63D8">
        <w:rPr>
          <w:rFonts w:ascii="Times New Roman" w:eastAsia="Times New Roman" w:hAnsi="Times New Roman"/>
          <w:sz w:val="24"/>
          <w:szCs w:val="24"/>
          <w:lang w:eastAsia="lt-LT"/>
        </w:rPr>
        <w:t xml:space="preserve"> </w:t>
      </w:r>
      <w:r w:rsidR="003C63D8" w:rsidRPr="003C63D8">
        <w:rPr>
          <w:rFonts w:ascii="Times New Roman" w:eastAsia="Times New Roman" w:hAnsi="Times New Roman"/>
          <w:sz w:val="24"/>
          <w:szCs w:val="24"/>
          <w:lang w:eastAsia="lt-LT"/>
        </w:rPr>
        <w:t>visų Jūros šventės ir miesto jubiliejinių bei istorinių sukakčių paminėjimo švenčių metu</w:t>
      </w:r>
      <w:r w:rsidR="003C63D8">
        <w:rPr>
          <w:rFonts w:ascii="Times New Roman" w:eastAsia="Times New Roman" w:hAnsi="Times New Roman"/>
          <w:sz w:val="24"/>
          <w:szCs w:val="24"/>
          <w:lang w:eastAsia="lt-LT"/>
        </w:rPr>
        <w:t>.</w:t>
      </w:r>
    </w:p>
    <w:p w14:paraId="72E2F302" w14:textId="77777777" w:rsidR="00DB64B5" w:rsidRPr="00BA0DA2" w:rsidRDefault="00DD2355" w:rsidP="00CE41BE">
      <w:pPr>
        <w:tabs>
          <w:tab w:val="left" w:pos="6120"/>
        </w:tabs>
        <w:spacing w:after="0" w:line="240" w:lineRule="auto"/>
        <w:jc w:val="both"/>
        <w:rPr>
          <w:rFonts w:ascii="Times New Roman" w:hAnsi="Times New Roman"/>
          <w:color w:val="000000"/>
          <w:sz w:val="24"/>
          <w:szCs w:val="24"/>
        </w:rPr>
      </w:pPr>
      <w:r>
        <w:rPr>
          <w:rFonts w:ascii="Times New Roman" w:eastAsia="Times New Roman" w:hAnsi="Times New Roman"/>
          <w:color w:val="000000"/>
          <w:sz w:val="24"/>
          <w:szCs w:val="24"/>
          <w:lang w:eastAsia="lt-LT"/>
        </w:rPr>
        <w:t xml:space="preserve">            </w:t>
      </w:r>
      <w:r w:rsidR="00BA0DA2">
        <w:rPr>
          <w:rFonts w:ascii="Times New Roman" w:hAnsi="Times New Roman"/>
          <w:sz w:val="24"/>
          <w:szCs w:val="24"/>
        </w:rPr>
        <w:t xml:space="preserve">Sprendimo projektas parengtas </w:t>
      </w:r>
      <w:r w:rsidR="00BA0DA2" w:rsidRPr="00BA0DA2">
        <w:rPr>
          <w:rFonts w:ascii="Times New Roman" w:hAnsi="Times New Roman"/>
          <w:sz w:val="24"/>
          <w:szCs w:val="24"/>
        </w:rPr>
        <w:t>vadovaujantis Lietuvos Respublikos vietos savivaldos</w:t>
      </w:r>
      <w:r w:rsidR="00BA0DA2">
        <w:rPr>
          <w:rFonts w:ascii="Times New Roman" w:hAnsi="Times New Roman"/>
          <w:sz w:val="24"/>
          <w:szCs w:val="24"/>
        </w:rPr>
        <w:t xml:space="preserve"> ir </w:t>
      </w:r>
      <w:r w:rsidR="00BA0DA2">
        <w:t xml:space="preserve"> </w:t>
      </w:r>
      <w:r w:rsidR="00DB64B5" w:rsidRPr="00BA0DA2">
        <w:rPr>
          <w:rFonts w:ascii="Times New Roman" w:hAnsi="Times New Roman"/>
          <w:sz w:val="24"/>
          <w:szCs w:val="24"/>
        </w:rPr>
        <w:t>Lietuvos Respublikos rinkliavų įstatym</w:t>
      </w:r>
      <w:r w:rsidR="00BA0DA2">
        <w:rPr>
          <w:rFonts w:ascii="Times New Roman" w:hAnsi="Times New Roman"/>
          <w:sz w:val="24"/>
          <w:szCs w:val="24"/>
        </w:rPr>
        <w:t>ų nuostatomis.</w:t>
      </w:r>
    </w:p>
    <w:p w14:paraId="72E2F303" w14:textId="77777777" w:rsidR="00520468" w:rsidRDefault="00702785" w:rsidP="00CE41BE">
      <w:pPr>
        <w:spacing w:after="0" w:line="240" w:lineRule="auto"/>
        <w:jc w:val="both"/>
        <w:rPr>
          <w:rFonts w:ascii="Times New Roman" w:eastAsia="Times New Roman" w:hAnsi="Times New Roman"/>
          <w:b/>
          <w:color w:val="000000" w:themeColor="text1"/>
          <w:sz w:val="24"/>
          <w:szCs w:val="24"/>
        </w:rPr>
      </w:pPr>
      <w:r w:rsidRPr="003F7EC7">
        <w:rPr>
          <w:rFonts w:ascii="Times New Roman" w:eastAsia="Times New Roman" w:hAnsi="Times New Roman"/>
          <w:color w:val="000000" w:themeColor="text1"/>
          <w:sz w:val="24"/>
          <w:szCs w:val="20"/>
        </w:rPr>
        <w:t xml:space="preserve"> </w:t>
      </w:r>
      <w:r w:rsidR="000C2FD2" w:rsidRPr="003F7EC7">
        <w:rPr>
          <w:rFonts w:ascii="Times New Roman" w:eastAsia="Times New Roman" w:hAnsi="Times New Roman"/>
          <w:color w:val="000000" w:themeColor="text1"/>
          <w:sz w:val="24"/>
          <w:szCs w:val="24"/>
        </w:rPr>
        <w:t xml:space="preserve">         </w:t>
      </w:r>
      <w:r w:rsidRPr="003F7EC7">
        <w:rPr>
          <w:rFonts w:ascii="Times New Roman" w:eastAsia="Times New Roman" w:hAnsi="Times New Roman"/>
          <w:color w:val="000000" w:themeColor="text1"/>
          <w:sz w:val="24"/>
          <w:szCs w:val="24"/>
        </w:rPr>
        <w:t xml:space="preserve"> </w:t>
      </w:r>
      <w:r w:rsidR="000C2FD2" w:rsidRPr="003F7EC7">
        <w:rPr>
          <w:rFonts w:ascii="Times New Roman" w:eastAsia="Times New Roman" w:hAnsi="Times New Roman"/>
          <w:color w:val="000000" w:themeColor="text1"/>
          <w:sz w:val="24"/>
          <w:szCs w:val="24"/>
        </w:rPr>
        <w:t xml:space="preserve"> </w:t>
      </w:r>
      <w:r w:rsidR="00520468" w:rsidRPr="003F7EC7">
        <w:rPr>
          <w:rFonts w:ascii="Times New Roman" w:eastAsia="Times New Roman" w:hAnsi="Times New Roman"/>
          <w:b/>
          <w:color w:val="000000" w:themeColor="text1"/>
          <w:sz w:val="24"/>
          <w:szCs w:val="24"/>
        </w:rPr>
        <w:t xml:space="preserve">3. </w:t>
      </w:r>
      <w:r w:rsidR="00835A5F">
        <w:rPr>
          <w:rFonts w:ascii="Times New Roman" w:eastAsia="Times New Roman" w:hAnsi="Times New Roman"/>
          <w:b/>
          <w:color w:val="000000" w:themeColor="text1"/>
          <w:sz w:val="24"/>
          <w:szCs w:val="24"/>
        </w:rPr>
        <w:t>Kokių rezultatų laukiama</w:t>
      </w:r>
      <w:r w:rsidR="00520468" w:rsidRPr="00F03305">
        <w:rPr>
          <w:rFonts w:ascii="Times New Roman" w:eastAsia="Times New Roman" w:hAnsi="Times New Roman"/>
          <w:b/>
          <w:color w:val="000000" w:themeColor="text1"/>
          <w:sz w:val="24"/>
          <w:szCs w:val="24"/>
        </w:rPr>
        <w:t>.</w:t>
      </w:r>
    </w:p>
    <w:p w14:paraId="72E2F304" w14:textId="77777777" w:rsidR="00A56EA2" w:rsidRDefault="00C22846" w:rsidP="00CE41BE">
      <w:pPr>
        <w:pStyle w:val="Pagrindinistekstas"/>
        <w:spacing w:after="0" w:line="240" w:lineRule="auto"/>
        <w:ind w:firstLine="720"/>
        <w:jc w:val="both"/>
        <w:rPr>
          <w:rFonts w:ascii="Times New Roman" w:eastAsia="Times New Roman" w:hAnsi="Times New Roman"/>
          <w:sz w:val="24"/>
          <w:szCs w:val="20"/>
          <w:lang w:eastAsia="lt-LT"/>
        </w:rPr>
      </w:pPr>
      <w:r>
        <w:rPr>
          <w:rFonts w:ascii="Times New Roman" w:eastAsia="Times New Roman" w:hAnsi="Times New Roman"/>
          <w:sz w:val="24"/>
          <w:szCs w:val="20"/>
          <w:lang w:eastAsia="lt-LT"/>
        </w:rPr>
        <w:t xml:space="preserve">Priimtas sprendimas, kad Nuostatų </w:t>
      </w:r>
      <w:r w:rsidRPr="00C22846">
        <w:rPr>
          <w:rFonts w:ascii="Times New Roman" w:eastAsia="Times New Roman" w:hAnsi="Times New Roman"/>
          <w:sz w:val="24"/>
          <w:szCs w:val="20"/>
          <w:lang w:eastAsia="lt-LT"/>
        </w:rPr>
        <w:t xml:space="preserve">4 punkte nustatyta </w:t>
      </w:r>
      <w:r>
        <w:rPr>
          <w:rFonts w:ascii="Times New Roman" w:eastAsia="Times New Roman" w:hAnsi="Times New Roman"/>
          <w:sz w:val="24"/>
          <w:szCs w:val="20"/>
          <w:lang w:eastAsia="lt-LT"/>
        </w:rPr>
        <w:t>vietinė r</w:t>
      </w:r>
      <w:r w:rsidRPr="00C22846">
        <w:rPr>
          <w:rFonts w:ascii="Times New Roman" w:eastAsia="Times New Roman" w:hAnsi="Times New Roman"/>
          <w:sz w:val="24"/>
          <w:szCs w:val="20"/>
          <w:lang w:eastAsia="lt-LT"/>
        </w:rPr>
        <w:t>inkliava</w:t>
      </w:r>
      <w:r w:rsidR="00850908">
        <w:rPr>
          <w:rFonts w:ascii="Times New Roman" w:eastAsia="Times New Roman" w:hAnsi="Times New Roman"/>
          <w:sz w:val="24"/>
          <w:szCs w:val="20"/>
          <w:lang w:eastAsia="lt-LT"/>
        </w:rPr>
        <w:t xml:space="preserve"> (</w:t>
      </w:r>
      <w:r w:rsidR="00850908" w:rsidRPr="00850908">
        <w:rPr>
          <w:rFonts w:ascii="Times New Roman" w:eastAsia="Times New Roman" w:hAnsi="Times New Roman"/>
          <w:sz w:val="24"/>
          <w:szCs w:val="20"/>
          <w:lang w:eastAsia="lt-LT"/>
        </w:rPr>
        <w:t>visų Jūros šventės ir miesto jubiliejinių bei istorinių sukakčių paminėjimo švenčių metu renginių teritorijoje</w:t>
      </w:r>
      <w:r w:rsidR="00850908">
        <w:rPr>
          <w:rFonts w:ascii="Times New Roman" w:eastAsia="Times New Roman" w:hAnsi="Times New Roman"/>
          <w:sz w:val="24"/>
          <w:szCs w:val="20"/>
          <w:lang w:eastAsia="lt-LT"/>
        </w:rPr>
        <w:t>)</w:t>
      </w:r>
      <w:r w:rsidRPr="00C22846">
        <w:rPr>
          <w:rFonts w:ascii="Times New Roman" w:eastAsia="Times New Roman" w:hAnsi="Times New Roman"/>
          <w:sz w:val="24"/>
          <w:szCs w:val="20"/>
          <w:lang w:eastAsia="lt-LT"/>
        </w:rPr>
        <w:t xml:space="preserve"> netaikoma Klaipėdos mieste veikiančioms neįgaliuosius vienijančioms organizacijoms (nevyriausybinė</w:t>
      </w:r>
      <w:r w:rsidR="00850908">
        <w:rPr>
          <w:rFonts w:ascii="Times New Roman" w:eastAsia="Times New Roman" w:hAnsi="Times New Roman"/>
          <w:sz w:val="24"/>
          <w:szCs w:val="20"/>
          <w:lang w:eastAsia="lt-LT"/>
        </w:rPr>
        <w:t>m</w:t>
      </w:r>
      <w:r w:rsidRPr="00C22846">
        <w:rPr>
          <w:rFonts w:ascii="Times New Roman" w:eastAsia="Times New Roman" w:hAnsi="Times New Roman"/>
          <w:sz w:val="24"/>
          <w:szCs w:val="20"/>
          <w:lang w:eastAsia="lt-LT"/>
        </w:rPr>
        <w:t>s organizacijo</w:t>
      </w:r>
      <w:r w:rsidR="00850908">
        <w:rPr>
          <w:rFonts w:ascii="Times New Roman" w:eastAsia="Times New Roman" w:hAnsi="Times New Roman"/>
          <w:sz w:val="24"/>
          <w:szCs w:val="20"/>
          <w:lang w:eastAsia="lt-LT"/>
        </w:rPr>
        <w:t>m</w:t>
      </w:r>
      <w:r w:rsidRPr="00C22846">
        <w:rPr>
          <w:rFonts w:ascii="Times New Roman" w:eastAsia="Times New Roman" w:hAnsi="Times New Roman"/>
          <w:sz w:val="24"/>
          <w:szCs w:val="20"/>
          <w:lang w:eastAsia="lt-LT"/>
        </w:rPr>
        <w:t>s, kaip jos apibrėžtos Lietuvos Respublikos nevyriausybinių organizacijų plėtros įstatyme, kurių steigimo dokumentuose nurodomas neįgaliųjų atstovavimo, vienijimo, jų socialinės įtraukties skatinimo tikslas, registruotos arba turinčios struktūrinį padalinį, arba veiklos adresą Klaipėdos mieste) arba jų įgaliotiems asmenims, kurie prekiauja neį</w:t>
      </w:r>
      <w:r w:rsidR="00850908">
        <w:rPr>
          <w:rFonts w:ascii="Times New Roman" w:eastAsia="Times New Roman" w:hAnsi="Times New Roman"/>
          <w:sz w:val="24"/>
          <w:szCs w:val="20"/>
          <w:lang w:eastAsia="lt-LT"/>
        </w:rPr>
        <w:t>galiųjų pagamintais dirbiniais</w:t>
      </w:r>
      <w:r w:rsidR="004466E5" w:rsidRPr="004466E5">
        <w:rPr>
          <w:rFonts w:ascii="Times New Roman" w:eastAsia="Times New Roman" w:hAnsi="Times New Roman"/>
          <w:sz w:val="24"/>
          <w:szCs w:val="20"/>
          <w:lang w:eastAsia="lt-LT"/>
        </w:rPr>
        <w:t xml:space="preserve">, </w:t>
      </w:r>
      <w:r w:rsidR="00D732A8">
        <w:rPr>
          <w:rFonts w:ascii="Times New Roman" w:eastAsia="Times New Roman" w:hAnsi="Times New Roman"/>
          <w:sz w:val="24"/>
          <w:szCs w:val="20"/>
          <w:lang w:eastAsia="lt-LT"/>
        </w:rPr>
        <w:t>leis mažinti neįgaliųjų socialinę atskirtį.</w:t>
      </w:r>
    </w:p>
    <w:p w14:paraId="72E2F305" w14:textId="77777777" w:rsidR="00520468" w:rsidRPr="00875C58" w:rsidRDefault="00597CC7" w:rsidP="00CE41BE">
      <w:pPr>
        <w:spacing w:after="0" w:line="240" w:lineRule="auto"/>
        <w:jc w:val="both"/>
        <w:rPr>
          <w:rFonts w:ascii="Times New Roman" w:eastAsia="Times New Roman" w:hAnsi="Times New Roman"/>
          <w:b/>
          <w:color w:val="000000" w:themeColor="text1"/>
          <w:sz w:val="24"/>
          <w:szCs w:val="20"/>
        </w:rPr>
      </w:pPr>
      <w:r w:rsidRPr="00597CC7">
        <w:rPr>
          <w:rFonts w:ascii="Times New Roman" w:hAnsi="Times New Roman"/>
          <w:color w:val="000000" w:themeColor="text1"/>
          <w:sz w:val="24"/>
          <w:szCs w:val="24"/>
        </w:rPr>
        <w:t xml:space="preserve">           </w:t>
      </w:r>
      <w:r w:rsidR="00702785">
        <w:rPr>
          <w:rFonts w:ascii="Times New Roman" w:hAnsi="Times New Roman"/>
          <w:color w:val="000000" w:themeColor="text1"/>
          <w:sz w:val="24"/>
          <w:szCs w:val="24"/>
        </w:rPr>
        <w:t xml:space="preserve"> </w:t>
      </w:r>
      <w:r w:rsidR="00702785">
        <w:rPr>
          <w:rFonts w:ascii="Times New Roman" w:eastAsia="Times New Roman" w:hAnsi="Times New Roman"/>
          <w:b/>
          <w:color w:val="000000" w:themeColor="text1"/>
          <w:sz w:val="24"/>
          <w:szCs w:val="20"/>
        </w:rPr>
        <w:t xml:space="preserve"> </w:t>
      </w:r>
      <w:r w:rsidR="00520468" w:rsidRPr="00875C58">
        <w:rPr>
          <w:rFonts w:ascii="Times New Roman" w:eastAsia="Times New Roman" w:hAnsi="Times New Roman"/>
          <w:b/>
          <w:color w:val="000000" w:themeColor="text1"/>
          <w:sz w:val="24"/>
          <w:szCs w:val="20"/>
        </w:rPr>
        <w:t xml:space="preserve">4.  </w:t>
      </w:r>
      <w:r w:rsidR="00835A5F">
        <w:rPr>
          <w:rFonts w:ascii="Times New Roman" w:eastAsia="Times New Roman" w:hAnsi="Times New Roman"/>
          <w:b/>
          <w:bCs/>
          <w:sz w:val="24"/>
          <w:szCs w:val="24"/>
        </w:rPr>
        <w:t>Sprendimo projekto rengimo metu gauti specialistų vertinimai</w:t>
      </w:r>
      <w:r w:rsidR="00520468" w:rsidRPr="00875C58">
        <w:rPr>
          <w:rFonts w:ascii="Times New Roman" w:eastAsia="Times New Roman" w:hAnsi="Times New Roman"/>
          <w:b/>
          <w:color w:val="000000" w:themeColor="text1"/>
          <w:sz w:val="24"/>
          <w:szCs w:val="20"/>
        </w:rPr>
        <w:t>.</w:t>
      </w:r>
    </w:p>
    <w:p w14:paraId="72E2F306" w14:textId="77777777" w:rsidR="00520468" w:rsidRDefault="00875C58" w:rsidP="00CE41BE">
      <w:pPr>
        <w:spacing w:after="0" w:line="240" w:lineRule="auto"/>
        <w:jc w:val="both"/>
        <w:rPr>
          <w:rFonts w:ascii="Times New Roman" w:eastAsia="Times New Roman" w:hAnsi="Times New Roman"/>
          <w:sz w:val="24"/>
          <w:szCs w:val="20"/>
        </w:rPr>
      </w:pPr>
      <w:r>
        <w:rPr>
          <w:rFonts w:ascii="Times New Roman" w:eastAsia="Times New Roman" w:hAnsi="Times New Roman"/>
          <w:sz w:val="24"/>
          <w:szCs w:val="20"/>
        </w:rPr>
        <w:t xml:space="preserve">           </w:t>
      </w:r>
      <w:r w:rsidR="00100E0D">
        <w:rPr>
          <w:rFonts w:ascii="Times New Roman" w:eastAsia="Times New Roman" w:hAnsi="Times New Roman"/>
          <w:sz w:val="24"/>
          <w:szCs w:val="20"/>
        </w:rPr>
        <w:t xml:space="preserve">  Sprendimo projektas derintas</w:t>
      </w:r>
      <w:r w:rsidR="008E0DB3">
        <w:rPr>
          <w:rFonts w:ascii="Times New Roman" w:eastAsia="Times New Roman" w:hAnsi="Times New Roman"/>
          <w:sz w:val="24"/>
          <w:szCs w:val="20"/>
        </w:rPr>
        <w:t xml:space="preserve"> su </w:t>
      </w:r>
      <w:r w:rsidR="00D732A8">
        <w:rPr>
          <w:rFonts w:ascii="Times New Roman" w:eastAsia="Times New Roman" w:hAnsi="Times New Roman"/>
          <w:sz w:val="24"/>
          <w:szCs w:val="20"/>
        </w:rPr>
        <w:t>Kultūros</w:t>
      </w:r>
      <w:r w:rsidR="008E0DB3">
        <w:rPr>
          <w:rFonts w:ascii="Times New Roman" w:eastAsia="Times New Roman" w:hAnsi="Times New Roman"/>
          <w:sz w:val="24"/>
          <w:szCs w:val="20"/>
        </w:rPr>
        <w:t xml:space="preserve">, </w:t>
      </w:r>
      <w:r w:rsidR="00B8336C" w:rsidRPr="00B8336C">
        <w:rPr>
          <w:rFonts w:ascii="Times New Roman" w:eastAsia="Times New Roman" w:hAnsi="Times New Roman"/>
          <w:sz w:val="24"/>
          <w:szCs w:val="20"/>
        </w:rPr>
        <w:t>Licencijų ir leidimų</w:t>
      </w:r>
      <w:r w:rsidR="00B8336C">
        <w:rPr>
          <w:rFonts w:ascii="Times New Roman" w:eastAsia="Times New Roman" w:hAnsi="Times New Roman"/>
          <w:sz w:val="24"/>
          <w:szCs w:val="20"/>
        </w:rPr>
        <w:t xml:space="preserve"> bei </w:t>
      </w:r>
      <w:r w:rsidR="008E0DB3">
        <w:rPr>
          <w:rFonts w:ascii="Times New Roman" w:eastAsia="Times New Roman" w:hAnsi="Times New Roman"/>
          <w:sz w:val="24"/>
          <w:szCs w:val="20"/>
        </w:rPr>
        <w:t>Teisės skyrių</w:t>
      </w:r>
      <w:r w:rsidR="00100E0D">
        <w:rPr>
          <w:rFonts w:ascii="Times New Roman" w:eastAsia="Times New Roman" w:hAnsi="Times New Roman"/>
          <w:sz w:val="24"/>
          <w:szCs w:val="20"/>
        </w:rPr>
        <w:t xml:space="preserve"> specialistais</w:t>
      </w:r>
      <w:r w:rsidR="00C64ED5">
        <w:rPr>
          <w:rFonts w:ascii="Times New Roman" w:eastAsia="Times New Roman" w:hAnsi="Times New Roman"/>
          <w:sz w:val="24"/>
          <w:szCs w:val="20"/>
        </w:rPr>
        <w:t>. N</w:t>
      </w:r>
      <w:r w:rsidR="00100E0D">
        <w:rPr>
          <w:rFonts w:ascii="Times New Roman" w:eastAsia="Times New Roman" w:hAnsi="Times New Roman"/>
          <w:sz w:val="24"/>
          <w:szCs w:val="20"/>
        </w:rPr>
        <w:t>eigiamų vertinimų negauta.</w:t>
      </w:r>
    </w:p>
    <w:p w14:paraId="72E2F307" w14:textId="77777777" w:rsidR="00520468" w:rsidRDefault="00702785" w:rsidP="00CE41BE">
      <w:pPr>
        <w:spacing w:after="0" w:line="240" w:lineRule="auto"/>
        <w:ind w:firstLine="709"/>
        <w:jc w:val="both"/>
        <w:rPr>
          <w:rFonts w:ascii="Times New Roman" w:eastAsia="Times New Roman" w:hAnsi="Times New Roman"/>
          <w:b/>
          <w:sz w:val="24"/>
          <w:szCs w:val="20"/>
        </w:rPr>
      </w:pPr>
      <w:r>
        <w:rPr>
          <w:rFonts w:ascii="Times New Roman" w:eastAsia="Times New Roman" w:hAnsi="Times New Roman"/>
          <w:b/>
          <w:sz w:val="24"/>
          <w:szCs w:val="20"/>
        </w:rPr>
        <w:t xml:space="preserve"> </w:t>
      </w:r>
      <w:r w:rsidR="00520468">
        <w:rPr>
          <w:rFonts w:ascii="Times New Roman" w:eastAsia="Times New Roman" w:hAnsi="Times New Roman"/>
          <w:b/>
          <w:sz w:val="24"/>
          <w:szCs w:val="20"/>
        </w:rPr>
        <w:t>5</w:t>
      </w:r>
      <w:r w:rsidR="00520468">
        <w:rPr>
          <w:rFonts w:ascii="Times New Roman" w:eastAsia="Times New Roman" w:hAnsi="Times New Roman"/>
          <w:sz w:val="24"/>
          <w:szCs w:val="20"/>
        </w:rPr>
        <w:t xml:space="preserve">. </w:t>
      </w:r>
      <w:r w:rsidR="00835A5F">
        <w:rPr>
          <w:rFonts w:ascii="Times New Roman" w:eastAsia="Times New Roman" w:hAnsi="Times New Roman"/>
          <w:b/>
          <w:sz w:val="24"/>
          <w:szCs w:val="20"/>
        </w:rPr>
        <w:t>Išlaidų sąmatos, skaičiavimai, reikalingi pagrindimai ir paaiškinimai.</w:t>
      </w:r>
    </w:p>
    <w:p w14:paraId="72E2F308" w14:textId="77777777" w:rsidR="004F2E38" w:rsidRDefault="00B30179" w:rsidP="00B30179">
      <w:pPr>
        <w:shd w:val="clear" w:color="auto" w:fill="FFFFFF"/>
        <w:spacing w:after="0" w:line="240" w:lineRule="auto"/>
        <w:ind w:firstLine="720"/>
        <w:jc w:val="both"/>
        <w:rPr>
          <w:rFonts w:ascii="Times New Roman" w:eastAsia="Times New Roman" w:hAnsi="Times New Roman"/>
          <w:color w:val="000000"/>
          <w:sz w:val="24"/>
          <w:szCs w:val="24"/>
          <w:lang w:eastAsia="lt-LT"/>
        </w:rPr>
      </w:pPr>
      <w:r>
        <w:rPr>
          <w:rFonts w:ascii="Times New Roman" w:eastAsia="Times New Roman" w:hAnsi="Times New Roman"/>
          <w:color w:val="000000"/>
          <w:sz w:val="24"/>
          <w:szCs w:val="24"/>
          <w:lang w:eastAsia="lt-LT"/>
        </w:rPr>
        <w:t>Tarybos sprendimu pavirtintų Nuostatų 4 punkte nustatyta, kad vietinės r</w:t>
      </w:r>
      <w:r w:rsidR="006A264F" w:rsidRPr="006A264F">
        <w:rPr>
          <w:rFonts w:ascii="Times New Roman" w:eastAsia="Times New Roman" w:hAnsi="Times New Roman"/>
          <w:color w:val="000000"/>
          <w:sz w:val="24"/>
          <w:szCs w:val="24"/>
          <w:lang w:eastAsia="lt-LT"/>
        </w:rPr>
        <w:t>inkliavos dydi</w:t>
      </w:r>
      <w:r>
        <w:rPr>
          <w:rFonts w:ascii="Times New Roman" w:eastAsia="Times New Roman" w:hAnsi="Times New Roman"/>
          <w:color w:val="000000"/>
          <w:sz w:val="24"/>
          <w:szCs w:val="24"/>
          <w:lang w:eastAsia="lt-LT"/>
        </w:rPr>
        <w:t>s</w:t>
      </w:r>
      <w:r w:rsidR="006A264F" w:rsidRPr="006A264F">
        <w:rPr>
          <w:rFonts w:ascii="Times New Roman" w:eastAsia="Times New Roman" w:hAnsi="Times New Roman"/>
          <w:color w:val="000000"/>
          <w:sz w:val="24"/>
          <w:szCs w:val="24"/>
          <w:lang w:eastAsia="lt-LT"/>
        </w:rPr>
        <w:t xml:space="preserve"> visų Jūros šventės ir miesto jubiliejinių bei istorinių sukakčių paminėjimo švenčių metu renginių teritorijoje</w:t>
      </w:r>
      <w:r>
        <w:rPr>
          <w:rFonts w:ascii="Times New Roman" w:eastAsia="Times New Roman" w:hAnsi="Times New Roman"/>
          <w:color w:val="000000"/>
          <w:sz w:val="24"/>
          <w:szCs w:val="24"/>
          <w:lang w:eastAsia="lt-LT"/>
        </w:rPr>
        <w:t xml:space="preserve"> </w:t>
      </w:r>
      <w:r w:rsidR="006A264F" w:rsidRPr="006A264F">
        <w:rPr>
          <w:rFonts w:ascii="Times New Roman" w:eastAsia="Times New Roman" w:hAnsi="Times New Roman"/>
          <w:color w:val="000000"/>
          <w:sz w:val="24"/>
          <w:szCs w:val="24"/>
          <w:lang w:eastAsia="lt-LT"/>
        </w:rPr>
        <w:t>už 1,00 m</w:t>
      </w:r>
      <w:r w:rsidR="006A264F" w:rsidRPr="006A264F">
        <w:rPr>
          <w:rFonts w:ascii="Times New Roman" w:eastAsia="Times New Roman" w:hAnsi="Times New Roman"/>
          <w:color w:val="000000"/>
          <w:sz w:val="24"/>
          <w:szCs w:val="24"/>
          <w:vertAlign w:val="superscript"/>
          <w:lang w:eastAsia="lt-LT"/>
        </w:rPr>
        <w:t>2</w:t>
      </w:r>
      <w:r w:rsidR="006A264F" w:rsidRPr="006A264F">
        <w:rPr>
          <w:rFonts w:ascii="Times New Roman" w:eastAsia="Times New Roman" w:hAnsi="Times New Roman"/>
          <w:color w:val="000000"/>
          <w:sz w:val="24"/>
          <w:szCs w:val="24"/>
          <w:lang w:eastAsia="lt-LT"/>
        </w:rPr>
        <w:t> prekybos ploto mažmeninei prekybai mugėje</w:t>
      </w:r>
      <w:r>
        <w:rPr>
          <w:rFonts w:ascii="Times New Roman" w:eastAsia="Times New Roman" w:hAnsi="Times New Roman"/>
          <w:color w:val="000000"/>
          <w:sz w:val="24"/>
          <w:szCs w:val="24"/>
          <w:lang w:eastAsia="lt-LT"/>
        </w:rPr>
        <w:t xml:space="preserve"> </w:t>
      </w:r>
      <w:r w:rsidR="006A264F" w:rsidRPr="006A264F">
        <w:rPr>
          <w:rFonts w:ascii="Times New Roman" w:eastAsia="Times New Roman" w:hAnsi="Times New Roman"/>
          <w:color w:val="000000"/>
          <w:sz w:val="24"/>
          <w:szCs w:val="24"/>
          <w:lang w:eastAsia="lt-LT"/>
        </w:rPr>
        <w:t>didžia</w:t>
      </w:r>
      <w:r>
        <w:rPr>
          <w:rFonts w:ascii="Times New Roman" w:eastAsia="Times New Roman" w:hAnsi="Times New Roman"/>
          <w:color w:val="000000"/>
          <w:sz w:val="24"/>
          <w:szCs w:val="24"/>
          <w:lang w:eastAsia="lt-LT"/>
        </w:rPr>
        <w:t>usio paklausumo zonoje – 40 Eur.</w:t>
      </w:r>
      <w:r w:rsidR="00310352">
        <w:rPr>
          <w:rFonts w:ascii="Times New Roman" w:eastAsia="Times New Roman" w:hAnsi="Times New Roman"/>
          <w:color w:val="000000"/>
          <w:sz w:val="24"/>
          <w:szCs w:val="24"/>
          <w:lang w:eastAsia="lt-LT"/>
        </w:rPr>
        <w:t xml:space="preserve"> NRT identifikavo </w:t>
      </w:r>
      <w:r w:rsidR="00982001">
        <w:rPr>
          <w:rFonts w:ascii="Times New Roman" w:eastAsia="Times New Roman" w:hAnsi="Times New Roman"/>
          <w:color w:val="000000"/>
          <w:sz w:val="24"/>
          <w:szCs w:val="24"/>
          <w:lang w:eastAsia="lt-LT"/>
        </w:rPr>
        <w:t xml:space="preserve">tokį poreikį: </w:t>
      </w:r>
      <w:r w:rsidR="00BA008D">
        <w:rPr>
          <w:rFonts w:ascii="Times New Roman" w:eastAsia="Times New Roman" w:hAnsi="Times New Roman"/>
          <w:color w:val="000000"/>
          <w:sz w:val="24"/>
          <w:szCs w:val="24"/>
          <w:lang w:eastAsia="lt-LT"/>
        </w:rPr>
        <w:t xml:space="preserve">2021 m. Jūros šventėje planuoja dalyvauti 2 </w:t>
      </w:r>
      <w:r w:rsidR="00BA008D">
        <w:rPr>
          <w:rFonts w:ascii="Times New Roman" w:eastAsia="Times New Roman" w:hAnsi="Times New Roman"/>
          <w:sz w:val="24"/>
          <w:szCs w:val="20"/>
        </w:rPr>
        <w:t>neįgaliuosius vienijančios organizacijo</w:t>
      </w:r>
      <w:r w:rsidR="00BA008D" w:rsidRPr="00330B59">
        <w:rPr>
          <w:rFonts w:ascii="Times New Roman" w:eastAsia="Times New Roman" w:hAnsi="Times New Roman"/>
          <w:sz w:val="24"/>
          <w:szCs w:val="20"/>
        </w:rPr>
        <w:t>s</w:t>
      </w:r>
      <w:r w:rsidR="00AB331F">
        <w:rPr>
          <w:rFonts w:ascii="Times New Roman" w:eastAsia="Times New Roman" w:hAnsi="Times New Roman"/>
          <w:sz w:val="24"/>
          <w:szCs w:val="20"/>
        </w:rPr>
        <w:t xml:space="preserve">, kurioms kiekvienai reikalingas 4,00 </w:t>
      </w:r>
      <w:r w:rsidR="00AB331F" w:rsidRPr="006A264F">
        <w:rPr>
          <w:rFonts w:ascii="Times New Roman" w:eastAsia="Times New Roman" w:hAnsi="Times New Roman"/>
          <w:color w:val="000000"/>
          <w:sz w:val="24"/>
          <w:szCs w:val="24"/>
          <w:lang w:eastAsia="lt-LT"/>
        </w:rPr>
        <w:t>m</w:t>
      </w:r>
      <w:r w:rsidR="00AB331F" w:rsidRPr="006A264F">
        <w:rPr>
          <w:rFonts w:ascii="Times New Roman" w:eastAsia="Times New Roman" w:hAnsi="Times New Roman"/>
          <w:color w:val="000000"/>
          <w:sz w:val="24"/>
          <w:szCs w:val="24"/>
          <w:vertAlign w:val="superscript"/>
          <w:lang w:eastAsia="lt-LT"/>
        </w:rPr>
        <w:t>2</w:t>
      </w:r>
      <w:r w:rsidR="00AB331F" w:rsidRPr="006A264F">
        <w:rPr>
          <w:rFonts w:ascii="Times New Roman" w:eastAsia="Times New Roman" w:hAnsi="Times New Roman"/>
          <w:color w:val="000000"/>
          <w:sz w:val="24"/>
          <w:szCs w:val="24"/>
          <w:lang w:eastAsia="lt-LT"/>
        </w:rPr>
        <w:t> </w:t>
      </w:r>
      <w:r w:rsidR="00AB331F">
        <w:rPr>
          <w:rFonts w:ascii="Times New Roman" w:eastAsia="Times New Roman" w:hAnsi="Times New Roman"/>
          <w:color w:val="000000"/>
          <w:sz w:val="24"/>
          <w:szCs w:val="24"/>
          <w:lang w:eastAsia="lt-LT"/>
        </w:rPr>
        <w:t>prekybinis plotas didžiausio paklausumo zonoje. Kitų švenčių, kurioms taikomos Nuostatų 4 punkte nustatytos vietinės rinkliavos, šiais metais neplanuojama.</w:t>
      </w:r>
      <w:r w:rsidR="006B5001">
        <w:rPr>
          <w:rFonts w:ascii="Times New Roman" w:eastAsia="Times New Roman" w:hAnsi="Times New Roman"/>
          <w:color w:val="000000"/>
          <w:sz w:val="24"/>
          <w:szCs w:val="24"/>
          <w:lang w:eastAsia="lt-LT"/>
        </w:rPr>
        <w:t xml:space="preserve"> Vėlesniais metais NRT identifikuoja 4 </w:t>
      </w:r>
      <w:r w:rsidR="004F2E38">
        <w:rPr>
          <w:rFonts w:ascii="Times New Roman" w:eastAsia="Times New Roman" w:hAnsi="Times New Roman"/>
          <w:color w:val="000000"/>
          <w:sz w:val="24"/>
          <w:szCs w:val="24"/>
          <w:lang w:eastAsia="lt-LT"/>
        </w:rPr>
        <w:t>v</w:t>
      </w:r>
      <w:r w:rsidR="006B5001">
        <w:rPr>
          <w:rFonts w:ascii="Times New Roman" w:eastAsia="Times New Roman" w:hAnsi="Times New Roman"/>
          <w:color w:val="000000"/>
          <w:sz w:val="24"/>
          <w:szCs w:val="24"/>
          <w:lang w:eastAsia="lt-LT"/>
        </w:rPr>
        <w:t xml:space="preserve">ietų </w:t>
      </w:r>
      <w:r w:rsidR="004F2E38">
        <w:rPr>
          <w:rFonts w:ascii="Times New Roman" w:eastAsia="Times New Roman" w:hAnsi="Times New Roman"/>
          <w:color w:val="000000"/>
          <w:sz w:val="24"/>
          <w:szCs w:val="24"/>
          <w:lang w:eastAsia="lt-LT"/>
        </w:rPr>
        <w:t xml:space="preserve">po </w:t>
      </w:r>
      <w:r w:rsidR="004F2E38">
        <w:rPr>
          <w:rFonts w:ascii="Times New Roman" w:eastAsia="Times New Roman" w:hAnsi="Times New Roman"/>
          <w:sz w:val="24"/>
          <w:szCs w:val="20"/>
        </w:rPr>
        <w:t xml:space="preserve">4,00 </w:t>
      </w:r>
      <w:r w:rsidR="004F2E38" w:rsidRPr="006A264F">
        <w:rPr>
          <w:rFonts w:ascii="Times New Roman" w:eastAsia="Times New Roman" w:hAnsi="Times New Roman"/>
          <w:color w:val="000000"/>
          <w:sz w:val="24"/>
          <w:szCs w:val="24"/>
          <w:lang w:eastAsia="lt-LT"/>
        </w:rPr>
        <w:t>m</w:t>
      </w:r>
      <w:r w:rsidR="004F2E38" w:rsidRPr="006A264F">
        <w:rPr>
          <w:rFonts w:ascii="Times New Roman" w:eastAsia="Times New Roman" w:hAnsi="Times New Roman"/>
          <w:color w:val="000000"/>
          <w:sz w:val="24"/>
          <w:szCs w:val="24"/>
          <w:vertAlign w:val="superscript"/>
          <w:lang w:eastAsia="lt-LT"/>
        </w:rPr>
        <w:t>2</w:t>
      </w:r>
      <w:r w:rsidR="004F2E38" w:rsidRPr="006A264F">
        <w:rPr>
          <w:rFonts w:ascii="Times New Roman" w:eastAsia="Times New Roman" w:hAnsi="Times New Roman"/>
          <w:color w:val="000000"/>
          <w:sz w:val="24"/>
          <w:szCs w:val="24"/>
          <w:lang w:eastAsia="lt-LT"/>
        </w:rPr>
        <w:t> </w:t>
      </w:r>
      <w:r w:rsidR="004F2E38">
        <w:rPr>
          <w:rFonts w:ascii="Times New Roman" w:eastAsia="Times New Roman" w:hAnsi="Times New Roman"/>
          <w:color w:val="000000"/>
          <w:sz w:val="24"/>
          <w:szCs w:val="24"/>
          <w:lang w:eastAsia="lt-LT"/>
        </w:rPr>
        <w:t xml:space="preserve">prekybinio ploto </w:t>
      </w:r>
      <w:r w:rsidR="006B5001">
        <w:rPr>
          <w:rFonts w:ascii="Times New Roman" w:eastAsia="Times New Roman" w:hAnsi="Times New Roman"/>
          <w:color w:val="000000"/>
          <w:sz w:val="24"/>
          <w:szCs w:val="24"/>
          <w:lang w:eastAsia="lt-LT"/>
        </w:rPr>
        <w:lastRenderedPageBreak/>
        <w:t>poreikį</w:t>
      </w:r>
      <w:r w:rsidR="004F2E38">
        <w:rPr>
          <w:rFonts w:ascii="Times New Roman" w:eastAsia="Times New Roman" w:hAnsi="Times New Roman"/>
          <w:color w:val="000000"/>
          <w:sz w:val="24"/>
          <w:szCs w:val="24"/>
          <w:lang w:eastAsia="lt-LT"/>
        </w:rPr>
        <w:t>. VšĮ „Klaipėdos šventės“ 2022 m. ir vėlesniais metais numato po 2 šventes, kurioms vietinės rinkliavos patvirtintos Nuostatų 4 punktu.</w:t>
      </w:r>
    </w:p>
    <w:p w14:paraId="72E2F309" w14:textId="77777777" w:rsidR="006A264F" w:rsidRPr="006A264F" w:rsidRDefault="004F2E38" w:rsidP="00B30179">
      <w:pPr>
        <w:shd w:val="clear" w:color="auto" w:fill="FFFFFF"/>
        <w:spacing w:after="0" w:line="240" w:lineRule="auto"/>
        <w:ind w:firstLine="720"/>
        <w:jc w:val="both"/>
        <w:rPr>
          <w:rFonts w:ascii="Times New Roman" w:eastAsia="Times New Roman" w:hAnsi="Times New Roman"/>
          <w:color w:val="000000"/>
          <w:sz w:val="24"/>
          <w:szCs w:val="24"/>
          <w:lang w:eastAsia="lt-LT"/>
        </w:rPr>
      </w:pPr>
      <w:r>
        <w:rPr>
          <w:rFonts w:ascii="Times New Roman" w:eastAsia="Times New Roman" w:hAnsi="Times New Roman"/>
          <w:color w:val="000000"/>
          <w:sz w:val="24"/>
          <w:szCs w:val="24"/>
          <w:lang w:eastAsia="lt-LT"/>
        </w:rPr>
        <w:t xml:space="preserve">Atsižvelgiant į išdėstytas prielaidas apskaičiuojami </w:t>
      </w:r>
      <w:r w:rsidR="00FA32B5">
        <w:rPr>
          <w:rFonts w:ascii="Times New Roman" w:eastAsia="Times New Roman" w:hAnsi="Times New Roman"/>
          <w:color w:val="000000"/>
          <w:sz w:val="24"/>
          <w:szCs w:val="24"/>
          <w:lang w:eastAsia="lt-LT"/>
        </w:rPr>
        <w:t>maksimalūs galimi Klaipėdos miesto savivaldybės biudžeto netekimai dėl šiuo sprendimu netaikomų vietinių rinkliavų: 2021 m. vietinės rinkliavos už prekybą sumažėtų 320,00 Eur, o 2022 m. ir vėlesniais metais – po 1280,00 Eur.</w:t>
      </w:r>
      <w:r>
        <w:rPr>
          <w:rFonts w:ascii="Times New Roman" w:eastAsia="Times New Roman" w:hAnsi="Times New Roman"/>
          <w:color w:val="000000"/>
          <w:sz w:val="24"/>
          <w:szCs w:val="24"/>
          <w:lang w:eastAsia="lt-LT"/>
        </w:rPr>
        <w:t xml:space="preserve"> </w:t>
      </w:r>
      <w:r w:rsidR="006B5001">
        <w:rPr>
          <w:rFonts w:ascii="Times New Roman" w:eastAsia="Times New Roman" w:hAnsi="Times New Roman"/>
          <w:color w:val="000000"/>
          <w:sz w:val="24"/>
          <w:szCs w:val="24"/>
          <w:lang w:eastAsia="lt-LT"/>
        </w:rPr>
        <w:t xml:space="preserve"> </w:t>
      </w:r>
    </w:p>
    <w:p w14:paraId="72E2F30A" w14:textId="77777777" w:rsidR="00520468" w:rsidRDefault="008574BF" w:rsidP="00CE41BE">
      <w:pPr>
        <w:spacing w:after="0" w:line="240" w:lineRule="auto"/>
        <w:jc w:val="both"/>
        <w:rPr>
          <w:rFonts w:ascii="Times New Roman" w:eastAsia="Times New Roman" w:hAnsi="Times New Roman"/>
          <w:b/>
          <w:bCs/>
          <w:sz w:val="24"/>
          <w:szCs w:val="24"/>
        </w:rPr>
      </w:pPr>
      <w:r>
        <w:rPr>
          <w:rFonts w:ascii="Times New Roman" w:eastAsia="Times New Roman" w:hAnsi="Times New Roman"/>
          <w:sz w:val="24"/>
          <w:szCs w:val="20"/>
          <w:lang w:eastAsia="lt-LT"/>
        </w:rPr>
        <w:t xml:space="preserve"> </w:t>
      </w:r>
      <w:r w:rsidR="000033AD">
        <w:rPr>
          <w:rFonts w:eastAsia="Times New Roman" w:cs="Calibri"/>
          <w:color w:val="000000"/>
          <w:lang w:eastAsia="lt-LT"/>
        </w:rPr>
        <w:t xml:space="preserve">         </w:t>
      </w:r>
      <w:r w:rsidR="0008517D">
        <w:rPr>
          <w:rFonts w:ascii="Times New Roman" w:eastAsia="Times New Roman" w:hAnsi="Times New Roman"/>
          <w:b/>
          <w:sz w:val="24"/>
          <w:szCs w:val="20"/>
        </w:rPr>
        <w:t xml:space="preserve"> </w:t>
      </w:r>
      <w:r w:rsidR="00771E0F">
        <w:rPr>
          <w:rFonts w:ascii="Times New Roman" w:eastAsia="Times New Roman" w:hAnsi="Times New Roman"/>
          <w:b/>
          <w:sz w:val="24"/>
          <w:szCs w:val="20"/>
        </w:rPr>
        <w:t xml:space="preserve">    </w:t>
      </w:r>
      <w:r w:rsidR="00520468">
        <w:rPr>
          <w:rFonts w:ascii="Times New Roman" w:eastAsia="Times New Roman" w:hAnsi="Times New Roman"/>
          <w:b/>
          <w:bCs/>
          <w:sz w:val="24"/>
          <w:szCs w:val="24"/>
        </w:rPr>
        <w:t xml:space="preserve">6. </w:t>
      </w:r>
      <w:r w:rsidR="00835A5F">
        <w:rPr>
          <w:rFonts w:ascii="Times New Roman" w:eastAsia="Times New Roman" w:hAnsi="Times New Roman"/>
          <w:b/>
          <w:bCs/>
          <w:sz w:val="24"/>
          <w:szCs w:val="24"/>
        </w:rPr>
        <w:t>Lėšų poreikis sprendimo įgyvendinimui</w:t>
      </w:r>
      <w:r w:rsidR="00520468">
        <w:rPr>
          <w:rFonts w:ascii="Times New Roman" w:eastAsia="Times New Roman" w:hAnsi="Times New Roman"/>
          <w:b/>
          <w:bCs/>
          <w:sz w:val="24"/>
          <w:szCs w:val="24"/>
        </w:rPr>
        <w:t>.</w:t>
      </w:r>
    </w:p>
    <w:p w14:paraId="72E2F30B" w14:textId="77777777" w:rsidR="00520468" w:rsidRDefault="00100E0D" w:rsidP="00CE41BE">
      <w:pPr>
        <w:spacing w:after="0" w:line="240" w:lineRule="auto"/>
        <w:ind w:firstLine="709"/>
        <w:jc w:val="both"/>
        <w:rPr>
          <w:rFonts w:ascii="Times New Roman" w:eastAsia="Times New Roman" w:hAnsi="Times New Roman"/>
          <w:bCs/>
          <w:sz w:val="24"/>
          <w:szCs w:val="24"/>
        </w:rPr>
      </w:pPr>
      <w:r>
        <w:rPr>
          <w:rFonts w:ascii="Times New Roman" w:eastAsia="Times New Roman" w:hAnsi="Times New Roman"/>
          <w:bCs/>
          <w:sz w:val="24"/>
          <w:szCs w:val="24"/>
        </w:rPr>
        <w:t xml:space="preserve"> Nėra</w:t>
      </w:r>
      <w:r w:rsidR="00520468">
        <w:rPr>
          <w:rFonts w:ascii="Times New Roman" w:eastAsia="Times New Roman" w:hAnsi="Times New Roman"/>
          <w:bCs/>
          <w:sz w:val="24"/>
          <w:szCs w:val="24"/>
        </w:rPr>
        <w:t>.</w:t>
      </w:r>
    </w:p>
    <w:p w14:paraId="72E2F30C" w14:textId="77777777" w:rsidR="00520468" w:rsidRDefault="00100E0D" w:rsidP="00CE41BE">
      <w:pPr>
        <w:spacing w:after="0" w:line="240" w:lineRule="auto"/>
        <w:ind w:firstLine="709"/>
        <w:jc w:val="both"/>
        <w:rPr>
          <w:rFonts w:ascii="Times New Roman" w:eastAsia="Times New Roman" w:hAnsi="Times New Roman"/>
          <w:b/>
          <w:bCs/>
          <w:sz w:val="24"/>
          <w:szCs w:val="24"/>
        </w:rPr>
      </w:pPr>
      <w:r>
        <w:rPr>
          <w:rFonts w:ascii="Times New Roman" w:eastAsia="Times New Roman" w:hAnsi="Times New Roman"/>
          <w:b/>
          <w:bCs/>
          <w:sz w:val="24"/>
          <w:szCs w:val="24"/>
        </w:rPr>
        <w:t xml:space="preserve"> </w:t>
      </w:r>
      <w:r w:rsidR="00520468" w:rsidRPr="00A1343E">
        <w:rPr>
          <w:rFonts w:ascii="Times New Roman" w:eastAsia="Times New Roman" w:hAnsi="Times New Roman"/>
          <w:b/>
          <w:bCs/>
          <w:sz w:val="24"/>
          <w:szCs w:val="24"/>
        </w:rPr>
        <w:t>7.</w:t>
      </w:r>
      <w:r w:rsidR="00520468">
        <w:rPr>
          <w:rFonts w:ascii="Times New Roman" w:eastAsia="Times New Roman" w:hAnsi="Times New Roman"/>
          <w:b/>
          <w:bCs/>
          <w:sz w:val="24"/>
          <w:szCs w:val="24"/>
        </w:rPr>
        <w:t xml:space="preserve"> Galimos teigiamos ar neigiamos sprendimo priėmimo pasekmės.</w:t>
      </w:r>
    </w:p>
    <w:p w14:paraId="72E2F30D" w14:textId="77777777" w:rsidR="00F54F59" w:rsidRPr="004466E5" w:rsidRDefault="00F54F59" w:rsidP="00CE41BE">
      <w:pPr>
        <w:pStyle w:val="Pagrindinistekstas"/>
        <w:spacing w:after="0" w:line="240" w:lineRule="auto"/>
        <w:ind w:firstLine="720"/>
        <w:jc w:val="both"/>
        <w:rPr>
          <w:rFonts w:ascii="Times New Roman" w:eastAsia="Times New Roman" w:hAnsi="Times New Roman"/>
          <w:sz w:val="24"/>
          <w:szCs w:val="20"/>
          <w:lang w:eastAsia="lt-LT"/>
        </w:rPr>
      </w:pPr>
      <w:r>
        <w:rPr>
          <w:rFonts w:ascii="Times New Roman" w:eastAsia="Times New Roman" w:hAnsi="Times New Roman"/>
          <w:sz w:val="24"/>
          <w:szCs w:val="20"/>
        </w:rPr>
        <w:t xml:space="preserve"> </w:t>
      </w:r>
      <w:r w:rsidR="00BA0DA2">
        <w:rPr>
          <w:rFonts w:ascii="Times New Roman" w:eastAsia="Times New Roman" w:hAnsi="Times New Roman"/>
          <w:sz w:val="24"/>
          <w:szCs w:val="20"/>
        </w:rPr>
        <w:t>Teigiamos pasekmės –</w:t>
      </w:r>
      <w:r w:rsidR="00100E0D">
        <w:rPr>
          <w:rFonts w:ascii="Times New Roman" w:eastAsia="Times New Roman" w:hAnsi="Times New Roman"/>
          <w:sz w:val="24"/>
          <w:szCs w:val="20"/>
        </w:rPr>
        <w:t xml:space="preserve"> </w:t>
      </w:r>
      <w:r w:rsidR="00721034">
        <w:rPr>
          <w:rFonts w:ascii="Times New Roman" w:eastAsia="Times New Roman" w:hAnsi="Times New Roman"/>
          <w:sz w:val="24"/>
          <w:szCs w:val="24"/>
          <w:lang w:eastAsia="lt-LT"/>
        </w:rPr>
        <w:t>neįgaliuosius vienijančias organizacijas atleidus nuo vietinės rinkliavos už prekybą savo pagamintais dirbiniais</w:t>
      </w:r>
      <w:r w:rsidR="00721034" w:rsidRPr="003C63D8">
        <w:rPr>
          <w:rFonts w:ascii="Times New Roman" w:eastAsia="Times New Roman" w:hAnsi="Times New Roman"/>
          <w:sz w:val="24"/>
          <w:szCs w:val="24"/>
          <w:lang w:eastAsia="lt-LT"/>
        </w:rPr>
        <w:t xml:space="preserve"> Jūros šventės ir miesto jubiliejinių bei istorinių sukakčių paminėjimo švenčių metu</w:t>
      </w:r>
      <w:r w:rsidR="00721034">
        <w:rPr>
          <w:rFonts w:ascii="Times New Roman" w:eastAsia="Times New Roman" w:hAnsi="Times New Roman"/>
          <w:sz w:val="24"/>
          <w:szCs w:val="24"/>
          <w:lang w:eastAsia="lt-LT"/>
        </w:rPr>
        <w:t>, sumažės negalią turinčių asmenų atskirtis</w:t>
      </w:r>
      <w:r w:rsidR="0085343B">
        <w:rPr>
          <w:rFonts w:ascii="Times New Roman" w:eastAsia="Times New Roman" w:hAnsi="Times New Roman"/>
          <w:sz w:val="24"/>
          <w:szCs w:val="20"/>
          <w:lang w:eastAsia="lt-LT"/>
        </w:rPr>
        <w:t>.</w:t>
      </w:r>
    </w:p>
    <w:p w14:paraId="72E2F30E" w14:textId="77777777" w:rsidR="00C11EA5" w:rsidRDefault="00C11EA5" w:rsidP="00CE41BE">
      <w:pPr>
        <w:spacing w:after="0" w:line="240" w:lineRule="auto"/>
        <w:jc w:val="both"/>
        <w:rPr>
          <w:rFonts w:ascii="Times New Roman" w:eastAsia="Times New Roman" w:hAnsi="Times New Roman"/>
          <w:bCs/>
          <w:sz w:val="24"/>
          <w:szCs w:val="24"/>
        </w:rPr>
      </w:pPr>
      <w:r>
        <w:rPr>
          <w:rFonts w:ascii="Times New Roman" w:eastAsia="Times New Roman" w:hAnsi="Times New Roman"/>
          <w:bCs/>
          <w:sz w:val="24"/>
          <w:szCs w:val="24"/>
        </w:rPr>
        <w:t xml:space="preserve">             Neigiamos pasekmės – </w:t>
      </w:r>
      <w:r w:rsidR="00721034">
        <w:rPr>
          <w:rFonts w:ascii="Times New Roman" w:eastAsia="Times New Roman" w:hAnsi="Times New Roman"/>
          <w:bCs/>
          <w:sz w:val="24"/>
          <w:szCs w:val="24"/>
        </w:rPr>
        <w:t>sumažėjusios miesto biudžeto pajamos iš vietinių rinkliavų, kurios apskaičiuotos aiškinamojo rašto 5 dalyje.</w:t>
      </w:r>
    </w:p>
    <w:p w14:paraId="72E2F30F" w14:textId="77777777" w:rsidR="00410A30" w:rsidRDefault="00C61906" w:rsidP="00CE41BE">
      <w:pPr>
        <w:spacing w:after="0" w:line="240" w:lineRule="auto"/>
        <w:ind w:firstLine="709"/>
        <w:jc w:val="both"/>
        <w:rPr>
          <w:rFonts w:ascii="Times New Roman" w:eastAsia="Times New Roman" w:hAnsi="Times New Roman"/>
          <w:bCs/>
          <w:sz w:val="24"/>
          <w:szCs w:val="24"/>
        </w:rPr>
      </w:pPr>
      <w:r>
        <w:rPr>
          <w:rFonts w:ascii="Times New Roman" w:eastAsia="Times New Roman" w:hAnsi="Times New Roman"/>
          <w:bCs/>
          <w:sz w:val="24"/>
          <w:szCs w:val="24"/>
        </w:rPr>
        <w:t xml:space="preserve"> </w:t>
      </w:r>
      <w:r w:rsidR="00DB5FAF">
        <w:rPr>
          <w:rFonts w:ascii="Times New Roman" w:eastAsia="Times New Roman" w:hAnsi="Times New Roman"/>
          <w:bCs/>
          <w:sz w:val="24"/>
          <w:szCs w:val="24"/>
        </w:rPr>
        <w:t>PRIDEDAMA</w:t>
      </w:r>
      <w:r w:rsidR="00410A30">
        <w:rPr>
          <w:rFonts w:ascii="Times New Roman" w:eastAsia="Times New Roman" w:hAnsi="Times New Roman"/>
          <w:bCs/>
          <w:sz w:val="24"/>
          <w:szCs w:val="24"/>
        </w:rPr>
        <w:t>:</w:t>
      </w:r>
    </w:p>
    <w:p w14:paraId="72E2F310" w14:textId="77777777" w:rsidR="004A6BC9" w:rsidRDefault="004A6BC9" w:rsidP="00CE41BE">
      <w:pPr>
        <w:spacing w:after="0" w:line="240" w:lineRule="auto"/>
        <w:ind w:firstLine="709"/>
        <w:jc w:val="both"/>
        <w:rPr>
          <w:rFonts w:ascii="Times New Roman" w:eastAsia="Times New Roman" w:hAnsi="Times New Roman"/>
          <w:bCs/>
          <w:sz w:val="24"/>
          <w:szCs w:val="24"/>
        </w:rPr>
      </w:pPr>
      <w:r>
        <w:rPr>
          <w:rFonts w:ascii="Times New Roman" w:eastAsia="Times New Roman" w:hAnsi="Times New Roman"/>
          <w:bCs/>
          <w:sz w:val="24"/>
          <w:szCs w:val="24"/>
        </w:rPr>
        <w:t xml:space="preserve"> 1.  </w:t>
      </w:r>
      <w:r w:rsidR="00721034">
        <w:rPr>
          <w:rFonts w:ascii="Times New Roman" w:eastAsia="Times New Roman" w:hAnsi="Times New Roman"/>
          <w:bCs/>
          <w:sz w:val="24"/>
          <w:szCs w:val="24"/>
        </w:rPr>
        <w:t>Neįgaliųjų reikalų tarybos 2020-06-30 rašto kopija</w:t>
      </w:r>
      <w:r>
        <w:rPr>
          <w:rFonts w:ascii="Times New Roman" w:eastAsia="Times New Roman" w:hAnsi="Times New Roman"/>
          <w:bCs/>
          <w:sz w:val="24"/>
          <w:szCs w:val="24"/>
        </w:rPr>
        <w:t>, 1 lapas;</w:t>
      </w:r>
    </w:p>
    <w:p w14:paraId="72E2F311" w14:textId="77777777" w:rsidR="00557F64" w:rsidRPr="004A6BC9" w:rsidRDefault="004A6BC9" w:rsidP="00721034">
      <w:pPr>
        <w:spacing w:after="0" w:line="240" w:lineRule="auto"/>
        <w:jc w:val="both"/>
        <w:rPr>
          <w:rFonts w:ascii="Times New Roman" w:eastAsia="Times New Roman" w:hAnsi="Times New Roman"/>
          <w:bCs/>
          <w:sz w:val="24"/>
          <w:szCs w:val="24"/>
        </w:rPr>
      </w:pPr>
      <w:r>
        <w:rPr>
          <w:rFonts w:ascii="Times New Roman" w:hAnsi="Times New Roman"/>
          <w:color w:val="000000"/>
          <w:sz w:val="24"/>
          <w:szCs w:val="24"/>
        </w:rPr>
        <w:t xml:space="preserve">             </w:t>
      </w:r>
    </w:p>
    <w:p w14:paraId="72E2F312" w14:textId="77777777" w:rsidR="00DE1477" w:rsidRDefault="00506A8B" w:rsidP="004E410F">
      <w:pPr>
        <w:spacing w:after="0" w:line="240" w:lineRule="auto"/>
        <w:ind w:firstLine="709"/>
        <w:jc w:val="both"/>
        <w:rPr>
          <w:rFonts w:ascii="Times New Roman" w:eastAsia="Times New Roman" w:hAnsi="Times New Roman"/>
          <w:bCs/>
          <w:sz w:val="24"/>
          <w:szCs w:val="24"/>
        </w:rPr>
      </w:pPr>
      <w:r>
        <w:rPr>
          <w:rFonts w:ascii="Times New Roman" w:eastAsia="Times New Roman" w:hAnsi="Times New Roman"/>
          <w:bCs/>
          <w:sz w:val="24"/>
          <w:szCs w:val="24"/>
        </w:rPr>
        <w:t xml:space="preserve">              </w:t>
      </w:r>
      <w:r w:rsidR="00520468">
        <w:rPr>
          <w:rFonts w:ascii="Times New Roman" w:eastAsia="Times New Roman" w:hAnsi="Times New Roman"/>
          <w:bCs/>
          <w:sz w:val="24"/>
          <w:szCs w:val="24"/>
        </w:rPr>
        <w:t xml:space="preserve"> </w:t>
      </w:r>
    </w:p>
    <w:p w14:paraId="72E2F313" w14:textId="77777777" w:rsidR="00377D7E" w:rsidRDefault="00377D7E" w:rsidP="004E410F">
      <w:pPr>
        <w:spacing w:after="0" w:line="240" w:lineRule="auto"/>
        <w:ind w:firstLine="709"/>
        <w:jc w:val="both"/>
        <w:rPr>
          <w:rFonts w:ascii="Times New Roman" w:eastAsia="Times New Roman" w:hAnsi="Times New Roman"/>
          <w:sz w:val="24"/>
          <w:szCs w:val="24"/>
        </w:rPr>
      </w:pPr>
    </w:p>
    <w:p w14:paraId="72E2F314" w14:textId="77777777" w:rsidR="001E4861" w:rsidRPr="001E4861" w:rsidRDefault="00350336" w:rsidP="00CA7D72">
      <w:pPr>
        <w:spacing w:after="0" w:line="240" w:lineRule="auto"/>
        <w:rPr>
          <w:rFonts w:ascii="Times New Roman" w:hAnsi="Times New Roman"/>
          <w:sz w:val="24"/>
          <w:szCs w:val="24"/>
        </w:rPr>
      </w:pPr>
      <w:r>
        <w:rPr>
          <w:rFonts w:ascii="Times New Roman" w:eastAsia="Times New Roman" w:hAnsi="Times New Roman"/>
          <w:sz w:val="24"/>
          <w:szCs w:val="24"/>
        </w:rPr>
        <w:t>Finansų</w:t>
      </w:r>
      <w:r w:rsidR="00520468">
        <w:rPr>
          <w:rFonts w:ascii="Times New Roman" w:eastAsia="Times New Roman" w:hAnsi="Times New Roman"/>
          <w:sz w:val="24"/>
          <w:szCs w:val="24"/>
        </w:rPr>
        <w:t xml:space="preserve"> skyriaus vedėja                      </w:t>
      </w:r>
      <w:r w:rsidR="0064691E">
        <w:rPr>
          <w:rFonts w:ascii="Times New Roman" w:eastAsia="Times New Roman" w:hAnsi="Times New Roman"/>
          <w:sz w:val="24"/>
          <w:szCs w:val="24"/>
        </w:rPr>
        <w:t xml:space="preserve">            </w:t>
      </w:r>
      <w:r>
        <w:rPr>
          <w:rFonts w:ascii="Times New Roman" w:eastAsia="Times New Roman" w:hAnsi="Times New Roman"/>
          <w:sz w:val="24"/>
          <w:szCs w:val="24"/>
        </w:rPr>
        <w:t xml:space="preserve">                                                        </w:t>
      </w:r>
      <w:r w:rsidR="0064691E">
        <w:rPr>
          <w:rFonts w:ascii="Times New Roman" w:eastAsia="Times New Roman" w:hAnsi="Times New Roman"/>
          <w:sz w:val="24"/>
          <w:szCs w:val="24"/>
        </w:rPr>
        <w:t xml:space="preserve"> </w:t>
      </w:r>
      <w:r>
        <w:rPr>
          <w:rFonts w:ascii="Times New Roman" w:eastAsia="Times New Roman" w:hAnsi="Times New Roman"/>
          <w:sz w:val="24"/>
          <w:szCs w:val="24"/>
        </w:rPr>
        <w:t>Kristina Petraitienė</w:t>
      </w:r>
      <w:r w:rsidR="00520468">
        <w:rPr>
          <w:rFonts w:ascii="Times New Roman" w:eastAsia="Times New Roman" w:hAnsi="Times New Roman"/>
          <w:sz w:val="24"/>
          <w:szCs w:val="24"/>
        </w:rPr>
        <w:t xml:space="preserve"> </w:t>
      </w:r>
    </w:p>
    <w:sectPr w:rsidR="001E4861" w:rsidRPr="001E4861" w:rsidSect="007E1EBB">
      <w:pgSz w:w="11906" w:h="16838"/>
      <w:pgMar w:top="993" w:right="567" w:bottom="28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mbria">
    <w:panose1 w:val="02040503050406030204"/>
    <w:charset w:val="BA"/>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9C973DF"/>
    <w:multiLevelType w:val="hybridMultilevel"/>
    <w:tmpl w:val="2D206FB0"/>
    <w:lvl w:ilvl="0" w:tplc="F46203C0">
      <w:start w:val="5"/>
      <w:numFmt w:val="bullet"/>
      <w:lvlText w:val="-"/>
      <w:lvlJc w:val="left"/>
      <w:pPr>
        <w:ind w:left="1069" w:hanging="360"/>
      </w:pPr>
      <w:rPr>
        <w:rFonts w:ascii="Times New Roman" w:eastAsia="Times New Roman" w:hAnsi="Times New Roman" w:cs="Times New Roman" w:hint="default"/>
      </w:rPr>
    </w:lvl>
    <w:lvl w:ilvl="1" w:tplc="04270003" w:tentative="1">
      <w:start w:val="1"/>
      <w:numFmt w:val="bullet"/>
      <w:lvlText w:val="o"/>
      <w:lvlJc w:val="left"/>
      <w:pPr>
        <w:ind w:left="1789" w:hanging="360"/>
      </w:pPr>
      <w:rPr>
        <w:rFonts w:ascii="Courier New" w:hAnsi="Courier New" w:cs="Courier New" w:hint="default"/>
      </w:rPr>
    </w:lvl>
    <w:lvl w:ilvl="2" w:tplc="04270005" w:tentative="1">
      <w:start w:val="1"/>
      <w:numFmt w:val="bullet"/>
      <w:lvlText w:val=""/>
      <w:lvlJc w:val="left"/>
      <w:pPr>
        <w:ind w:left="2509" w:hanging="360"/>
      </w:pPr>
      <w:rPr>
        <w:rFonts w:ascii="Wingdings" w:hAnsi="Wingdings" w:hint="default"/>
      </w:rPr>
    </w:lvl>
    <w:lvl w:ilvl="3" w:tplc="04270001" w:tentative="1">
      <w:start w:val="1"/>
      <w:numFmt w:val="bullet"/>
      <w:lvlText w:val=""/>
      <w:lvlJc w:val="left"/>
      <w:pPr>
        <w:ind w:left="3229" w:hanging="360"/>
      </w:pPr>
      <w:rPr>
        <w:rFonts w:ascii="Symbol" w:hAnsi="Symbol" w:hint="default"/>
      </w:rPr>
    </w:lvl>
    <w:lvl w:ilvl="4" w:tplc="04270003" w:tentative="1">
      <w:start w:val="1"/>
      <w:numFmt w:val="bullet"/>
      <w:lvlText w:val="o"/>
      <w:lvlJc w:val="left"/>
      <w:pPr>
        <w:ind w:left="3949" w:hanging="360"/>
      </w:pPr>
      <w:rPr>
        <w:rFonts w:ascii="Courier New" w:hAnsi="Courier New" w:cs="Courier New" w:hint="default"/>
      </w:rPr>
    </w:lvl>
    <w:lvl w:ilvl="5" w:tplc="04270005" w:tentative="1">
      <w:start w:val="1"/>
      <w:numFmt w:val="bullet"/>
      <w:lvlText w:val=""/>
      <w:lvlJc w:val="left"/>
      <w:pPr>
        <w:ind w:left="4669" w:hanging="360"/>
      </w:pPr>
      <w:rPr>
        <w:rFonts w:ascii="Wingdings" w:hAnsi="Wingdings" w:hint="default"/>
      </w:rPr>
    </w:lvl>
    <w:lvl w:ilvl="6" w:tplc="04270001" w:tentative="1">
      <w:start w:val="1"/>
      <w:numFmt w:val="bullet"/>
      <w:lvlText w:val=""/>
      <w:lvlJc w:val="left"/>
      <w:pPr>
        <w:ind w:left="5389" w:hanging="360"/>
      </w:pPr>
      <w:rPr>
        <w:rFonts w:ascii="Symbol" w:hAnsi="Symbol" w:hint="default"/>
      </w:rPr>
    </w:lvl>
    <w:lvl w:ilvl="7" w:tplc="04270003" w:tentative="1">
      <w:start w:val="1"/>
      <w:numFmt w:val="bullet"/>
      <w:lvlText w:val="o"/>
      <w:lvlJc w:val="left"/>
      <w:pPr>
        <w:ind w:left="6109" w:hanging="360"/>
      </w:pPr>
      <w:rPr>
        <w:rFonts w:ascii="Courier New" w:hAnsi="Courier New" w:cs="Courier New" w:hint="default"/>
      </w:rPr>
    </w:lvl>
    <w:lvl w:ilvl="8" w:tplc="04270005" w:tentative="1">
      <w:start w:val="1"/>
      <w:numFmt w:val="bullet"/>
      <w:lvlText w:val=""/>
      <w:lvlJc w:val="left"/>
      <w:pPr>
        <w:ind w:left="6829" w:hanging="360"/>
      </w:pPr>
      <w:rPr>
        <w:rFonts w:ascii="Wingdings" w:hAnsi="Wingdings" w:hint="default"/>
      </w:rPr>
    </w:lvl>
  </w:abstractNum>
  <w:abstractNum w:abstractNumId="1" w15:restartNumberingAfterBreak="0">
    <w:nsid w:val="7F4B42FF"/>
    <w:multiLevelType w:val="hybridMultilevel"/>
    <w:tmpl w:val="F74CE7F2"/>
    <w:lvl w:ilvl="0" w:tplc="832EF358">
      <w:start w:val="1"/>
      <w:numFmt w:val="decimal"/>
      <w:lvlText w:val="%1."/>
      <w:lvlJc w:val="left"/>
      <w:pPr>
        <w:ind w:left="1129" w:hanging="360"/>
      </w:pPr>
      <w:rPr>
        <w:rFonts w:eastAsia="Times New Roman" w:hint="default"/>
      </w:rPr>
    </w:lvl>
    <w:lvl w:ilvl="1" w:tplc="04270019" w:tentative="1">
      <w:start w:val="1"/>
      <w:numFmt w:val="lowerLetter"/>
      <w:lvlText w:val="%2."/>
      <w:lvlJc w:val="left"/>
      <w:pPr>
        <w:ind w:left="1849" w:hanging="360"/>
      </w:pPr>
    </w:lvl>
    <w:lvl w:ilvl="2" w:tplc="0427001B" w:tentative="1">
      <w:start w:val="1"/>
      <w:numFmt w:val="lowerRoman"/>
      <w:lvlText w:val="%3."/>
      <w:lvlJc w:val="right"/>
      <w:pPr>
        <w:ind w:left="2569" w:hanging="180"/>
      </w:pPr>
    </w:lvl>
    <w:lvl w:ilvl="3" w:tplc="0427000F" w:tentative="1">
      <w:start w:val="1"/>
      <w:numFmt w:val="decimal"/>
      <w:lvlText w:val="%4."/>
      <w:lvlJc w:val="left"/>
      <w:pPr>
        <w:ind w:left="3289" w:hanging="360"/>
      </w:pPr>
    </w:lvl>
    <w:lvl w:ilvl="4" w:tplc="04270019" w:tentative="1">
      <w:start w:val="1"/>
      <w:numFmt w:val="lowerLetter"/>
      <w:lvlText w:val="%5."/>
      <w:lvlJc w:val="left"/>
      <w:pPr>
        <w:ind w:left="4009" w:hanging="360"/>
      </w:pPr>
    </w:lvl>
    <w:lvl w:ilvl="5" w:tplc="0427001B" w:tentative="1">
      <w:start w:val="1"/>
      <w:numFmt w:val="lowerRoman"/>
      <w:lvlText w:val="%6."/>
      <w:lvlJc w:val="right"/>
      <w:pPr>
        <w:ind w:left="4729" w:hanging="180"/>
      </w:pPr>
    </w:lvl>
    <w:lvl w:ilvl="6" w:tplc="0427000F" w:tentative="1">
      <w:start w:val="1"/>
      <w:numFmt w:val="decimal"/>
      <w:lvlText w:val="%7."/>
      <w:lvlJc w:val="left"/>
      <w:pPr>
        <w:ind w:left="5449" w:hanging="360"/>
      </w:pPr>
    </w:lvl>
    <w:lvl w:ilvl="7" w:tplc="04270019" w:tentative="1">
      <w:start w:val="1"/>
      <w:numFmt w:val="lowerLetter"/>
      <w:lvlText w:val="%8."/>
      <w:lvlJc w:val="left"/>
      <w:pPr>
        <w:ind w:left="6169" w:hanging="360"/>
      </w:pPr>
    </w:lvl>
    <w:lvl w:ilvl="8" w:tplc="0427001B" w:tentative="1">
      <w:start w:val="1"/>
      <w:numFmt w:val="lowerRoman"/>
      <w:lvlText w:val="%9."/>
      <w:lvlJc w:val="right"/>
      <w:pPr>
        <w:ind w:left="6889"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236FA"/>
    <w:rsid w:val="00002CA1"/>
    <w:rsid w:val="000033AD"/>
    <w:rsid w:val="00015620"/>
    <w:rsid w:val="00026BCA"/>
    <w:rsid w:val="00041B76"/>
    <w:rsid w:val="000467E9"/>
    <w:rsid w:val="000567E3"/>
    <w:rsid w:val="000627B7"/>
    <w:rsid w:val="000714A6"/>
    <w:rsid w:val="00071956"/>
    <w:rsid w:val="0008517D"/>
    <w:rsid w:val="00094849"/>
    <w:rsid w:val="0009691E"/>
    <w:rsid w:val="000A7804"/>
    <w:rsid w:val="000B72B2"/>
    <w:rsid w:val="000C033A"/>
    <w:rsid w:val="000C2FD2"/>
    <w:rsid w:val="000C57D0"/>
    <w:rsid w:val="000D04D5"/>
    <w:rsid w:val="000D5018"/>
    <w:rsid w:val="000F018C"/>
    <w:rsid w:val="000F2CF5"/>
    <w:rsid w:val="00100BC4"/>
    <w:rsid w:val="00100E0D"/>
    <w:rsid w:val="00105F4B"/>
    <w:rsid w:val="00107BFF"/>
    <w:rsid w:val="00114FB8"/>
    <w:rsid w:val="001170A8"/>
    <w:rsid w:val="00133E54"/>
    <w:rsid w:val="0013563E"/>
    <w:rsid w:val="00144817"/>
    <w:rsid w:val="00144A09"/>
    <w:rsid w:val="00151D07"/>
    <w:rsid w:val="00153A59"/>
    <w:rsid w:val="00155664"/>
    <w:rsid w:val="001610CB"/>
    <w:rsid w:val="00161B3E"/>
    <w:rsid w:val="001639CB"/>
    <w:rsid w:val="00170A8A"/>
    <w:rsid w:val="00175558"/>
    <w:rsid w:val="00190836"/>
    <w:rsid w:val="00196C75"/>
    <w:rsid w:val="0019772D"/>
    <w:rsid w:val="001A04BB"/>
    <w:rsid w:val="001A29C1"/>
    <w:rsid w:val="001A2A20"/>
    <w:rsid w:val="001A577D"/>
    <w:rsid w:val="001B0476"/>
    <w:rsid w:val="001B54AC"/>
    <w:rsid w:val="001C20F2"/>
    <w:rsid w:val="001C7D1E"/>
    <w:rsid w:val="001D4243"/>
    <w:rsid w:val="001E2A80"/>
    <w:rsid w:val="001E4861"/>
    <w:rsid w:val="001E67C7"/>
    <w:rsid w:val="00210CA9"/>
    <w:rsid w:val="002216A3"/>
    <w:rsid w:val="00221E0A"/>
    <w:rsid w:val="0022242E"/>
    <w:rsid w:val="00251971"/>
    <w:rsid w:val="00252A80"/>
    <w:rsid w:val="00252FE4"/>
    <w:rsid w:val="0026562F"/>
    <w:rsid w:val="002674E9"/>
    <w:rsid w:val="002738BE"/>
    <w:rsid w:val="002A1488"/>
    <w:rsid w:val="002A3EE3"/>
    <w:rsid w:val="002B62A6"/>
    <w:rsid w:val="002C3E09"/>
    <w:rsid w:val="002C3F32"/>
    <w:rsid w:val="002D00EC"/>
    <w:rsid w:val="002E2BA5"/>
    <w:rsid w:val="002F34E2"/>
    <w:rsid w:val="002F68B6"/>
    <w:rsid w:val="00306EE9"/>
    <w:rsid w:val="00310352"/>
    <w:rsid w:val="0031708E"/>
    <w:rsid w:val="00330B59"/>
    <w:rsid w:val="003321D4"/>
    <w:rsid w:val="00333897"/>
    <w:rsid w:val="00333C52"/>
    <w:rsid w:val="00333CD9"/>
    <w:rsid w:val="00350336"/>
    <w:rsid w:val="00373EF5"/>
    <w:rsid w:val="0037572A"/>
    <w:rsid w:val="00376B22"/>
    <w:rsid w:val="00376C39"/>
    <w:rsid w:val="00377D7E"/>
    <w:rsid w:val="003804B1"/>
    <w:rsid w:val="003807A5"/>
    <w:rsid w:val="00380DFE"/>
    <w:rsid w:val="003830E2"/>
    <w:rsid w:val="003868BF"/>
    <w:rsid w:val="003871F4"/>
    <w:rsid w:val="0039139E"/>
    <w:rsid w:val="00391433"/>
    <w:rsid w:val="003B4AE9"/>
    <w:rsid w:val="003C12B1"/>
    <w:rsid w:val="003C2285"/>
    <w:rsid w:val="003C63D8"/>
    <w:rsid w:val="003C7840"/>
    <w:rsid w:val="003C79F7"/>
    <w:rsid w:val="003D4822"/>
    <w:rsid w:val="003E001E"/>
    <w:rsid w:val="003E0F24"/>
    <w:rsid w:val="003E2ED9"/>
    <w:rsid w:val="003E4196"/>
    <w:rsid w:val="003E519A"/>
    <w:rsid w:val="003F7EC7"/>
    <w:rsid w:val="0040553D"/>
    <w:rsid w:val="00405E48"/>
    <w:rsid w:val="00407189"/>
    <w:rsid w:val="00410A30"/>
    <w:rsid w:val="004115D4"/>
    <w:rsid w:val="004212C3"/>
    <w:rsid w:val="004222AD"/>
    <w:rsid w:val="00434C4C"/>
    <w:rsid w:val="004403F7"/>
    <w:rsid w:val="004466E5"/>
    <w:rsid w:val="00453DC1"/>
    <w:rsid w:val="004563C0"/>
    <w:rsid w:val="0045797E"/>
    <w:rsid w:val="00460C6C"/>
    <w:rsid w:val="00462572"/>
    <w:rsid w:val="00463F72"/>
    <w:rsid w:val="00466A24"/>
    <w:rsid w:val="00466B0D"/>
    <w:rsid w:val="00470BB0"/>
    <w:rsid w:val="004746CA"/>
    <w:rsid w:val="00474FAD"/>
    <w:rsid w:val="00481297"/>
    <w:rsid w:val="0048153F"/>
    <w:rsid w:val="004850DA"/>
    <w:rsid w:val="00490F4F"/>
    <w:rsid w:val="004910A8"/>
    <w:rsid w:val="004A6BC9"/>
    <w:rsid w:val="004B21E5"/>
    <w:rsid w:val="004D4A99"/>
    <w:rsid w:val="004E410F"/>
    <w:rsid w:val="004E73CB"/>
    <w:rsid w:val="004F2E38"/>
    <w:rsid w:val="004F73DF"/>
    <w:rsid w:val="00506A8B"/>
    <w:rsid w:val="00514CC1"/>
    <w:rsid w:val="00516A75"/>
    <w:rsid w:val="00520468"/>
    <w:rsid w:val="0052175E"/>
    <w:rsid w:val="00534148"/>
    <w:rsid w:val="005365CF"/>
    <w:rsid w:val="0054036F"/>
    <w:rsid w:val="0054299E"/>
    <w:rsid w:val="005469E1"/>
    <w:rsid w:val="00552481"/>
    <w:rsid w:val="00557F64"/>
    <w:rsid w:val="005656C0"/>
    <w:rsid w:val="0057036A"/>
    <w:rsid w:val="00572CFD"/>
    <w:rsid w:val="00585CE3"/>
    <w:rsid w:val="00586324"/>
    <w:rsid w:val="0058663F"/>
    <w:rsid w:val="0059328A"/>
    <w:rsid w:val="00597CC7"/>
    <w:rsid w:val="005A2851"/>
    <w:rsid w:val="005A47B7"/>
    <w:rsid w:val="005A75F9"/>
    <w:rsid w:val="005B58B4"/>
    <w:rsid w:val="005C0086"/>
    <w:rsid w:val="005C021E"/>
    <w:rsid w:val="005C257F"/>
    <w:rsid w:val="005C6860"/>
    <w:rsid w:val="005E192F"/>
    <w:rsid w:val="005E4FBC"/>
    <w:rsid w:val="005F09FB"/>
    <w:rsid w:val="005F640D"/>
    <w:rsid w:val="005F68C2"/>
    <w:rsid w:val="00602118"/>
    <w:rsid w:val="006043CF"/>
    <w:rsid w:val="00611120"/>
    <w:rsid w:val="00611340"/>
    <w:rsid w:val="00612AF3"/>
    <w:rsid w:val="00614E46"/>
    <w:rsid w:val="00614FB1"/>
    <w:rsid w:val="0062330B"/>
    <w:rsid w:val="00624229"/>
    <w:rsid w:val="006449A1"/>
    <w:rsid w:val="0064516B"/>
    <w:rsid w:val="0064691E"/>
    <w:rsid w:val="006535A0"/>
    <w:rsid w:val="00654EE7"/>
    <w:rsid w:val="00661AD3"/>
    <w:rsid w:val="00664330"/>
    <w:rsid w:val="006A0F13"/>
    <w:rsid w:val="006A264F"/>
    <w:rsid w:val="006B2685"/>
    <w:rsid w:val="006B363A"/>
    <w:rsid w:val="006B5001"/>
    <w:rsid w:val="006B5041"/>
    <w:rsid w:val="006C1887"/>
    <w:rsid w:val="006C43B9"/>
    <w:rsid w:val="006E0867"/>
    <w:rsid w:val="006E1B04"/>
    <w:rsid w:val="006E4FD5"/>
    <w:rsid w:val="006F2051"/>
    <w:rsid w:val="006F532F"/>
    <w:rsid w:val="00702785"/>
    <w:rsid w:val="00712321"/>
    <w:rsid w:val="00717D7A"/>
    <w:rsid w:val="00720ADA"/>
    <w:rsid w:val="00721034"/>
    <w:rsid w:val="00722BC6"/>
    <w:rsid w:val="00725474"/>
    <w:rsid w:val="00726A91"/>
    <w:rsid w:val="0073354D"/>
    <w:rsid w:val="00734A83"/>
    <w:rsid w:val="00735BEA"/>
    <w:rsid w:val="0073774E"/>
    <w:rsid w:val="007478CB"/>
    <w:rsid w:val="00750832"/>
    <w:rsid w:val="007517D2"/>
    <w:rsid w:val="007538D7"/>
    <w:rsid w:val="00764250"/>
    <w:rsid w:val="00767C45"/>
    <w:rsid w:val="00771E0F"/>
    <w:rsid w:val="007768E0"/>
    <w:rsid w:val="00783F79"/>
    <w:rsid w:val="0079141B"/>
    <w:rsid w:val="00794425"/>
    <w:rsid w:val="007A07D1"/>
    <w:rsid w:val="007A2F83"/>
    <w:rsid w:val="007A309D"/>
    <w:rsid w:val="007A3FE6"/>
    <w:rsid w:val="007A60C3"/>
    <w:rsid w:val="007B51F6"/>
    <w:rsid w:val="007C10D1"/>
    <w:rsid w:val="007C21AD"/>
    <w:rsid w:val="007C5BE0"/>
    <w:rsid w:val="007D11FC"/>
    <w:rsid w:val="007D35A4"/>
    <w:rsid w:val="007E1EBB"/>
    <w:rsid w:val="007E5AAF"/>
    <w:rsid w:val="007F373B"/>
    <w:rsid w:val="00815828"/>
    <w:rsid w:val="00824951"/>
    <w:rsid w:val="008353FB"/>
    <w:rsid w:val="00835A5F"/>
    <w:rsid w:val="00842507"/>
    <w:rsid w:val="00846BEB"/>
    <w:rsid w:val="00850908"/>
    <w:rsid w:val="008520DC"/>
    <w:rsid w:val="0085343B"/>
    <w:rsid w:val="008574BF"/>
    <w:rsid w:val="0087499D"/>
    <w:rsid w:val="00875C58"/>
    <w:rsid w:val="008844D6"/>
    <w:rsid w:val="0089473B"/>
    <w:rsid w:val="008A7C90"/>
    <w:rsid w:val="008B0AA6"/>
    <w:rsid w:val="008B3648"/>
    <w:rsid w:val="008B47E2"/>
    <w:rsid w:val="008B4D8D"/>
    <w:rsid w:val="008C36BA"/>
    <w:rsid w:val="008D277D"/>
    <w:rsid w:val="008E0DB3"/>
    <w:rsid w:val="008E3BC7"/>
    <w:rsid w:val="00901DCD"/>
    <w:rsid w:val="00912159"/>
    <w:rsid w:val="009306CD"/>
    <w:rsid w:val="00932048"/>
    <w:rsid w:val="00941DB4"/>
    <w:rsid w:val="00950319"/>
    <w:rsid w:val="00950FE9"/>
    <w:rsid w:val="00962051"/>
    <w:rsid w:val="00962B93"/>
    <w:rsid w:val="009641CC"/>
    <w:rsid w:val="0096663A"/>
    <w:rsid w:val="009751A4"/>
    <w:rsid w:val="00982001"/>
    <w:rsid w:val="00987C96"/>
    <w:rsid w:val="009933D9"/>
    <w:rsid w:val="00997137"/>
    <w:rsid w:val="009A469B"/>
    <w:rsid w:val="009B5DFF"/>
    <w:rsid w:val="009C1EE6"/>
    <w:rsid w:val="009D1EA0"/>
    <w:rsid w:val="009D23D4"/>
    <w:rsid w:val="009D44DA"/>
    <w:rsid w:val="009D7D8D"/>
    <w:rsid w:val="00A00900"/>
    <w:rsid w:val="00A1343E"/>
    <w:rsid w:val="00A142B8"/>
    <w:rsid w:val="00A23BA8"/>
    <w:rsid w:val="00A25E2B"/>
    <w:rsid w:val="00A3350D"/>
    <w:rsid w:val="00A33CF8"/>
    <w:rsid w:val="00A35045"/>
    <w:rsid w:val="00A53AF7"/>
    <w:rsid w:val="00A564A6"/>
    <w:rsid w:val="00A56EA2"/>
    <w:rsid w:val="00A57550"/>
    <w:rsid w:val="00A61CCD"/>
    <w:rsid w:val="00A74F65"/>
    <w:rsid w:val="00A760BE"/>
    <w:rsid w:val="00A830B3"/>
    <w:rsid w:val="00A9263F"/>
    <w:rsid w:val="00A9414D"/>
    <w:rsid w:val="00AB2BB8"/>
    <w:rsid w:val="00AB331F"/>
    <w:rsid w:val="00AB649F"/>
    <w:rsid w:val="00AC5DD7"/>
    <w:rsid w:val="00AC63AB"/>
    <w:rsid w:val="00AE0445"/>
    <w:rsid w:val="00AE5898"/>
    <w:rsid w:val="00AF1C31"/>
    <w:rsid w:val="00AF2E3B"/>
    <w:rsid w:val="00B0073C"/>
    <w:rsid w:val="00B03EB9"/>
    <w:rsid w:val="00B1594F"/>
    <w:rsid w:val="00B15F98"/>
    <w:rsid w:val="00B1765F"/>
    <w:rsid w:val="00B2194F"/>
    <w:rsid w:val="00B23EEB"/>
    <w:rsid w:val="00B2615D"/>
    <w:rsid w:val="00B27F44"/>
    <w:rsid w:val="00B30179"/>
    <w:rsid w:val="00B34903"/>
    <w:rsid w:val="00B3556B"/>
    <w:rsid w:val="00B46A72"/>
    <w:rsid w:val="00B55603"/>
    <w:rsid w:val="00B57759"/>
    <w:rsid w:val="00B57988"/>
    <w:rsid w:val="00B66DD6"/>
    <w:rsid w:val="00B67315"/>
    <w:rsid w:val="00B73836"/>
    <w:rsid w:val="00B76C65"/>
    <w:rsid w:val="00B8249D"/>
    <w:rsid w:val="00B8336C"/>
    <w:rsid w:val="00B85DD0"/>
    <w:rsid w:val="00B85F5C"/>
    <w:rsid w:val="00B926C1"/>
    <w:rsid w:val="00B97796"/>
    <w:rsid w:val="00B9790E"/>
    <w:rsid w:val="00BA008D"/>
    <w:rsid w:val="00BA0DA2"/>
    <w:rsid w:val="00BA7E86"/>
    <w:rsid w:val="00BB1385"/>
    <w:rsid w:val="00BB24CA"/>
    <w:rsid w:val="00BB2B48"/>
    <w:rsid w:val="00BB402B"/>
    <w:rsid w:val="00BC0279"/>
    <w:rsid w:val="00BC1850"/>
    <w:rsid w:val="00BD35F0"/>
    <w:rsid w:val="00BD4996"/>
    <w:rsid w:val="00BF121C"/>
    <w:rsid w:val="00BF5F56"/>
    <w:rsid w:val="00C113CC"/>
    <w:rsid w:val="00C11EA5"/>
    <w:rsid w:val="00C133E0"/>
    <w:rsid w:val="00C17904"/>
    <w:rsid w:val="00C22846"/>
    <w:rsid w:val="00C236FA"/>
    <w:rsid w:val="00C27BCA"/>
    <w:rsid w:val="00C31673"/>
    <w:rsid w:val="00C441F5"/>
    <w:rsid w:val="00C46BBA"/>
    <w:rsid w:val="00C476F6"/>
    <w:rsid w:val="00C52166"/>
    <w:rsid w:val="00C52C95"/>
    <w:rsid w:val="00C6141B"/>
    <w:rsid w:val="00C61906"/>
    <w:rsid w:val="00C64ED5"/>
    <w:rsid w:val="00C65261"/>
    <w:rsid w:val="00C719B8"/>
    <w:rsid w:val="00C7572D"/>
    <w:rsid w:val="00C76EE9"/>
    <w:rsid w:val="00C821AC"/>
    <w:rsid w:val="00C860C0"/>
    <w:rsid w:val="00C90369"/>
    <w:rsid w:val="00C9475D"/>
    <w:rsid w:val="00C972F9"/>
    <w:rsid w:val="00CA5AEA"/>
    <w:rsid w:val="00CA7D72"/>
    <w:rsid w:val="00CB0B87"/>
    <w:rsid w:val="00CB34C3"/>
    <w:rsid w:val="00CD1383"/>
    <w:rsid w:val="00CE3069"/>
    <w:rsid w:val="00CE41BE"/>
    <w:rsid w:val="00CE7658"/>
    <w:rsid w:val="00CF299A"/>
    <w:rsid w:val="00CF434C"/>
    <w:rsid w:val="00D02031"/>
    <w:rsid w:val="00D06C6E"/>
    <w:rsid w:val="00D130F3"/>
    <w:rsid w:val="00D27AC2"/>
    <w:rsid w:val="00D27C8E"/>
    <w:rsid w:val="00D30B4E"/>
    <w:rsid w:val="00D318E3"/>
    <w:rsid w:val="00D35BB9"/>
    <w:rsid w:val="00D43ECD"/>
    <w:rsid w:val="00D471FD"/>
    <w:rsid w:val="00D4728D"/>
    <w:rsid w:val="00D570FD"/>
    <w:rsid w:val="00D61255"/>
    <w:rsid w:val="00D67ED8"/>
    <w:rsid w:val="00D732A8"/>
    <w:rsid w:val="00D742C5"/>
    <w:rsid w:val="00D758E0"/>
    <w:rsid w:val="00D804B1"/>
    <w:rsid w:val="00D94F67"/>
    <w:rsid w:val="00DA31E5"/>
    <w:rsid w:val="00DA3DAE"/>
    <w:rsid w:val="00DB2EB2"/>
    <w:rsid w:val="00DB5216"/>
    <w:rsid w:val="00DB5FAF"/>
    <w:rsid w:val="00DB64B5"/>
    <w:rsid w:val="00DC692D"/>
    <w:rsid w:val="00DD2355"/>
    <w:rsid w:val="00DE1477"/>
    <w:rsid w:val="00DE1A58"/>
    <w:rsid w:val="00DE59A1"/>
    <w:rsid w:val="00E16059"/>
    <w:rsid w:val="00E161C1"/>
    <w:rsid w:val="00E2123C"/>
    <w:rsid w:val="00E33B0E"/>
    <w:rsid w:val="00E4036D"/>
    <w:rsid w:val="00E40443"/>
    <w:rsid w:val="00E43345"/>
    <w:rsid w:val="00E569E0"/>
    <w:rsid w:val="00E6010F"/>
    <w:rsid w:val="00E66DD2"/>
    <w:rsid w:val="00E856AA"/>
    <w:rsid w:val="00EB6305"/>
    <w:rsid w:val="00EB6BE3"/>
    <w:rsid w:val="00EC68E8"/>
    <w:rsid w:val="00EC7D94"/>
    <w:rsid w:val="00ED0CEC"/>
    <w:rsid w:val="00EE2889"/>
    <w:rsid w:val="00EF1092"/>
    <w:rsid w:val="00EF1C1C"/>
    <w:rsid w:val="00EF2E3D"/>
    <w:rsid w:val="00F03305"/>
    <w:rsid w:val="00F26E78"/>
    <w:rsid w:val="00F4328D"/>
    <w:rsid w:val="00F54F59"/>
    <w:rsid w:val="00F7092D"/>
    <w:rsid w:val="00F77C51"/>
    <w:rsid w:val="00FA32B5"/>
    <w:rsid w:val="00FA4438"/>
    <w:rsid w:val="00FA46CA"/>
    <w:rsid w:val="00FA761A"/>
    <w:rsid w:val="00FA77FC"/>
    <w:rsid w:val="00FB12BD"/>
    <w:rsid w:val="00FC3253"/>
    <w:rsid w:val="00FE733B"/>
    <w:rsid w:val="00FF624D"/>
    <w:rsid w:val="00FF70A3"/>
    <w:rsid w:val="00FF79C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E2F2F9"/>
  <w15:docId w15:val="{093121F2-478D-4351-8207-723301DE08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0B72B2"/>
    <w:rPr>
      <w:rFonts w:ascii="Calibri" w:eastAsia="Calibri" w:hAnsi="Calibri" w:cs="Times New Roman"/>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styleId="Lentelstinklelis">
    <w:name w:val="Table Grid"/>
    <w:basedOn w:val="prastojilentel"/>
    <w:uiPriority w:val="59"/>
    <w:rsid w:val="00026BC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raopastraipa">
    <w:name w:val="List Paragraph"/>
    <w:basedOn w:val="prastasis"/>
    <w:uiPriority w:val="34"/>
    <w:qFormat/>
    <w:rsid w:val="00C27BCA"/>
    <w:pPr>
      <w:ind w:left="720"/>
      <w:contextualSpacing/>
    </w:pPr>
  </w:style>
  <w:style w:type="paragraph" w:styleId="Debesliotekstas">
    <w:name w:val="Balloon Text"/>
    <w:basedOn w:val="prastasis"/>
    <w:link w:val="DebesliotekstasDiagrama"/>
    <w:uiPriority w:val="99"/>
    <w:semiHidden/>
    <w:unhideWhenUsed/>
    <w:rsid w:val="00B66DD6"/>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B66DD6"/>
    <w:rPr>
      <w:rFonts w:ascii="Segoe UI" w:eastAsia="Calibri" w:hAnsi="Segoe UI" w:cs="Segoe UI"/>
      <w:sz w:val="18"/>
      <w:szCs w:val="18"/>
    </w:rPr>
  </w:style>
  <w:style w:type="paragraph" w:styleId="Antrats">
    <w:name w:val="header"/>
    <w:basedOn w:val="prastasis"/>
    <w:link w:val="AntratsDiagrama"/>
    <w:uiPriority w:val="99"/>
    <w:rsid w:val="005F09FB"/>
    <w:pPr>
      <w:tabs>
        <w:tab w:val="center" w:pos="4819"/>
        <w:tab w:val="right" w:pos="9638"/>
      </w:tabs>
      <w:spacing w:after="0" w:line="240" w:lineRule="auto"/>
      <w:jc w:val="both"/>
    </w:pPr>
    <w:rPr>
      <w:rFonts w:ascii="Times New Roman" w:eastAsia="Times New Roman" w:hAnsi="Times New Roman"/>
      <w:sz w:val="24"/>
      <w:szCs w:val="24"/>
      <w:lang w:eastAsia="lt-LT"/>
    </w:rPr>
  </w:style>
  <w:style w:type="character" w:customStyle="1" w:styleId="AntratsDiagrama">
    <w:name w:val="Antraštės Diagrama"/>
    <w:basedOn w:val="Numatytasispastraiposriftas"/>
    <w:link w:val="Antrats"/>
    <w:uiPriority w:val="99"/>
    <w:rsid w:val="005F09FB"/>
    <w:rPr>
      <w:rFonts w:ascii="Times New Roman" w:eastAsia="Times New Roman" w:hAnsi="Times New Roman" w:cs="Times New Roman"/>
      <w:sz w:val="24"/>
      <w:szCs w:val="24"/>
      <w:lang w:eastAsia="lt-LT"/>
    </w:rPr>
  </w:style>
  <w:style w:type="paragraph" w:styleId="Pagrindinistekstas">
    <w:name w:val="Body Text"/>
    <w:basedOn w:val="prastasis"/>
    <w:link w:val="PagrindinistekstasDiagrama"/>
    <w:uiPriority w:val="99"/>
    <w:unhideWhenUsed/>
    <w:rsid w:val="002216A3"/>
    <w:pPr>
      <w:spacing w:after="120"/>
    </w:pPr>
  </w:style>
  <w:style w:type="character" w:customStyle="1" w:styleId="PagrindinistekstasDiagrama">
    <w:name w:val="Pagrindinis tekstas Diagrama"/>
    <w:basedOn w:val="Numatytasispastraiposriftas"/>
    <w:link w:val="Pagrindinistekstas"/>
    <w:uiPriority w:val="99"/>
    <w:rsid w:val="002216A3"/>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99905455">
      <w:bodyDiv w:val="1"/>
      <w:marLeft w:val="0"/>
      <w:marRight w:val="0"/>
      <w:marTop w:val="0"/>
      <w:marBottom w:val="0"/>
      <w:divBdr>
        <w:top w:val="none" w:sz="0" w:space="0" w:color="auto"/>
        <w:left w:val="none" w:sz="0" w:space="0" w:color="auto"/>
        <w:bottom w:val="none" w:sz="0" w:space="0" w:color="auto"/>
        <w:right w:val="none" w:sz="0" w:space="0" w:color="auto"/>
      </w:divBdr>
    </w:div>
    <w:div w:id="482477876">
      <w:bodyDiv w:val="1"/>
      <w:marLeft w:val="0"/>
      <w:marRight w:val="0"/>
      <w:marTop w:val="0"/>
      <w:marBottom w:val="0"/>
      <w:divBdr>
        <w:top w:val="none" w:sz="0" w:space="0" w:color="auto"/>
        <w:left w:val="none" w:sz="0" w:space="0" w:color="auto"/>
        <w:bottom w:val="none" w:sz="0" w:space="0" w:color="auto"/>
        <w:right w:val="none" w:sz="0" w:space="0" w:color="auto"/>
      </w:divBdr>
    </w:div>
    <w:div w:id="831798457">
      <w:bodyDiv w:val="1"/>
      <w:marLeft w:val="0"/>
      <w:marRight w:val="0"/>
      <w:marTop w:val="0"/>
      <w:marBottom w:val="0"/>
      <w:divBdr>
        <w:top w:val="none" w:sz="0" w:space="0" w:color="auto"/>
        <w:left w:val="none" w:sz="0" w:space="0" w:color="auto"/>
        <w:bottom w:val="none" w:sz="0" w:space="0" w:color="auto"/>
        <w:right w:val="none" w:sz="0" w:space="0" w:color="auto"/>
      </w:divBdr>
    </w:div>
    <w:div w:id="951208897">
      <w:bodyDiv w:val="1"/>
      <w:marLeft w:val="0"/>
      <w:marRight w:val="0"/>
      <w:marTop w:val="0"/>
      <w:marBottom w:val="0"/>
      <w:divBdr>
        <w:top w:val="none" w:sz="0" w:space="0" w:color="auto"/>
        <w:left w:val="none" w:sz="0" w:space="0" w:color="auto"/>
        <w:bottom w:val="none" w:sz="0" w:space="0" w:color="auto"/>
        <w:right w:val="none" w:sz="0" w:space="0" w:color="auto"/>
      </w:divBdr>
    </w:div>
    <w:div w:id="1619217616">
      <w:bodyDiv w:val="1"/>
      <w:marLeft w:val="0"/>
      <w:marRight w:val="0"/>
      <w:marTop w:val="0"/>
      <w:marBottom w:val="0"/>
      <w:divBdr>
        <w:top w:val="none" w:sz="0" w:space="0" w:color="auto"/>
        <w:left w:val="none" w:sz="0" w:space="0" w:color="auto"/>
        <w:bottom w:val="none" w:sz="0" w:space="0" w:color="auto"/>
        <w:right w:val="none" w:sz="0" w:space="0" w:color="auto"/>
      </w:divBdr>
    </w:div>
    <w:div w:id="1900701793">
      <w:bodyDiv w:val="1"/>
      <w:marLeft w:val="0"/>
      <w:marRight w:val="0"/>
      <w:marTop w:val="0"/>
      <w:marBottom w:val="0"/>
      <w:divBdr>
        <w:top w:val="none" w:sz="0" w:space="0" w:color="auto"/>
        <w:left w:val="none" w:sz="0" w:space="0" w:color="auto"/>
        <w:bottom w:val="none" w:sz="0" w:space="0" w:color="auto"/>
        <w:right w:val="none" w:sz="0" w:space="0" w:color="auto"/>
      </w:divBdr>
    </w:div>
    <w:div w:id="1945652526">
      <w:bodyDiv w:val="1"/>
      <w:marLeft w:val="0"/>
      <w:marRight w:val="0"/>
      <w:marTop w:val="0"/>
      <w:marBottom w:val="0"/>
      <w:divBdr>
        <w:top w:val="none" w:sz="0" w:space="0" w:color="auto"/>
        <w:left w:val="none" w:sz="0" w:space="0" w:color="auto"/>
        <w:bottom w:val="none" w:sz="0" w:space="0" w:color="auto"/>
        <w:right w:val="none" w:sz="0" w:space="0" w:color="auto"/>
      </w:divBdr>
    </w:div>
    <w:div w:id="2046443048">
      <w:bodyDiv w:val="1"/>
      <w:marLeft w:val="0"/>
      <w:marRight w:val="0"/>
      <w:marTop w:val="0"/>
      <w:marBottom w:val="0"/>
      <w:divBdr>
        <w:top w:val="none" w:sz="0" w:space="0" w:color="auto"/>
        <w:left w:val="none" w:sz="0" w:space="0" w:color="auto"/>
        <w:bottom w:val="none" w:sz="0" w:space="0" w:color="auto"/>
        <w:right w:val="none" w:sz="0" w:space="0" w:color="auto"/>
      </w:divBdr>
    </w:div>
    <w:div w:id="20891132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4473099-4E70-4B97-96C4-F88BBF376B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3628</Words>
  <Characters>2069</Characters>
  <Application>Microsoft Office Word</Application>
  <DocSecurity>4</DocSecurity>
  <Lines>17</Lines>
  <Paragraphs>11</Paragraphs>
  <ScaleCrop>false</ScaleCrop>
  <HeadingPairs>
    <vt:vector size="2" baseType="variant">
      <vt:variant>
        <vt:lpstr>Pavadinimas</vt:lpstr>
      </vt:variant>
      <vt:variant>
        <vt:i4>1</vt:i4>
      </vt:variant>
    </vt:vector>
  </HeadingPairs>
  <TitlesOfParts>
    <vt:vector size="1" baseType="lpstr">
      <vt:lpstr/>
    </vt:vector>
  </TitlesOfParts>
  <Company>Hewlett-Packard Company</Company>
  <LinksUpToDate>false</LinksUpToDate>
  <CharactersWithSpaces>5686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Rimantas Armonas</dc:creator>
  <cp:lastModifiedBy>Virginija Palaimiene</cp:lastModifiedBy>
  <cp:revision>2</cp:revision>
  <cp:lastPrinted>2019-03-14T07:16:00Z</cp:lastPrinted>
  <dcterms:created xsi:type="dcterms:W3CDTF">2021-06-29T10:52:00Z</dcterms:created>
  <dcterms:modified xsi:type="dcterms:W3CDTF">2021-06-29T10:52:00Z</dcterms:modified>
</cp:coreProperties>
</file>