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5A" w:rsidRDefault="0099385A" w:rsidP="0099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99385A" w:rsidRPr="0099385A" w:rsidRDefault="0099385A" w:rsidP="0099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99385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99385A" w:rsidRPr="0099385A" w:rsidRDefault="0099385A" w:rsidP="0099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99385A" w:rsidRPr="0099385A" w:rsidRDefault="0099385A" w:rsidP="0099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8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99385A" w:rsidRPr="0099385A" w:rsidRDefault="0099385A" w:rsidP="0099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8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99385A" w:rsidRPr="0099385A" w:rsidRDefault="0099385A" w:rsidP="0099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99385A" w:rsidRPr="0099385A" w:rsidRDefault="0099385A" w:rsidP="0099385A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99385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99385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2021-07-07</w:t>
      </w: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99385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>TAR-78</w:t>
      </w:r>
      <w:bookmarkEnd w:id="2"/>
    </w:p>
    <w:p w:rsidR="0099385A" w:rsidRPr="0099385A" w:rsidRDefault="0099385A" w:rsidP="0099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9385A">
        <w:rPr>
          <w:rFonts w:ascii="Times New Roman" w:eastAsia="Times New Roman" w:hAnsi="Times New Roman" w:cs="Times New Roman"/>
          <w:sz w:val="24"/>
          <w:szCs w:val="24"/>
        </w:rPr>
        <w:t xml:space="preserve">Posėdžio data – 2021 m. birželio 30 d. 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85A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85A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99385A">
        <w:rPr>
          <w:rFonts w:ascii="Times New Roman" w:eastAsia="Calibri" w:hAnsi="Times New Roman" w:cs="Times New Roman"/>
          <w:sz w:val="24"/>
          <w:szCs w:val="24"/>
          <w:lang w:eastAsia="lt-LT"/>
        </w:rPr>
        <w:t>Aidas Kaveckis.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85A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85A">
        <w:rPr>
          <w:rFonts w:ascii="Times New Roman" w:hAnsi="Times New Roman" w:cs="Times New Roman"/>
          <w:sz w:val="24"/>
          <w:szCs w:val="24"/>
          <w:lang w:eastAsia="lt-LT"/>
        </w:rPr>
        <w:tab/>
        <w:t>6.</w:t>
      </w:r>
      <w:r w:rsidRPr="0099385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Vietinės rinkliavos už leidimo organizuoti komercinius renginius Klaipėdos miesto savivaldybei priklausančiose ar valdytojo teise valdomose viešojo naudojimo teritorijose išdavimą nuostatų patvirtinimas. 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Pranešėjas – M. Poimanskis. Teigia, kad priėmus sprendimą </w:t>
      </w:r>
      <w:r w:rsidRPr="0099385A">
        <w:rPr>
          <w:rFonts w:ascii="Times New Roman" w:eastAsia="Times New Roman" w:hAnsi="Times New Roman" w:cs="Times New Roman"/>
          <w:sz w:val="24"/>
          <w:szCs w:val="24"/>
        </w:rPr>
        <w:t>Vietinės rinkliavos už leidimo organizuoti komercinius renginius Klaipėdos miesto savivaldybei priklausančiose ar valdytojo teise valdomose viešojo naudojimo teritorijose išdavimą nuostatai atitiks Lietuvos Respublikos rinkliavų įstatymo nuostatas.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9385A">
        <w:rPr>
          <w:rFonts w:ascii="Times New Roman" w:eastAsia="Times New Roman" w:hAnsi="Times New Roman" w:cs="Times New Roman"/>
          <w:sz w:val="24"/>
          <w:szCs w:val="24"/>
        </w:rPr>
        <w:tab/>
        <w:t>N. Puteikienė siūlo</w:t>
      </w:r>
      <w:r w:rsidRPr="009938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>iš</w:t>
      </w:r>
      <w:r w:rsidRPr="009938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>Vietinės rinkliavos už leidimo organizuoti komercinius renginius Klaipėdos miesto savivaldybei priklausančiose ar valdytojo teise valdomose viešojo naudojimo teritorijose išdavimą nuostatų (toliau – Nuostatai) II skyriaus 7 punkto lentelės išbraukti visą pirmą eilutę (</w:t>
      </w:r>
      <w:r w:rsidRPr="009938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Bet kokio dydžio renginys), iš lentelės antros eilutės pirmo stulpelio išbraukti žodį „filmavimas“, papildyti Nuostatų V skyrių 16.4 punktu: „16.4. savivaldybės ir valstybės įstaigų renginiams“.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938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>R. Taraškevičius siūlo pritarti sprendimo projektui su N. Puteikienės siūlymais.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8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>M. Poimanskis siūlo Nuostatų nepildyti nauju 16.4 punktu, o papildyti Nuostatų 16.1 punktą N. Puteikienės siūlymu: savivaldybės ir valstybės įstaigų renginiams.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NUTARTA. Pritarti pateiktam sprendimo projektui (bendru sutarimu (už-7)) su siūlymais: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6.1. išbraukti iš Nuostatų II skyriaus 7 punkto lentelės visą pirmą eilutę (</w:t>
      </w:r>
      <w:r w:rsidRPr="009938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Bet kokio dydžio renginys), iš lentelės antros eilutės pirmo stulpelio žodį „filmavimas“.</w:t>
      </w:r>
    </w:p>
    <w:p w:rsidR="0099385A" w:rsidRPr="0099385A" w:rsidRDefault="0099385A" w:rsidP="009938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9385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6.2. papildyti Nuostatų 16.1 punktą žodžiais: „</w:t>
      </w:r>
      <w:r w:rsidRPr="009938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savivaldybės ir valstybės įstaigų renginiams“.</w:t>
      </w:r>
    </w:p>
    <w:p w:rsidR="00B76BA2" w:rsidRPr="0099385A" w:rsidRDefault="00B76BA2">
      <w:pPr>
        <w:rPr>
          <w:rFonts w:ascii="Times New Roman" w:hAnsi="Times New Roman" w:cs="Times New Roman"/>
          <w:sz w:val="24"/>
          <w:szCs w:val="24"/>
        </w:rPr>
      </w:pPr>
    </w:p>
    <w:p w:rsidR="0099385A" w:rsidRPr="0099385A" w:rsidRDefault="0099385A">
      <w:pPr>
        <w:rPr>
          <w:rFonts w:ascii="Times New Roman" w:hAnsi="Times New Roman" w:cs="Times New Roman"/>
          <w:sz w:val="24"/>
          <w:szCs w:val="24"/>
        </w:rPr>
      </w:pPr>
      <w:r w:rsidRPr="0099385A">
        <w:rPr>
          <w:rFonts w:ascii="Times New Roman" w:hAnsi="Times New Roman" w:cs="Times New Roman"/>
          <w:sz w:val="24"/>
          <w:szCs w:val="24"/>
        </w:rPr>
        <w:t>Posėdžio</w:t>
      </w:r>
      <w:r>
        <w:rPr>
          <w:rFonts w:ascii="Times New Roman" w:hAnsi="Times New Roman" w:cs="Times New Roman"/>
          <w:sz w:val="24"/>
          <w:szCs w:val="24"/>
        </w:rPr>
        <w:t xml:space="preserve">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Aidas Kaveckis</w:t>
      </w:r>
    </w:p>
    <w:p w:rsidR="0099385A" w:rsidRPr="0099385A" w:rsidRDefault="0099385A">
      <w:pPr>
        <w:rPr>
          <w:rFonts w:ascii="Times New Roman" w:hAnsi="Times New Roman" w:cs="Times New Roman"/>
          <w:sz w:val="24"/>
          <w:szCs w:val="24"/>
        </w:rPr>
      </w:pPr>
      <w:r w:rsidRPr="0099385A">
        <w:rPr>
          <w:rFonts w:ascii="Times New Roman" w:hAnsi="Times New Roman" w:cs="Times New Roman"/>
          <w:sz w:val="24"/>
          <w:szCs w:val="24"/>
        </w:rPr>
        <w:t>Posėdžio sekretorė</w:t>
      </w:r>
      <w:r w:rsidRPr="0099385A">
        <w:rPr>
          <w:rFonts w:ascii="Times New Roman" w:hAnsi="Times New Roman" w:cs="Times New Roman"/>
          <w:sz w:val="24"/>
          <w:szCs w:val="24"/>
        </w:rPr>
        <w:tab/>
      </w:r>
      <w:r w:rsidRPr="0099385A">
        <w:rPr>
          <w:rFonts w:ascii="Times New Roman" w:hAnsi="Times New Roman" w:cs="Times New Roman"/>
          <w:sz w:val="24"/>
          <w:szCs w:val="24"/>
        </w:rPr>
        <w:tab/>
      </w:r>
      <w:r w:rsidRPr="0099385A">
        <w:rPr>
          <w:rFonts w:ascii="Times New Roman" w:hAnsi="Times New Roman" w:cs="Times New Roman"/>
          <w:sz w:val="24"/>
          <w:szCs w:val="24"/>
        </w:rPr>
        <w:tab/>
      </w:r>
      <w:r w:rsidRPr="0099385A">
        <w:rPr>
          <w:rFonts w:ascii="Times New Roman" w:hAnsi="Times New Roman" w:cs="Times New Roman"/>
          <w:sz w:val="24"/>
          <w:szCs w:val="24"/>
        </w:rPr>
        <w:tab/>
      </w:r>
      <w:r w:rsidRPr="0099385A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99385A" w:rsidRPr="0099385A" w:rsidSect="009938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5A"/>
    <w:rsid w:val="0099385A"/>
    <w:rsid w:val="00B3152F"/>
    <w:rsid w:val="00B7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70987-46D8-444C-B6FA-5508367C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2021-07-16T11:10:00Z</dcterms:created>
  <dcterms:modified xsi:type="dcterms:W3CDTF">2021-07-16T11:10:00Z</dcterms:modified>
</cp:coreProperties>
</file>